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AA43C9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73498D">
        <w:rPr>
          <w:b/>
        </w:rPr>
        <w:t>X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175FBC0D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7D0F7A">
        <w:rPr>
          <w:color w:val="FF0000"/>
        </w:rPr>
        <w:t>município de Bonito/MS</w:t>
      </w:r>
      <w:r>
        <w:t xml:space="preserve"> neste ato representado p</w:t>
      </w:r>
      <w:r w:rsidR="007D0F7A">
        <w:t>ela</w:t>
      </w:r>
      <w:r>
        <w:t>, Senhor</w:t>
      </w:r>
      <w:r w:rsidR="007D0F7A">
        <w:t>a ELIANE MARIA RAFAEL FREGATTO</w:t>
      </w:r>
      <w:r>
        <w:t xml:space="preserve"> [,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A053DA1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7D0F7A">
        <w:t>SECRETARIA MUNICIPAL DE EDUCAÇÃO E CULTURA: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ADCE85F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="007D0F7A">
        <w:rPr>
          <w:color w:val="FF0000"/>
        </w:rPr>
        <w:t>SECRETARIA MUNICIPAL DE EDUCAÇÃO E CULTURA</w:t>
      </w:r>
      <w:r>
        <w:t xml:space="preserve"> por meio de Relatório de Execução do Objeto</w:t>
      </w:r>
      <w:r w:rsidR="007D0F7A">
        <w:t xml:space="preserve">, </w:t>
      </w:r>
      <w:r>
        <w:t xml:space="preserve">apresentado no prazo máximo de </w:t>
      </w:r>
      <w:r w:rsidR="007D0F7A">
        <w:rPr>
          <w:color w:val="FF0000"/>
        </w:rPr>
        <w:t xml:space="preserve">30 DIAS </w:t>
      </w:r>
      <w:r>
        <w:t>contados do término da vigência do termo de execução cultural;</w:t>
      </w:r>
    </w:p>
    <w:p w14:paraId="0000001E" w14:textId="6DC13613" w:rsidR="003F0A79" w:rsidRDefault="00B1033D">
      <w:pPr>
        <w:spacing w:after="100"/>
        <w:ind w:left="100"/>
        <w:jc w:val="both"/>
      </w:pPr>
      <w:r>
        <w:t xml:space="preserve">VI) atender a qualquer solicitação regular feita </w:t>
      </w:r>
      <w:proofErr w:type="spellStart"/>
      <w:r>
        <w:t>pel</w:t>
      </w:r>
      <w:r w:rsidR="007D0F7A">
        <w:t>A</w:t>
      </w:r>
      <w:proofErr w:type="spellEnd"/>
      <w:r>
        <w:t xml:space="preserve"> </w:t>
      </w:r>
      <w:r w:rsidR="007D0F7A">
        <w:rPr>
          <w:color w:val="FF0000"/>
        </w:rPr>
        <w:t xml:space="preserve">SECRETARIA MUNICIPAL DE EDUCAÇÃO E CULTURA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674C9CF9" w:rsidR="003F0A79" w:rsidRDefault="00B1033D">
      <w:pPr>
        <w:spacing w:after="100"/>
        <w:ind w:left="100"/>
        <w:jc w:val="both"/>
      </w:pPr>
      <w:r>
        <w:t>7.1 O agente cultural prestará contas à administração pública por meio da categoria de prestação de informações em relatório de execução do objeto</w:t>
      </w:r>
      <w:r w:rsidR="007D0F7A">
        <w:t>, 30 dias após a finalização do projeto.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59EACAAF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 w:rsidR="007D0F7A">
        <w:rPr>
          <w:color w:val="FF0000"/>
        </w:rPr>
        <w:t>O monitoramento e controle de resultados será realizado por meio de comissão designada pela Prefeitura Municipal de Bonito.</w:t>
      </w:r>
    </w:p>
    <w:p w14:paraId="1F6E774A" w14:textId="77777777" w:rsidR="007D0F7A" w:rsidRDefault="007D0F7A">
      <w:pPr>
        <w:spacing w:after="100"/>
        <w:ind w:left="100"/>
        <w:jc w:val="both"/>
        <w:rPr>
          <w:color w:val="FF0000"/>
        </w:rPr>
      </w:pP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13. VIGÊNCIA </w:t>
      </w:r>
    </w:p>
    <w:p w14:paraId="00000069" w14:textId="1A9A954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7D0F7A">
        <w:rPr>
          <w:color w:val="FF0000"/>
        </w:rPr>
        <w:t>12 meses</w:t>
      </w:r>
      <w:r w:rsidR="007D0F7A">
        <w:t>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5705B388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7D0F7A">
        <w:t>Diário Oficial de Bonito.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2F6F2631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7D0F7A">
        <w:t xml:space="preserve">Bonito/MS </w:t>
      </w:r>
      <w: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73498D"/>
    <w:rsid w:val="007D0F7A"/>
    <w:rsid w:val="00A10607"/>
    <w:rsid w:val="00B1033D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2125</Words>
  <Characters>11478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3</cp:revision>
  <dcterms:created xsi:type="dcterms:W3CDTF">2023-10-31T13:01:00Z</dcterms:created>
  <dcterms:modified xsi:type="dcterms:W3CDTF">2023-10-31T13:59:00Z</dcterms:modified>
</cp:coreProperties>
</file>