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4243F">
        <w:rPr>
          <w:rFonts w:ascii="Arial" w:hAnsi="Arial" w:cs="Arial"/>
          <w:color w:val="000000"/>
          <w:sz w:val="22"/>
          <w:szCs w:val="22"/>
          <w:lang w:val="pt-BR"/>
        </w:rPr>
        <w:t>124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4243F">
        <w:rPr>
          <w:rFonts w:ascii="Arial" w:hAnsi="Arial" w:cs="Arial"/>
          <w:color w:val="000000"/>
          <w:sz w:val="22"/>
          <w:szCs w:val="22"/>
          <w:lang w:val="pt-BR"/>
        </w:rPr>
        <w:t>31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D1F3E" w:rsidRPr="002D1F3E" w:rsidRDefault="002D1F3E" w:rsidP="002D1F3E">
      <w:pPr>
        <w:autoSpaceDE w:val="0"/>
        <w:autoSpaceDN w:val="0"/>
        <w:adjustRightInd w:val="0"/>
        <w:jc w:val="both"/>
        <w:rPr>
          <w:rFonts w:ascii="Arial" w:hAnsi="Arial" w:cs="Arial"/>
          <w:sz w:val="22"/>
          <w:szCs w:val="22"/>
        </w:rPr>
      </w:pPr>
      <w:r w:rsidRPr="002D1F3E">
        <w:rPr>
          <w:rFonts w:ascii="Arial" w:hAnsi="Arial" w:cs="Arial"/>
          <w:sz w:val="22"/>
          <w:szCs w:val="22"/>
        </w:rPr>
        <w:t>Contratação de empresa para prestação de serviços médicos para atender a demanda do Município.</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DA77D6">
        <w:rPr>
          <w:rFonts w:ascii="Arial" w:hAnsi="Arial" w:cs="Arial"/>
          <w:b/>
          <w:bCs/>
          <w:sz w:val="22"/>
          <w:szCs w:val="22"/>
        </w:rPr>
        <w:t>11</w:t>
      </w:r>
      <w:r w:rsidRPr="0030486D">
        <w:rPr>
          <w:rFonts w:ascii="Arial" w:hAnsi="Arial" w:cs="Arial"/>
          <w:b/>
          <w:bCs/>
          <w:sz w:val="22"/>
          <w:szCs w:val="22"/>
        </w:rPr>
        <w:t>/</w:t>
      </w:r>
      <w:r w:rsidR="0014243F">
        <w:rPr>
          <w:rFonts w:ascii="Arial" w:hAnsi="Arial" w:cs="Arial"/>
          <w:b/>
          <w:bCs/>
          <w:sz w:val="22"/>
          <w:szCs w:val="22"/>
        </w:rPr>
        <w:t>09</w:t>
      </w:r>
      <w:r w:rsidRPr="0030486D">
        <w:rPr>
          <w:rFonts w:ascii="Arial" w:hAnsi="Arial" w:cs="Arial"/>
          <w:b/>
          <w:bCs/>
          <w:sz w:val="22"/>
          <w:szCs w:val="22"/>
        </w:rPr>
        <w:t>/</w:t>
      </w:r>
      <w:r w:rsidR="0014243F">
        <w:rPr>
          <w:rFonts w:ascii="Arial" w:hAnsi="Arial" w:cs="Arial"/>
          <w:b/>
          <w:bCs/>
          <w:sz w:val="22"/>
          <w:szCs w:val="22"/>
        </w:rPr>
        <w:t>2024</w:t>
      </w:r>
      <w:r w:rsidR="00CD558B">
        <w:rPr>
          <w:rFonts w:ascii="Arial" w:hAnsi="Arial" w:cs="Arial"/>
          <w:b/>
          <w:bCs/>
          <w:sz w:val="22"/>
          <w:szCs w:val="22"/>
        </w:rPr>
        <w:t xml:space="preserve"> </w:t>
      </w:r>
      <w:r w:rsidRPr="0030486D">
        <w:rPr>
          <w:rFonts w:ascii="Arial" w:hAnsi="Arial" w:cs="Arial"/>
          <w:sz w:val="22"/>
          <w:szCs w:val="22"/>
        </w:rPr>
        <w:t xml:space="preserve">às </w:t>
      </w:r>
      <w:r w:rsidR="0014243F">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C41C7F">
        <w:fldChar w:fldCharType="begin"/>
      </w:r>
      <w:r w:rsidR="00BC7FC4">
        <w:instrText>HYPERLINK "https://bll.org.br/"</w:instrText>
      </w:r>
      <w:r w:rsidR="00C41C7F">
        <w:fldChar w:fldCharType="separate"/>
      </w:r>
      <w:r w:rsidRPr="0030486D">
        <w:rPr>
          <w:rStyle w:val="Hyperlink"/>
          <w:rFonts w:ascii="Arial" w:hAnsi="Arial" w:cs="Arial"/>
          <w:sz w:val="22"/>
          <w:szCs w:val="22"/>
        </w:rPr>
        <w:t>https://bll.org.br/</w:t>
      </w:r>
      <w:r w:rsidR="00C41C7F">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C41C7F">
          <w:pPr>
            <w:pStyle w:val="Sumrio1"/>
            <w:rPr>
              <w:rFonts w:asciiTheme="minorHAnsi" w:eastAsiaTheme="minorEastAsia" w:hAnsiTheme="minorHAnsi" w:cstheme="minorBidi"/>
              <w:noProof/>
              <w:sz w:val="22"/>
              <w:szCs w:val="22"/>
            </w:rPr>
          </w:pPr>
          <w:r w:rsidRPr="00C41C7F">
            <w:rPr>
              <w:rFonts w:cs="Arial"/>
              <w:sz w:val="22"/>
              <w:szCs w:val="22"/>
            </w:rPr>
            <w:fldChar w:fldCharType="begin"/>
          </w:r>
          <w:r w:rsidR="00966B73" w:rsidRPr="0030486D">
            <w:rPr>
              <w:rFonts w:cs="Arial"/>
              <w:sz w:val="22"/>
              <w:szCs w:val="22"/>
            </w:rPr>
            <w:instrText xml:space="preserve"> TOC \o "1-3" \h \z \u </w:instrText>
          </w:r>
          <w:r w:rsidRPr="00C41C7F">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453A34">
              <w:rPr>
                <w:noProof/>
                <w:webHidden/>
              </w:rPr>
              <w:t>2</w:t>
            </w:r>
            <w:r>
              <w:rPr>
                <w:noProof/>
                <w:webHidden/>
              </w:rPr>
              <w:fldChar w:fldCharType="end"/>
            </w:r>
          </w:hyperlink>
        </w:p>
        <w:p w:rsidR="00921583" w:rsidRDefault="00C41C7F">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453A34">
              <w:rPr>
                <w:noProof/>
                <w:webHidden/>
              </w:rPr>
              <w:t>2</w:t>
            </w:r>
            <w:r>
              <w:rPr>
                <w:noProof/>
                <w:webHidden/>
              </w:rPr>
              <w:fldChar w:fldCharType="end"/>
            </w:r>
          </w:hyperlink>
        </w:p>
        <w:p w:rsidR="00966B73" w:rsidRPr="0030486D" w:rsidRDefault="00C41C7F"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CD558B">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t>EDITAL</w:t>
      </w:r>
    </w:p>
    <w:p w:rsidR="00966B73" w:rsidRPr="0030486D" w:rsidRDefault="00966B73" w:rsidP="00CD558B">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CD558B">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14243F">
        <w:rPr>
          <w:rFonts w:ascii="Arial" w:hAnsi="Arial" w:cs="Arial"/>
          <w:b/>
          <w:color w:val="000000"/>
          <w:sz w:val="22"/>
          <w:szCs w:val="22"/>
        </w:rPr>
        <w:t>031</w:t>
      </w:r>
      <w:r w:rsidRPr="0030486D">
        <w:rPr>
          <w:rFonts w:ascii="Arial" w:hAnsi="Arial" w:cs="Arial"/>
          <w:b/>
          <w:color w:val="000000"/>
          <w:sz w:val="22"/>
          <w:szCs w:val="22"/>
        </w:rPr>
        <w:t>/2024</w:t>
      </w:r>
    </w:p>
    <w:p w:rsidR="00966B73" w:rsidRPr="0030486D" w:rsidRDefault="00966B73" w:rsidP="00CD558B">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14243F">
        <w:rPr>
          <w:rFonts w:ascii="Arial" w:hAnsi="Arial" w:cs="Arial"/>
          <w:bCs/>
          <w:color w:val="000000"/>
          <w:sz w:val="22"/>
          <w:szCs w:val="22"/>
        </w:rPr>
        <w:t>124/2024</w:t>
      </w:r>
      <w:r w:rsidRPr="0030486D">
        <w:rPr>
          <w:rFonts w:ascii="Arial" w:hAnsi="Arial" w:cs="Arial"/>
          <w:bCs/>
          <w:color w:val="000000"/>
          <w:sz w:val="22"/>
          <w:szCs w:val="22"/>
        </w:rPr>
        <w:t>)</w:t>
      </w:r>
    </w:p>
    <w:p w:rsidR="00966B73" w:rsidRPr="0030486D" w:rsidRDefault="00966B73" w:rsidP="00CD558B">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C41C7F">
        <w:fldChar w:fldCharType="begin"/>
      </w:r>
      <w:r w:rsidR="00BC7FC4">
        <w:instrText>HYPERLINK "http://www.planalto.gov.br/ccivil_03/_ato2019-2022/2021/lei/L14133.htm"</w:instrText>
      </w:r>
      <w:r w:rsidR="00C41C7F">
        <w:fldChar w:fldCharType="separate"/>
      </w:r>
      <w:r w:rsidRPr="0030486D">
        <w:rPr>
          <w:rStyle w:val="Hyperlink"/>
          <w:rFonts w:ascii="Arial" w:hAnsi="Arial" w:cs="Arial"/>
          <w:sz w:val="22"/>
          <w:szCs w:val="22"/>
        </w:rPr>
        <w:t>Lei nº 14.133, de 1º de abril de 2021</w:t>
      </w:r>
      <w:r w:rsidR="00C41C7F">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tbl>
      <w:tblPr>
        <w:tblpPr w:leftFromText="141" w:rightFromText="141"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051"/>
      </w:tblGrid>
      <w:tr w:rsidR="00807AFC" w:rsidRPr="00807AFC" w:rsidTr="001D0168">
        <w:trPr>
          <w:trHeight w:val="270"/>
        </w:trPr>
        <w:tc>
          <w:tcPr>
            <w:tcW w:w="0" w:type="auto"/>
            <w:shd w:val="clear" w:color="auto" w:fill="BFBFBF"/>
          </w:tcPr>
          <w:p w:rsidR="00807AFC" w:rsidRPr="00807AFC" w:rsidRDefault="00807AFC" w:rsidP="001D0168">
            <w:pPr>
              <w:jc w:val="center"/>
              <w:rPr>
                <w:rFonts w:ascii="Arial" w:hAnsi="Arial" w:cs="Arial"/>
                <w:b/>
                <w:bCs/>
              </w:rPr>
            </w:pPr>
            <w:r w:rsidRPr="00807AFC">
              <w:rPr>
                <w:rFonts w:ascii="Arial" w:hAnsi="Arial" w:cs="Arial"/>
                <w:b/>
                <w:bCs/>
                <w:sz w:val="22"/>
                <w:szCs w:val="22"/>
              </w:rPr>
              <w:t>Item</w:t>
            </w:r>
          </w:p>
        </w:tc>
        <w:tc>
          <w:tcPr>
            <w:tcW w:w="0" w:type="auto"/>
            <w:shd w:val="clear" w:color="auto" w:fill="BFBFBF"/>
          </w:tcPr>
          <w:p w:rsidR="00807AFC" w:rsidRPr="00807AFC" w:rsidRDefault="00807AFC" w:rsidP="001D0168">
            <w:pPr>
              <w:jc w:val="center"/>
              <w:rPr>
                <w:rFonts w:ascii="Arial" w:hAnsi="Arial" w:cs="Arial"/>
                <w:b/>
                <w:bCs/>
              </w:rPr>
            </w:pPr>
            <w:r w:rsidRPr="00807AFC">
              <w:rPr>
                <w:rFonts w:ascii="Arial" w:hAnsi="Arial" w:cs="Arial"/>
                <w:b/>
                <w:bCs/>
                <w:sz w:val="22"/>
                <w:szCs w:val="22"/>
              </w:rPr>
              <w:t>NOME</w:t>
            </w:r>
          </w:p>
        </w:tc>
      </w:tr>
      <w:tr w:rsidR="00807AFC" w:rsidRPr="00807AFC" w:rsidTr="001D0168">
        <w:trPr>
          <w:trHeight w:val="557"/>
        </w:trPr>
        <w:tc>
          <w:tcPr>
            <w:tcW w:w="0" w:type="auto"/>
            <w:shd w:val="clear" w:color="auto" w:fill="BFBFBF"/>
            <w:vAlign w:val="center"/>
          </w:tcPr>
          <w:p w:rsidR="00807AFC" w:rsidRPr="00807AFC" w:rsidRDefault="00807AFC" w:rsidP="001D0168">
            <w:pPr>
              <w:jc w:val="center"/>
              <w:rPr>
                <w:rFonts w:ascii="Arial" w:hAnsi="Arial" w:cs="Arial"/>
                <w:bCs/>
              </w:rPr>
            </w:pPr>
            <w:r w:rsidRPr="00807AFC">
              <w:rPr>
                <w:rFonts w:ascii="Arial" w:hAnsi="Arial" w:cs="Arial"/>
                <w:bCs/>
                <w:sz w:val="22"/>
                <w:szCs w:val="22"/>
              </w:rPr>
              <w:t>1</w:t>
            </w:r>
          </w:p>
        </w:tc>
        <w:tc>
          <w:tcPr>
            <w:tcW w:w="0" w:type="auto"/>
            <w:vAlign w:val="center"/>
          </w:tcPr>
          <w:p w:rsidR="00807AFC" w:rsidRPr="00807AFC" w:rsidRDefault="00807AFC" w:rsidP="001D0168">
            <w:pPr>
              <w:jc w:val="both"/>
              <w:rPr>
                <w:rFonts w:ascii="Arial" w:hAnsi="Arial" w:cs="Arial"/>
                <w:bCs/>
              </w:rPr>
            </w:pPr>
            <w:r w:rsidRPr="00807AFC">
              <w:rPr>
                <w:rFonts w:ascii="Arial" w:hAnsi="Arial" w:cs="Arial"/>
                <w:bCs/>
                <w:color w:val="000000"/>
                <w:sz w:val="22"/>
                <w:szCs w:val="22"/>
              </w:rPr>
              <w:t>Prestação de Serviços Médicos em Clínica GERAL, com título registrado no CRM, para atender o ESF Donária</w:t>
            </w:r>
            <w:r w:rsidRPr="00807AFC">
              <w:rPr>
                <w:rFonts w:ascii="Arial" w:hAnsi="Arial" w:cs="Arial"/>
                <w:bCs/>
                <w:sz w:val="22"/>
                <w:szCs w:val="22"/>
              </w:rPr>
              <w:t xml:space="preserve"> e atendimentos conforme necessidade da Secretária Municipal de Saúde.</w:t>
            </w:r>
          </w:p>
        </w:tc>
      </w:tr>
      <w:tr w:rsidR="00807AFC" w:rsidRPr="00807AFC" w:rsidTr="001D0168">
        <w:tc>
          <w:tcPr>
            <w:tcW w:w="0" w:type="auto"/>
            <w:shd w:val="clear" w:color="auto" w:fill="BFBFBF"/>
            <w:vAlign w:val="center"/>
          </w:tcPr>
          <w:p w:rsidR="00807AFC" w:rsidRPr="00807AFC" w:rsidRDefault="00807AFC" w:rsidP="001D0168">
            <w:pPr>
              <w:jc w:val="center"/>
              <w:rPr>
                <w:rFonts w:ascii="Arial" w:hAnsi="Arial" w:cs="Arial"/>
                <w:bCs/>
              </w:rPr>
            </w:pPr>
            <w:r w:rsidRPr="00807AFC">
              <w:rPr>
                <w:rFonts w:ascii="Arial" w:hAnsi="Arial" w:cs="Arial"/>
                <w:bCs/>
                <w:sz w:val="22"/>
                <w:szCs w:val="22"/>
              </w:rPr>
              <w:t>2</w:t>
            </w:r>
          </w:p>
        </w:tc>
        <w:tc>
          <w:tcPr>
            <w:tcW w:w="0" w:type="auto"/>
            <w:vAlign w:val="center"/>
          </w:tcPr>
          <w:p w:rsidR="00807AFC" w:rsidRPr="00807AFC" w:rsidRDefault="00807AFC" w:rsidP="001D0168">
            <w:pPr>
              <w:jc w:val="both"/>
              <w:rPr>
                <w:rFonts w:ascii="Arial" w:hAnsi="Arial" w:cs="Arial"/>
                <w:bCs/>
              </w:rPr>
            </w:pPr>
            <w:r w:rsidRPr="00807AFC">
              <w:rPr>
                <w:rFonts w:ascii="Arial" w:hAnsi="Arial" w:cs="Arial"/>
                <w:bCs/>
                <w:sz w:val="22"/>
                <w:szCs w:val="22"/>
              </w:rPr>
              <w:t>Prestação de Serviços Médicos em Clínica GERAL, com título registrado no CRM, para realizar atendimento no ESF Centro e atendimentos conforme necessidade da Secretária Municipal de Saúde.</w:t>
            </w:r>
          </w:p>
        </w:tc>
      </w:tr>
    </w:tbl>
    <w:p w:rsidR="00807AFC" w:rsidRPr="00807AFC" w:rsidRDefault="00807AFC" w:rsidP="00807AFC">
      <w:pPr>
        <w:rPr>
          <w:lang w:val="pt-BR" w:eastAsia="pt-BR"/>
        </w:rPr>
      </w:pPr>
    </w:p>
    <w:p w:rsidR="00966B73" w:rsidRPr="0036789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67893" w:rsidRPr="00367893">
        <w:rPr>
          <w:rFonts w:ascii="Arial" w:hAnsi="Arial" w:cs="Arial"/>
          <w:sz w:val="22"/>
          <w:szCs w:val="22"/>
        </w:rPr>
        <w:t>licitação é a</w:t>
      </w:r>
      <w:r w:rsidR="002D1F3E" w:rsidRPr="002D1F3E">
        <w:rPr>
          <w:rFonts w:ascii="Arial" w:hAnsi="Arial" w:cs="Arial"/>
          <w:sz w:val="22"/>
          <w:szCs w:val="22"/>
        </w:rPr>
        <w:t>Contratação de empresa para prestação de serviços médicos para atender a demanda do Município</w:t>
      </w:r>
      <w:r w:rsidRPr="00367893">
        <w:rPr>
          <w:rFonts w:ascii="Arial" w:hAnsi="Arial" w:cs="Arial"/>
          <w:sz w:val="22"/>
          <w:szCs w:val="22"/>
        </w:rPr>
        <w:t>conforme condições, quantidades e exigências estabelecidas neste Edital e seus anexos.</w:t>
      </w:r>
    </w:p>
    <w:p w:rsidR="00966B73" w:rsidRPr="00B75D84" w:rsidRDefault="00966B73" w:rsidP="002D1F3E">
      <w:pPr>
        <w:pStyle w:val="Nvel2-Red"/>
        <w:numPr>
          <w:ilvl w:val="0"/>
          <w:numId w:val="0"/>
        </w:numPr>
        <w:spacing w:before="0" w:after="0" w:line="240" w:lineRule="auto"/>
        <w:ind w:left="709"/>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53A34" w:rsidRPr="00453A34">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453A34" w:rsidRPr="00453A34">
          <w:rPr>
            <w:sz w:val="22"/>
            <w:szCs w:val="22"/>
          </w:rPr>
          <w:t>3.4.2</w:t>
        </w:r>
      </w:fldSimple>
      <w:r w:rsidRPr="0030486D">
        <w:rPr>
          <w:sz w:val="22"/>
          <w:szCs w:val="22"/>
        </w:rPr>
        <w:t xml:space="preserve"> e </w:t>
      </w:r>
      <w:fldSimple w:instr=" REF _Ref114659913 \r \h  \* MERGEFORMAT ">
        <w:r w:rsidR="00453A34" w:rsidRPr="00453A34">
          <w:rPr>
            <w:sz w:val="22"/>
            <w:szCs w:val="22"/>
          </w:rPr>
          <w:t>3.4.3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453A34" w:rsidRPr="00453A34">
          <w:rPr>
            <w:sz w:val="22"/>
            <w:szCs w:val="22"/>
          </w:rPr>
          <w:t>3.4.2</w:t>
        </w:r>
      </w:fldSimple>
      <w:r w:rsidRPr="0030486D">
        <w:rPr>
          <w:sz w:val="22"/>
          <w:szCs w:val="22"/>
        </w:rPr>
        <w:t xml:space="preserve"> e </w:t>
      </w:r>
      <w:fldSimple w:instr=" REF _Ref114659913 \r \h  \* MERGEFORMAT ">
        <w:r w:rsidR="00453A34" w:rsidRPr="00453A34">
          <w:rPr>
            <w:sz w:val="22"/>
            <w:szCs w:val="22"/>
          </w:rPr>
          <w:t>3.4.3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53A34" w:rsidRPr="00453A34">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Prova de regularidade com a Fazenda Municipal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7D5883" w:rsidRPr="00384B8C" w:rsidRDefault="007D5883" w:rsidP="007D5883">
      <w:pPr>
        <w:ind w:left="503" w:firstLine="708"/>
        <w:rPr>
          <w:rFonts w:ascii="Arial" w:hAnsi="Arial" w:cs="Arial"/>
          <w:sz w:val="22"/>
          <w:szCs w:val="22"/>
        </w:rPr>
      </w:pPr>
      <w:r w:rsidRPr="00384B8C">
        <w:rPr>
          <w:rFonts w:ascii="Arial" w:hAnsi="Arial" w:cs="Arial"/>
          <w:sz w:val="22"/>
          <w:szCs w:val="22"/>
        </w:rPr>
        <w:t>I – Carteira Funcional do Conselho de Classe;</w:t>
      </w:r>
    </w:p>
    <w:p w:rsidR="007D5883" w:rsidRPr="00384B8C" w:rsidRDefault="007D5883" w:rsidP="007D5883">
      <w:pPr>
        <w:ind w:firstLine="568"/>
        <w:rPr>
          <w:rFonts w:ascii="Arial" w:hAnsi="Arial" w:cs="Arial"/>
          <w:sz w:val="22"/>
          <w:szCs w:val="22"/>
        </w:rPr>
      </w:pPr>
    </w:p>
    <w:p w:rsidR="007D5883" w:rsidRPr="00384B8C" w:rsidRDefault="007D5883" w:rsidP="007D5883">
      <w:pPr>
        <w:ind w:left="787" w:firstLine="424"/>
        <w:rPr>
          <w:rFonts w:ascii="Arial" w:hAnsi="Arial" w:cs="Arial"/>
          <w:sz w:val="22"/>
          <w:szCs w:val="22"/>
        </w:rPr>
      </w:pPr>
      <w:r w:rsidRPr="00384B8C">
        <w:rPr>
          <w:rFonts w:ascii="Arial" w:hAnsi="Arial" w:cs="Arial"/>
          <w:sz w:val="22"/>
          <w:szCs w:val="22"/>
        </w:rPr>
        <w:t xml:space="preserve">II – Diploma de Formação </w:t>
      </w:r>
      <w:r>
        <w:rPr>
          <w:rFonts w:ascii="Arial" w:hAnsi="Arial" w:cs="Arial"/>
          <w:sz w:val="22"/>
          <w:szCs w:val="22"/>
        </w:rPr>
        <w:t>correspondente ao lote cotado</w:t>
      </w:r>
      <w:r w:rsidRPr="00384B8C">
        <w:rPr>
          <w:rFonts w:ascii="Arial" w:hAnsi="Arial" w:cs="Arial"/>
          <w:sz w:val="22"/>
          <w:szCs w:val="22"/>
        </w:rPr>
        <w:t>;</w:t>
      </w:r>
    </w:p>
    <w:p w:rsidR="007D5883" w:rsidRPr="00384B8C" w:rsidRDefault="007D5883" w:rsidP="007D5883">
      <w:pPr>
        <w:ind w:left="284" w:firstLine="284"/>
        <w:rPr>
          <w:rFonts w:ascii="Arial" w:hAnsi="Arial" w:cs="Arial"/>
          <w:sz w:val="22"/>
          <w:szCs w:val="22"/>
        </w:rPr>
      </w:pPr>
    </w:p>
    <w:p w:rsidR="007D5883" w:rsidRDefault="007D5883" w:rsidP="007D5883">
      <w:pPr>
        <w:ind w:left="1211"/>
        <w:jc w:val="both"/>
        <w:rPr>
          <w:rFonts w:ascii="Arial" w:hAnsi="Arial" w:cs="Arial"/>
          <w:sz w:val="22"/>
          <w:szCs w:val="22"/>
        </w:rPr>
      </w:pPr>
      <w:r w:rsidRPr="00384B8C">
        <w:rPr>
          <w:rFonts w:ascii="Arial" w:hAnsi="Arial" w:cs="Arial"/>
          <w:sz w:val="22"/>
          <w:szCs w:val="22"/>
        </w:rPr>
        <w:t>I</w:t>
      </w:r>
      <w:r>
        <w:rPr>
          <w:rFonts w:ascii="Arial" w:hAnsi="Arial" w:cs="Arial"/>
          <w:sz w:val="22"/>
          <w:szCs w:val="22"/>
        </w:rPr>
        <w:t xml:space="preserve">II </w:t>
      </w:r>
      <w:r w:rsidRPr="00384B8C">
        <w:rPr>
          <w:rFonts w:ascii="Arial" w:hAnsi="Arial" w:cs="Arial"/>
          <w:sz w:val="22"/>
          <w:szCs w:val="22"/>
        </w:rPr>
        <w:t xml:space="preserve">– Certificado de Inscrição da empresa </w:t>
      </w:r>
      <w:r>
        <w:rPr>
          <w:rFonts w:ascii="Arial" w:hAnsi="Arial" w:cs="Arial"/>
          <w:sz w:val="22"/>
          <w:szCs w:val="22"/>
        </w:rPr>
        <w:t xml:space="preserve">licitante </w:t>
      </w:r>
      <w:r w:rsidRPr="00384B8C">
        <w:rPr>
          <w:rFonts w:ascii="Arial" w:hAnsi="Arial" w:cs="Arial"/>
          <w:sz w:val="22"/>
          <w:szCs w:val="22"/>
        </w:rPr>
        <w:t xml:space="preserve">no </w:t>
      </w:r>
      <w:r w:rsidRPr="00826671">
        <w:rPr>
          <w:rFonts w:ascii="Arial" w:hAnsi="Arial" w:cs="Arial"/>
          <w:sz w:val="22"/>
          <w:szCs w:val="22"/>
        </w:rPr>
        <w:t>Conselho de Classe</w:t>
      </w:r>
      <w:r>
        <w:rPr>
          <w:rFonts w:ascii="Arial" w:hAnsi="Arial" w:cs="Arial"/>
          <w:sz w:val="22"/>
          <w:szCs w:val="22"/>
        </w:rPr>
        <w:t xml:space="preserve"> ou do profissional responsável pela empresa</w:t>
      </w:r>
      <w:r w:rsidRPr="00384B8C">
        <w:rPr>
          <w:rFonts w:ascii="Arial" w:hAnsi="Arial" w:cs="Arial"/>
          <w:sz w:val="22"/>
          <w:szCs w:val="22"/>
        </w:rPr>
        <w:t xml:space="preserve">. </w:t>
      </w:r>
    </w:p>
    <w:p w:rsidR="00042801" w:rsidRDefault="00042801" w:rsidP="007D5883">
      <w:pPr>
        <w:ind w:left="1211"/>
        <w:jc w:val="both"/>
        <w:rPr>
          <w:rFonts w:ascii="Arial" w:hAnsi="Arial" w:cs="Arial"/>
          <w:sz w:val="22"/>
          <w:szCs w:val="22"/>
        </w:rPr>
      </w:pPr>
    </w:p>
    <w:p w:rsidR="005B0614" w:rsidRDefault="00042801" w:rsidP="007D5883">
      <w:pPr>
        <w:ind w:left="1211"/>
        <w:jc w:val="both"/>
        <w:rPr>
          <w:rFonts w:ascii="Arial" w:hAnsi="Arial" w:cs="Arial"/>
          <w:sz w:val="22"/>
          <w:szCs w:val="22"/>
        </w:rPr>
      </w:pPr>
      <w:r w:rsidRPr="00FA4C58">
        <w:rPr>
          <w:rFonts w:ascii="Arial" w:hAnsi="Arial" w:cs="Arial"/>
          <w:sz w:val="22"/>
          <w:szCs w:val="22"/>
        </w:rPr>
        <w:t>I</w:t>
      </w:r>
      <w:r>
        <w:rPr>
          <w:rFonts w:ascii="Arial" w:hAnsi="Arial" w:cs="Arial"/>
          <w:sz w:val="22"/>
          <w:szCs w:val="22"/>
        </w:rPr>
        <w:t xml:space="preserve">V </w:t>
      </w:r>
      <w:r w:rsidRPr="00384B8C">
        <w:rPr>
          <w:rFonts w:ascii="Arial" w:hAnsi="Arial" w:cs="Arial"/>
          <w:sz w:val="22"/>
          <w:szCs w:val="22"/>
        </w:rPr>
        <w:t>–</w:t>
      </w:r>
      <w:r>
        <w:rPr>
          <w:rFonts w:ascii="Arial" w:hAnsi="Arial" w:cs="Arial"/>
          <w:sz w:val="22"/>
          <w:szCs w:val="22"/>
        </w:rPr>
        <w:t xml:space="preserve"> D</w:t>
      </w:r>
      <w:r w:rsidRPr="00FA4C58">
        <w:rPr>
          <w:rFonts w:ascii="Arial" w:hAnsi="Arial" w:cs="Arial"/>
          <w:sz w:val="22"/>
          <w:szCs w:val="22"/>
        </w:rPr>
        <w:t xml:space="preserve">ocumento emitido através do site: </w:t>
      </w:r>
      <w:r w:rsidR="00C41C7F">
        <w:fldChar w:fldCharType="begin"/>
      </w:r>
      <w:r w:rsidR="00BC7FC4">
        <w:instrText>HYPERLINK "http://www.portalmedico.org.br"</w:instrText>
      </w:r>
      <w:r w:rsidR="00C41C7F">
        <w:fldChar w:fldCharType="separate"/>
      </w:r>
      <w:r w:rsidRPr="00FA4C58">
        <w:rPr>
          <w:rStyle w:val="Hyperlink"/>
          <w:rFonts w:ascii="Arial" w:hAnsi="Arial" w:cs="Arial"/>
          <w:sz w:val="22"/>
          <w:szCs w:val="22"/>
        </w:rPr>
        <w:t>www.portalmedico.org.br</w:t>
      </w:r>
      <w:r w:rsidR="00C41C7F">
        <w:fldChar w:fldCharType="end"/>
      </w:r>
      <w:r w:rsidRPr="00FA4C58">
        <w:rPr>
          <w:rFonts w:ascii="Arial" w:hAnsi="Arial" w:cs="Arial"/>
          <w:sz w:val="22"/>
          <w:szCs w:val="22"/>
        </w:rPr>
        <w:t xml:space="preserve"> atestando a situação ativa do CRM (Conselho Regional de Medicina)</w:t>
      </w:r>
    </w:p>
    <w:p w:rsidR="00042801" w:rsidRDefault="00042801" w:rsidP="007D5883">
      <w:pPr>
        <w:ind w:left="1211"/>
        <w:jc w:val="both"/>
        <w:rPr>
          <w:rFonts w:ascii="Arial" w:hAnsi="Arial" w:cs="Arial"/>
          <w:sz w:val="22"/>
          <w:szCs w:val="22"/>
        </w:rPr>
      </w:pPr>
    </w:p>
    <w:p w:rsidR="004D0DFC" w:rsidRPr="00384B8C" w:rsidRDefault="004D0DFC" w:rsidP="007D5883">
      <w:pPr>
        <w:ind w:left="1211"/>
        <w:jc w:val="both"/>
        <w:rPr>
          <w:rFonts w:ascii="Arial" w:hAnsi="Arial" w:cs="Arial"/>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CD558B">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C41C7F" w:rsidRPr="00C41C7F">
        <w:fldChar w:fldCharType="begin"/>
      </w:r>
      <w:r w:rsidRPr="0030486D">
        <w:rPr>
          <w:sz w:val="22"/>
          <w:szCs w:val="22"/>
        </w:rPr>
        <w:instrText>HYPERLINK "https://www.planalto.gov.br/ccivil_03/leis/lcp/lcp123.htm" \l "art42"</w:instrText>
      </w:r>
      <w:r w:rsidR="00C41C7F" w:rsidRPr="00C41C7F">
        <w:fldChar w:fldCharType="separate"/>
      </w:r>
      <w:proofErr w:type="spellStart"/>
      <w:r w:rsidRPr="0030486D">
        <w:rPr>
          <w:rStyle w:val="Hyperlink"/>
          <w:sz w:val="22"/>
          <w:szCs w:val="22"/>
        </w:rPr>
        <w:t>arts</w:t>
      </w:r>
      <w:proofErr w:type="spellEnd"/>
      <w:r w:rsidRPr="0030486D">
        <w:rPr>
          <w:rStyle w:val="Hyperlink"/>
          <w:sz w:val="22"/>
          <w:szCs w:val="22"/>
        </w:rPr>
        <w:t>. 42 a 49</w:t>
      </w:r>
      <w:r w:rsidR="00C41C7F"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453A34" w:rsidRPr="00453A34">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53A34" w:rsidRPr="00453A34">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2C63AA"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2C63AA" w:rsidRPr="0030486D" w:rsidRDefault="002C63AA" w:rsidP="002C63AA">
      <w:pPr>
        <w:pStyle w:val="Nivel2"/>
        <w:numPr>
          <w:ilvl w:val="0"/>
          <w:numId w:val="0"/>
        </w:numPr>
        <w:spacing w:before="0" w:after="0" w:line="240" w:lineRule="auto"/>
        <w:rPr>
          <w:rFonts w:eastAsia="Times New Roman"/>
          <w:sz w:val="22"/>
          <w:szCs w:val="22"/>
        </w:rPr>
      </w:pPr>
    </w:p>
    <w:p w:rsidR="00966B73" w:rsidRPr="0030486D" w:rsidRDefault="00966B73" w:rsidP="002C63AA">
      <w:pPr>
        <w:pStyle w:val="Nivel01"/>
        <w:spacing w:beforeLines="0" w:afterLines="0" w:line="240" w:lineRule="auto"/>
        <w:rPr>
          <w:rFonts w:ascii="Arial" w:hAnsi="Arial"/>
        </w:rPr>
      </w:pPr>
      <w:bookmarkStart w:id="22" w:name="_Toc159917666"/>
      <w:r w:rsidRPr="0030486D">
        <w:rPr>
          <w:rFonts w:ascii="Arial" w:hAnsi="Arial"/>
        </w:rPr>
        <w:t>DA ABERTURA DA SESSÃO, CLASSIFICAÇÃO DAS PROPOSTAS E FORMULAÇÃO DE LANCES</w:t>
      </w:r>
      <w:bookmarkEnd w:id="22"/>
    </w:p>
    <w:p w:rsidR="00966B73" w:rsidRPr="0030486D" w:rsidRDefault="00966B73" w:rsidP="002C63AA">
      <w:pPr>
        <w:pStyle w:val="Nivel2"/>
        <w:spacing w:before="0" w:after="0" w:line="240" w:lineRule="auto"/>
        <w:ind w:left="0" w:firstLine="0"/>
        <w:rPr>
          <w:sz w:val="22"/>
          <w:szCs w:val="22"/>
        </w:rPr>
      </w:pPr>
      <w:bookmarkStart w:id="23"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2C63AA">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 xml:space="preserve">Após o reinício previsto no item </w:t>
      </w:r>
      <w:proofErr w:type="gramStart"/>
      <w:r w:rsidRPr="0030486D">
        <w:rPr>
          <w:sz w:val="22"/>
          <w:szCs w:val="22"/>
        </w:rPr>
        <w:t>supra,</w:t>
      </w:r>
      <w:proofErr w:type="gramEnd"/>
      <w:r w:rsidRPr="0030486D">
        <w:rPr>
          <w:sz w:val="22"/>
          <w:szCs w:val="22"/>
        </w:rPr>
        <w:t xml:space="preserve">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453A34" w:rsidRPr="00453A34">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w:t>
      </w:r>
      <w:proofErr w:type="gramStart"/>
      <w:r w:rsidRPr="0030486D">
        <w:rPr>
          <w:sz w:val="22"/>
          <w:szCs w:val="22"/>
        </w:rPr>
        <w:t>supra,</w:t>
      </w:r>
      <w:proofErr w:type="gramEnd"/>
      <w:r w:rsidRPr="0030486D">
        <w:rPr>
          <w:sz w:val="22"/>
          <w:szCs w:val="22"/>
        </w:rPr>
        <w:t xml:space="preserve">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2C63AA"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2C63AA" w:rsidRPr="0030486D" w:rsidRDefault="002C63AA" w:rsidP="002C63AA">
      <w:pPr>
        <w:pStyle w:val="Nivel2"/>
        <w:numPr>
          <w:ilvl w:val="0"/>
          <w:numId w:val="0"/>
        </w:numPr>
        <w:spacing w:before="0" w:after="0" w:line="240" w:lineRule="auto"/>
        <w:rPr>
          <w:rFonts w:eastAsia="Times New Roman"/>
          <w:sz w:val="22"/>
          <w:szCs w:val="22"/>
        </w:rPr>
      </w:pPr>
    </w:p>
    <w:p w:rsidR="00966B73" w:rsidRPr="0030486D" w:rsidRDefault="00966B73" w:rsidP="002C63AA">
      <w:pPr>
        <w:pStyle w:val="Nivel01"/>
        <w:spacing w:beforeLines="0" w:afterLines="0"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2C63AA">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fldSimple w:instr=" REF _Ref117000019 \r \h  \* MERGEFORMAT ">
        <w:r w:rsidR="00453A34" w:rsidRPr="00453A34">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2C63AA">
      <w:pPr>
        <w:pStyle w:val="Nivel01"/>
        <w:spacing w:beforeLines="0" w:afterLines="0" w:line="240" w:lineRule="auto"/>
        <w:rPr>
          <w:rFonts w:ascii="Arial" w:hAnsi="Arial"/>
        </w:rPr>
      </w:pPr>
      <w:bookmarkStart w:id="37" w:name="_Toc159917668"/>
      <w:r w:rsidRPr="0030486D">
        <w:rPr>
          <w:rFonts w:ascii="Arial" w:hAnsi="Arial"/>
        </w:rPr>
        <w:t>DA FASE DE HABILITAÇÃO</w:t>
      </w:r>
      <w:bookmarkEnd w:id="37"/>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453A34" w:rsidRPr="00453A34">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42" w:name="_Toc159917671"/>
      <w:r w:rsidRPr="0030486D">
        <w:rPr>
          <w:rFonts w:ascii="Arial" w:hAnsi="Arial"/>
        </w:rPr>
        <w:t>DOS RECURSOS</w:t>
      </w:r>
      <w:bookmarkEnd w:id="42"/>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1754D" w:rsidRDefault="00966B73" w:rsidP="00C37ADA">
      <w:pPr>
        <w:pStyle w:val="Nivel3"/>
        <w:spacing w:before="0" w:after="0" w:line="240" w:lineRule="auto"/>
        <w:ind w:left="851"/>
        <w:rPr>
          <w:sz w:val="22"/>
          <w:szCs w:val="22"/>
        </w:rPr>
      </w:pPr>
      <w:bookmarkStart w:id="43" w:name="_Hlk135318381"/>
      <w:bookmarkStart w:id="44" w:name="_Hlk135315794"/>
      <w:proofErr w:type="gramStart"/>
      <w:r w:rsidRPr="0031754D">
        <w:rPr>
          <w:sz w:val="22"/>
          <w:szCs w:val="22"/>
        </w:rPr>
        <w:t>o</w:t>
      </w:r>
      <w:proofErr w:type="gramEnd"/>
      <w:r w:rsidRPr="0031754D">
        <w:rPr>
          <w:sz w:val="22"/>
          <w:szCs w:val="22"/>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2C63AA"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2C63AA">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453A34" w:rsidRPr="00453A34">
          <w:rPr>
            <w:color w:val="auto"/>
            <w:sz w:val="22"/>
            <w:szCs w:val="22"/>
          </w:rPr>
          <w:t>10.1.1</w:t>
        </w:r>
      </w:fldSimple>
      <w:r w:rsidRPr="0030486D">
        <w:rPr>
          <w:color w:val="auto"/>
          <w:sz w:val="22"/>
          <w:szCs w:val="22"/>
        </w:rPr>
        <w:t xml:space="preserve">, </w:t>
      </w:r>
      <w:fldSimple w:instr=" REF _Ref114668108 \r \h  \* MERGEFORMAT ">
        <w:r w:rsidR="00453A34" w:rsidRPr="00453A34">
          <w:rPr>
            <w:color w:val="auto"/>
            <w:sz w:val="22"/>
            <w:szCs w:val="22"/>
          </w:rPr>
          <w:t>10.1.2</w:t>
        </w:r>
      </w:fldSimple>
      <w:r w:rsidRPr="0030486D">
        <w:rPr>
          <w:color w:val="auto"/>
          <w:sz w:val="22"/>
          <w:szCs w:val="22"/>
        </w:rPr>
        <w:t xml:space="preserve"> e </w:t>
      </w:r>
      <w:fldSimple w:instr=" REF _Ref114668139 \r \h  \* MERGEFORMAT ">
        <w:r w:rsidR="00453A34" w:rsidRPr="00453A34">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453A34" w:rsidRPr="00453A34">
          <w:rPr>
            <w:color w:val="auto"/>
            <w:sz w:val="22"/>
            <w:szCs w:val="22"/>
          </w:rPr>
          <w:t>10.1.4</w:t>
        </w:r>
      </w:fldSimple>
      <w:r w:rsidRPr="0030486D">
        <w:rPr>
          <w:color w:val="auto"/>
          <w:sz w:val="22"/>
          <w:szCs w:val="22"/>
        </w:rPr>
        <w:t xml:space="preserve">, </w:t>
      </w:r>
      <w:fldSimple w:instr=" REF _Ref114668245 \r \h  \* MERGEFORMAT ">
        <w:r w:rsidR="00453A34" w:rsidRPr="00453A34">
          <w:rPr>
            <w:color w:val="auto"/>
            <w:sz w:val="22"/>
            <w:szCs w:val="22"/>
          </w:rPr>
          <w:t>10.1.5</w:t>
        </w:r>
      </w:fldSimple>
      <w:r w:rsidRPr="0030486D">
        <w:rPr>
          <w:color w:val="auto"/>
          <w:sz w:val="22"/>
          <w:szCs w:val="22"/>
        </w:rPr>
        <w:t xml:space="preserve">, </w:t>
      </w:r>
      <w:fldSimple w:instr=" REF _Ref114668247 \r \h  \* MERGEFORMAT ">
        <w:r w:rsidR="00453A34" w:rsidRPr="00453A34">
          <w:rPr>
            <w:color w:val="auto"/>
            <w:sz w:val="22"/>
            <w:szCs w:val="22"/>
          </w:rPr>
          <w:t>10.1.6</w:t>
        </w:r>
      </w:fldSimple>
      <w:r w:rsidRPr="0030486D">
        <w:rPr>
          <w:color w:val="auto"/>
          <w:sz w:val="22"/>
          <w:szCs w:val="22"/>
        </w:rPr>
        <w:t xml:space="preserve">, </w:t>
      </w:r>
      <w:fldSimple w:instr=" REF _Ref114668251 \r \h  \* MERGEFORMAT ">
        <w:r w:rsidR="00453A34" w:rsidRPr="00453A34">
          <w:rPr>
            <w:color w:val="auto"/>
            <w:sz w:val="22"/>
            <w:szCs w:val="22"/>
          </w:rPr>
          <w:t>10.1.7</w:t>
        </w:r>
      </w:fldSimple>
      <w:r w:rsidRPr="0030486D">
        <w:rPr>
          <w:color w:val="auto"/>
          <w:sz w:val="22"/>
          <w:szCs w:val="22"/>
        </w:rPr>
        <w:t xml:space="preserve"> e </w:t>
      </w:r>
      <w:fldSimple w:instr=" REF _Ref114668252 \r \h  \* MERGEFORMAT ">
        <w:r w:rsidR="00453A34" w:rsidRPr="00453A34">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453A34" w:rsidRPr="00453A34">
          <w:rPr>
            <w:sz w:val="22"/>
            <w:szCs w:val="22"/>
          </w:rPr>
          <w:t>10.1.1</w:t>
        </w:r>
      </w:fldSimple>
      <w:r w:rsidRPr="0030486D">
        <w:rPr>
          <w:sz w:val="22"/>
          <w:szCs w:val="22"/>
        </w:rPr>
        <w:t xml:space="preserve">, </w:t>
      </w:r>
      <w:fldSimple w:instr=" REF _Ref114668108 \r \h  \* MERGEFORMAT ">
        <w:r w:rsidR="00453A34" w:rsidRPr="00453A34">
          <w:rPr>
            <w:sz w:val="22"/>
            <w:szCs w:val="22"/>
          </w:rPr>
          <w:t>10.1.2</w:t>
        </w:r>
      </w:fldSimple>
      <w:r w:rsidRPr="0030486D">
        <w:rPr>
          <w:sz w:val="22"/>
          <w:szCs w:val="22"/>
        </w:rPr>
        <w:t xml:space="preserve"> e </w:t>
      </w:r>
      <w:fldSimple w:instr=" REF _Ref114668139 \r \h  \* MERGEFORMAT ">
        <w:r w:rsidR="00453A34" w:rsidRPr="00453A34">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53A34" w:rsidRPr="00453A34">
          <w:rPr>
            <w:sz w:val="22"/>
            <w:szCs w:val="22"/>
          </w:rPr>
          <w:t>10.1.4</w:t>
        </w:r>
      </w:fldSimple>
      <w:r w:rsidRPr="0030486D">
        <w:rPr>
          <w:sz w:val="22"/>
          <w:szCs w:val="22"/>
        </w:rPr>
        <w:t xml:space="preserve">, </w:t>
      </w:r>
      <w:fldSimple w:instr=" REF _Ref114668245 \r \h  \* MERGEFORMAT ">
        <w:r w:rsidR="00453A34" w:rsidRPr="00453A34">
          <w:rPr>
            <w:sz w:val="22"/>
            <w:szCs w:val="22"/>
          </w:rPr>
          <w:t>10.1.5</w:t>
        </w:r>
      </w:fldSimple>
      <w:r w:rsidRPr="0030486D">
        <w:rPr>
          <w:sz w:val="22"/>
          <w:szCs w:val="22"/>
        </w:rPr>
        <w:t xml:space="preserve">, </w:t>
      </w:r>
      <w:fldSimple w:instr=" REF _Ref114668247 \r \h  \* MERGEFORMAT ">
        <w:r w:rsidR="00453A34" w:rsidRPr="00453A34">
          <w:rPr>
            <w:sz w:val="22"/>
            <w:szCs w:val="22"/>
          </w:rPr>
          <w:t>10.1.6</w:t>
        </w:r>
      </w:fldSimple>
      <w:r w:rsidRPr="0030486D">
        <w:rPr>
          <w:sz w:val="22"/>
          <w:szCs w:val="22"/>
        </w:rPr>
        <w:t xml:space="preserve">, </w:t>
      </w:r>
      <w:fldSimple w:instr=" REF _Ref114668251 \r \h  \* MERGEFORMAT ">
        <w:r w:rsidR="00453A34" w:rsidRPr="00453A34">
          <w:rPr>
            <w:sz w:val="22"/>
            <w:szCs w:val="22"/>
          </w:rPr>
          <w:t>10.1.7</w:t>
        </w:r>
      </w:fldSimple>
      <w:r w:rsidRPr="0030486D">
        <w:rPr>
          <w:sz w:val="22"/>
          <w:szCs w:val="22"/>
        </w:rPr>
        <w:t xml:space="preserve"> e </w:t>
      </w:r>
      <w:fldSimple w:instr=" REF _Ref114668252 \r \h  \* MERGEFORMAT ">
        <w:r w:rsidR="00453A34" w:rsidRPr="00453A34">
          <w:rPr>
            <w:sz w:val="22"/>
            <w:szCs w:val="22"/>
          </w:rPr>
          <w:t>10.1.8</w:t>
        </w:r>
      </w:fldSimple>
      <w:r w:rsidRPr="0030486D">
        <w:rPr>
          <w:sz w:val="22"/>
          <w:szCs w:val="22"/>
        </w:rPr>
        <w:t xml:space="preserve">, bem como pelas infrações administrativas previstas nos itens </w:t>
      </w:r>
      <w:fldSimple w:instr=" REF _Ref114668085 \r \h  \* MERGEFORMAT ">
        <w:r w:rsidR="00453A34" w:rsidRPr="00453A34">
          <w:rPr>
            <w:sz w:val="22"/>
            <w:szCs w:val="22"/>
          </w:rPr>
          <w:t>10.1.1</w:t>
        </w:r>
      </w:fldSimple>
      <w:r w:rsidRPr="0030486D">
        <w:rPr>
          <w:sz w:val="22"/>
          <w:szCs w:val="22"/>
        </w:rPr>
        <w:t xml:space="preserve">, </w:t>
      </w:r>
      <w:fldSimple w:instr=" REF _Ref114668108 \r \h  \* MERGEFORMAT ">
        <w:r w:rsidR="00453A34" w:rsidRPr="00453A34">
          <w:rPr>
            <w:sz w:val="22"/>
            <w:szCs w:val="22"/>
          </w:rPr>
          <w:t>10.1.2</w:t>
        </w:r>
      </w:fldSimple>
      <w:r w:rsidRPr="0030486D">
        <w:rPr>
          <w:sz w:val="22"/>
          <w:szCs w:val="22"/>
        </w:rPr>
        <w:t xml:space="preserve"> e </w:t>
      </w:r>
      <w:fldSimple w:instr=" REF _Ref114668139 \r \h  \* MERGEFORMAT ">
        <w:r w:rsidR="00453A34" w:rsidRPr="00453A34">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53A34" w:rsidRPr="00453A34">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56" w:name="_Toc159917673"/>
      <w:r w:rsidRPr="0030486D">
        <w:rPr>
          <w:rFonts w:ascii="Arial" w:hAnsi="Arial"/>
        </w:rPr>
        <w:t>DA IMPUGNAÇÃO AO EDITAL E DO PEDIDO DE ESCLARECIMENTO</w:t>
      </w:r>
      <w:bookmarkEnd w:id="56"/>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 xml:space="preserve">pelos seguintes </w:t>
      </w:r>
      <w:proofErr w:type="gramStart"/>
      <w:r w:rsidRPr="0030486D">
        <w:rPr>
          <w:i/>
          <w:iCs/>
          <w:color w:val="auto"/>
          <w:sz w:val="22"/>
          <w:szCs w:val="22"/>
        </w:rPr>
        <w:t>meios</w:t>
      </w:r>
      <w:r w:rsidRPr="0030486D">
        <w:rPr>
          <w:sz w:val="22"/>
          <w:szCs w:val="22"/>
        </w:rPr>
        <w:t>:</w:t>
      </w:r>
      <w:proofErr w:type="gramEnd"/>
      <w:r w:rsidR="00C41C7F">
        <w:fldChar w:fldCharType="begin"/>
      </w:r>
      <w:r w:rsidR="00BC7FC4">
        <w:instrText>HYPERLINK "HTTPS://bll.org.br/"</w:instrText>
      </w:r>
      <w:r w:rsidR="00C41C7F">
        <w:fldChar w:fldCharType="separate"/>
      </w:r>
      <w:r w:rsidR="0028686D" w:rsidRPr="0030486D">
        <w:rPr>
          <w:rStyle w:val="Hyperlink"/>
          <w:sz w:val="22"/>
          <w:szCs w:val="22"/>
        </w:rPr>
        <w:t>https://bll.org.br/</w:t>
      </w:r>
      <w:r w:rsidR="00C41C7F">
        <w:fldChar w:fldCharType="end"/>
      </w:r>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5"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2C63AA">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Em caso de divergência entre disposições deste Edital e de seus anexos ou demais peças que compõem o processo, </w:t>
      </w:r>
      <w:proofErr w:type="gramStart"/>
      <w:r w:rsidRPr="0030486D">
        <w:rPr>
          <w:sz w:val="22"/>
          <w:szCs w:val="22"/>
        </w:rPr>
        <w:t>prevalecerá</w:t>
      </w:r>
      <w:proofErr w:type="gramEnd"/>
      <w:r w:rsidRPr="0030486D">
        <w:rPr>
          <w:sz w:val="22"/>
          <w:szCs w:val="22"/>
        </w:rPr>
        <w:t xml:space="preserve">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rsidR="00966B73" w:rsidRPr="0031754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31754D" w:rsidRPr="0030486D" w:rsidRDefault="0031754D" w:rsidP="0031754D">
      <w:pPr>
        <w:pStyle w:val="Nivel2"/>
        <w:numPr>
          <w:ilvl w:val="0"/>
          <w:numId w:val="0"/>
        </w:numPr>
        <w:spacing w:before="0" w:after="0" w:line="240" w:lineRule="auto"/>
        <w:ind w:left="709"/>
        <w:rPr>
          <w:rFonts w:eastAsia="Times New Roman"/>
          <w:sz w:val="22"/>
          <w:szCs w:val="22"/>
        </w:rPr>
      </w:pP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rsidR="00386A9D" w:rsidRDefault="00386A9D" w:rsidP="00386A9D">
      <w:pPr>
        <w:pStyle w:val="Nivel3"/>
        <w:spacing w:before="0" w:after="0" w:line="240" w:lineRule="auto"/>
        <w:ind w:firstLine="567"/>
        <w:rPr>
          <w:sz w:val="22"/>
          <w:szCs w:val="22"/>
        </w:rPr>
      </w:pPr>
      <w:r w:rsidRPr="00386A9D">
        <w:rPr>
          <w:sz w:val="22"/>
          <w:szCs w:val="22"/>
        </w:rPr>
        <w:t>ANEXO III – Declaração Unificada de Habilitação</w:t>
      </w:r>
    </w:p>
    <w:p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p w:rsidR="003B332B" w:rsidRPr="00386A9D" w:rsidRDefault="003B332B" w:rsidP="00323ADC">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966B73" w:rsidRPr="0030486D" w:rsidRDefault="0031754D" w:rsidP="00CD558B">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28</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agosto de 2024</w:t>
      </w:r>
      <w:r w:rsidR="00686779" w:rsidRPr="0030486D">
        <w:rPr>
          <w:rFonts w:ascii="Arial" w:eastAsia="MS Mincho" w:hAnsi="Arial" w:cs="Arial"/>
          <w:color w:val="000000"/>
          <w:sz w:val="22"/>
          <w:szCs w:val="22"/>
        </w:rPr>
        <w:t>.</w:t>
      </w:r>
    </w:p>
    <w:p w:rsidR="00966B73" w:rsidRPr="0030486D" w:rsidRDefault="00966B73" w:rsidP="00CD558B">
      <w:pPr>
        <w:spacing w:beforeLines="120" w:afterLines="120"/>
        <w:ind w:firstLine="567"/>
        <w:rPr>
          <w:rFonts w:ascii="Arial" w:eastAsia="MS Mincho" w:hAnsi="Arial" w:cs="Arial"/>
          <w:color w:val="000000"/>
          <w:sz w:val="22"/>
          <w:szCs w:val="22"/>
        </w:rPr>
      </w:pPr>
    </w:p>
    <w:p w:rsidR="00966B73" w:rsidRPr="0030486D" w:rsidRDefault="00966B73" w:rsidP="00CD558B">
      <w:pPr>
        <w:spacing w:beforeLines="120" w:afterLines="120"/>
        <w:ind w:firstLine="567"/>
        <w:rPr>
          <w:rFonts w:ascii="Arial" w:eastAsia="MS Mincho" w:hAnsi="Arial" w:cs="Arial"/>
          <w:color w:val="000000"/>
          <w:sz w:val="22"/>
          <w:szCs w:val="22"/>
        </w:rPr>
      </w:pPr>
    </w:p>
    <w:bookmarkEnd w:id="58"/>
    <w:p w:rsidR="0031754D" w:rsidRPr="00662D02" w:rsidRDefault="0031754D" w:rsidP="0031754D">
      <w:pPr>
        <w:spacing w:line="360" w:lineRule="auto"/>
        <w:jc w:val="center"/>
        <w:rPr>
          <w:rFonts w:ascii="Arial" w:hAnsi="Arial" w:cs="Arial"/>
          <w:sz w:val="22"/>
          <w:szCs w:val="22"/>
        </w:rPr>
      </w:pPr>
      <w:r>
        <w:rPr>
          <w:rFonts w:ascii="Arial" w:hAnsi="Arial" w:cs="Arial"/>
          <w:sz w:val="22"/>
          <w:szCs w:val="22"/>
        </w:rPr>
        <w:t>Fernanda Siqueira Artigas</w:t>
      </w:r>
    </w:p>
    <w:p w:rsidR="0031754D" w:rsidRDefault="0031754D" w:rsidP="0031754D">
      <w:pPr>
        <w:suppressAutoHyphens w:val="0"/>
        <w:spacing w:after="200" w:line="276"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1. OBJETO:</w:t>
      </w:r>
    </w:p>
    <w:p w:rsidR="00173EF6" w:rsidRPr="00807AFC" w:rsidRDefault="00173EF6" w:rsidP="00173EF6">
      <w:pPr>
        <w:autoSpaceDE w:val="0"/>
        <w:autoSpaceDN w:val="0"/>
        <w:adjustRightInd w:val="0"/>
        <w:jc w:val="both"/>
        <w:rPr>
          <w:rFonts w:ascii="Arial" w:hAnsi="Arial" w:cs="Arial"/>
          <w:color w:val="000000"/>
          <w:sz w:val="22"/>
          <w:szCs w:val="22"/>
        </w:rPr>
      </w:pPr>
      <w:r w:rsidRPr="00807AFC">
        <w:rPr>
          <w:rFonts w:ascii="Arial" w:hAnsi="Arial" w:cs="Arial"/>
          <w:b/>
          <w:color w:val="000000"/>
          <w:sz w:val="22"/>
          <w:szCs w:val="22"/>
        </w:rPr>
        <w:t>1.1</w:t>
      </w:r>
      <w:r w:rsidRPr="00807AFC">
        <w:rPr>
          <w:rFonts w:ascii="Arial" w:hAnsi="Arial" w:cs="Arial"/>
          <w:color w:val="000000"/>
          <w:sz w:val="22"/>
          <w:szCs w:val="22"/>
        </w:rPr>
        <w:t xml:space="preserve"> Contratação de empresa para prestação de serviços médicos para atender a demanda do Município.</w:t>
      </w:r>
    </w:p>
    <w:p w:rsidR="00173EF6" w:rsidRPr="00807AFC" w:rsidRDefault="00173EF6" w:rsidP="00173EF6">
      <w:pPr>
        <w:autoSpaceDE w:val="0"/>
        <w:autoSpaceDN w:val="0"/>
        <w:adjustRightInd w:val="0"/>
        <w:rPr>
          <w:rFonts w:ascii="Arial" w:eastAsia="MyriadPro-Regular" w:hAnsi="Arial" w:cs="Arial"/>
          <w:sz w:val="22"/>
          <w:szCs w:val="22"/>
        </w:rPr>
      </w:pPr>
      <w:r w:rsidRPr="00807AFC">
        <w:rPr>
          <w:rFonts w:ascii="Arial" w:eastAsia="MyriadPro-Regular" w:hAnsi="Arial" w:cs="Arial"/>
          <w:sz w:val="22"/>
          <w:szCs w:val="22"/>
        </w:rPr>
        <w:t>(x)  Natureza Comum.</w:t>
      </w:r>
    </w:p>
    <w:p w:rsidR="00173EF6" w:rsidRPr="00807AFC" w:rsidRDefault="00173EF6" w:rsidP="00173EF6">
      <w:pPr>
        <w:autoSpaceDE w:val="0"/>
        <w:autoSpaceDN w:val="0"/>
        <w:adjustRightInd w:val="0"/>
        <w:rPr>
          <w:rFonts w:ascii="Arial" w:eastAsia="MyriadPro-Regular" w:hAnsi="Arial" w:cs="Arial"/>
          <w:sz w:val="22"/>
          <w:szCs w:val="22"/>
        </w:rPr>
      </w:pPr>
      <w:r w:rsidRPr="00807AFC">
        <w:rPr>
          <w:rFonts w:ascii="Arial" w:eastAsia="MyriadPro-Regular" w:hAnsi="Arial" w:cs="Arial"/>
          <w:sz w:val="22"/>
          <w:szCs w:val="22"/>
        </w:rPr>
        <w:t>(  ) Natureza Especial.</w:t>
      </w:r>
    </w:p>
    <w:tbl>
      <w:tblPr>
        <w:tblpPr w:leftFromText="141" w:rightFromText="141"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051"/>
      </w:tblGrid>
      <w:tr w:rsidR="00173EF6" w:rsidRPr="00807AFC" w:rsidTr="003E12C0">
        <w:trPr>
          <w:trHeight w:val="270"/>
        </w:trPr>
        <w:tc>
          <w:tcPr>
            <w:tcW w:w="0" w:type="auto"/>
            <w:shd w:val="clear" w:color="auto" w:fill="BFBFBF"/>
          </w:tcPr>
          <w:p w:rsidR="00173EF6" w:rsidRPr="00807AFC" w:rsidRDefault="00173EF6" w:rsidP="00173EF6">
            <w:pPr>
              <w:jc w:val="center"/>
              <w:rPr>
                <w:rFonts w:ascii="Arial" w:hAnsi="Arial" w:cs="Arial"/>
                <w:b/>
                <w:bCs/>
              </w:rPr>
            </w:pPr>
            <w:bookmarkStart w:id="59" w:name="_Hlk175732903"/>
            <w:r w:rsidRPr="00807AFC">
              <w:rPr>
                <w:rFonts w:ascii="Arial" w:hAnsi="Arial" w:cs="Arial"/>
                <w:b/>
                <w:bCs/>
                <w:sz w:val="22"/>
                <w:szCs w:val="22"/>
              </w:rPr>
              <w:t>Item</w:t>
            </w:r>
          </w:p>
        </w:tc>
        <w:tc>
          <w:tcPr>
            <w:tcW w:w="0" w:type="auto"/>
            <w:shd w:val="clear" w:color="auto" w:fill="BFBFBF"/>
          </w:tcPr>
          <w:p w:rsidR="00173EF6" w:rsidRPr="00807AFC" w:rsidRDefault="00173EF6" w:rsidP="00173EF6">
            <w:pPr>
              <w:jc w:val="center"/>
              <w:rPr>
                <w:rFonts w:ascii="Arial" w:hAnsi="Arial" w:cs="Arial"/>
                <w:b/>
                <w:bCs/>
              </w:rPr>
            </w:pPr>
            <w:r w:rsidRPr="00807AFC">
              <w:rPr>
                <w:rFonts w:ascii="Arial" w:hAnsi="Arial" w:cs="Arial"/>
                <w:b/>
                <w:bCs/>
                <w:sz w:val="22"/>
                <w:szCs w:val="22"/>
              </w:rPr>
              <w:t>NOME</w:t>
            </w:r>
          </w:p>
        </w:tc>
      </w:tr>
      <w:tr w:rsidR="00173EF6" w:rsidRPr="00807AFC" w:rsidTr="003E12C0">
        <w:trPr>
          <w:trHeight w:val="557"/>
        </w:trPr>
        <w:tc>
          <w:tcPr>
            <w:tcW w:w="0" w:type="auto"/>
            <w:shd w:val="clear" w:color="auto" w:fill="BFBFBF"/>
            <w:vAlign w:val="center"/>
          </w:tcPr>
          <w:p w:rsidR="00173EF6" w:rsidRPr="00807AFC" w:rsidRDefault="00173EF6" w:rsidP="00173EF6">
            <w:pPr>
              <w:jc w:val="center"/>
              <w:rPr>
                <w:rFonts w:ascii="Arial" w:hAnsi="Arial" w:cs="Arial"/>
                <w:bCs/>
              </w:rPr>
            </w:pPr>
            <w:r w:rsidRPr="00807AFC">
              <w:rPr>
                <w:rFonts w:ascii="Arial" w:hAnsi="Arial" w:cs="Arial"/>
                <w:bCs/>
                <w:sz w:val="22"/>
                <w:szCs w:val="22"/>
              </w:rPr>
              <w:t>1</w:t>
            </w:r>
          </w:p>
        </w:tc>
        <w:tc>
          <w:tcPr>
            <w:tcW w:w="0" w:type="auto"/>
            <w:vAlign w:val="center"/>
          </w:tcPr>
          <w:p w:rsidR="00173EF6" w:rsidRPr="00807AFC" w:rsidRDefault="008C158A" w:rsidP="008C158A">
            <w:pPr>
              <w:jc w:val="both"/>
              <w:rPr>
                <w:rFonts w:ascii="Arial" w:hAnsi="Arial" w:cs="Arial"/>
                <w:bCs/>
              </w:rPr>
            </w:pPr>
            <w:r w:rsidRPr="00807AFC">
              <w:rPr>
                <w:rFonts w:ascii="Arial" w:hAnsi="Arial" w:cs="Arial"/>
                <w:bCs/>
                <w:color w:val="000000"/>
                <w:sz w:val="22"/>
                <w:szCs w:val="22"/>
              </w:rPr>
              <w:t xml:space="preserve">Prestação de Serviços Médicos em </w:t>
            </w:r>
            <w:r w:rsidR="00807AFC" w:rsidRPr="00807AFC">
              <w:rPr>
                <w:rFonts w:ascii="Arial" w:hAnsi="Arial" w:cs="Arial"/>
                <w:bCs/>
                <w:color w:val="000000"/>
                <w:sz w:val="22"/>
                <w:szCs w:val="22"/>
              </w:rPr>
              <w:t>Clínica</w:t>
            </w:r>
            <w:r w:rsidRPr="00807AFC">
              <w:rPr>
                <w:rFonts w:ascii="Arial" w:hAnsi="Arial" w:cs="Arial"/>
                <w:bCs/>
                <w:color w:val="000000"/>
                <w:sz w:val="22"/>
                <w:szCs w:val="22"/>
              </w:rPr>
              <w:t xml:space="preserve"> GERAL, com título registrado no CRM, para atender o ESF Donária</w:t>
            </w:r>
            <w:r w:rsidRPr="00807AFC">
              <w:rPr>
                <w:rFonts w:ascii="Arial" w:hAnsi="Arial" w:cs="Arial"/>
                <w:bCs/>
                <w:sz w:val="22"/>
                <w:szCs w:val="22"/>
              </w:rPr>
              <w:t xml:space="preserve"> e atendimentos conforme necessidade da Secretária Municipal de Saúde.</w:t>
            </w:r>
          </w:p>
        </w:tc>
      </w:tr>
      <w:tr w:rsidR="00173EF6" w:rsidRPr="00807AFC" w:rsidTr="003E12C0">
        <w:tc>
          <w:tcPr>
            <w:tcW w:w="0" w:type="auto"/>
            <w:shd w:val="clear" w:color="auto" w:fill="BFBFBF"/>
            <w:vAlign w:val="center"/>
          </w:tcPr>
          <w:p w:rsidR="00173EF6" w:rsidRPr="00807AFC" w:rsidRDefault="00173EF6" w:rsidP="00173EF6">
            <w:pPr>
              <w:jc w:val="center"/>
              <w:rPr>
                <w:rFonts w:ascii="Arial" w:hAnsi="Arial" w:cs="Arial"/>
                <w:bCs/>
              </w:rPr>
            </w:pPr>
            <w:r w:rsidRPr="00807AFC">
              <w:rPr>
                <w:rFonts w:ascii="Arial" w:hAnsi="Arial" w:cs="Arial"/>
                <w:bCs/>
                <w:sz w:val="22"/>
                <w:szCs w:val="22"/>
              </w:rPr>
              <w:t>2</w:t>
            </w:r>
          </w:p>
        </w:tc>
        <w:tc>
          <w:tcPr>
            <w:tcW w:w="0" w:type="auto"/>
            <w:vAlign w:val="center"/>
          </w:tcPr>
          <w:p w:rsidR="00173EF6" w:rsidRPr="00807AFC" w:rsidRDefault="008C158A" w:rsidP="008C158A">
            <w:pPr>
              <w:jc w:val="both"/>
              <w:rPr>
                <w:rFonts w:ascii="Arial" w:hAnsi="Arial" w:cs="Arial"/>
                <w:bCs/>
              </w:rPr>
            </w:pPr>
            <w:r w:rsidRPr="00807AFC">
              <w:rPr>
                <w:rFonts w:ascii="Arial" w:hAnsi="Arial" w:cs="Arial"/>
                <w:bCs/>
                <w:sz w:val="22"/>
                <w:szCs w:val="22"/>
              </w:rPr>
              <w:t xml:space="preserve">Prestação de Serviços Médicos em </w:t>
            </w:r>
            <w:r w:rsidR="00807AFC" w:rsidRPr="00807AFC">
              <w:rPr>
                <w:rFonts w:ascii="Arial" w:hAnsi="Arial" w:cs="Arial"/>
                <w:bCs/>
                <w:sz w:val="22"/>
                <w:szCs w:val="22"/>
              </w:rPr>
              <w:t>Clínica</w:t>
            </w:r>
            <w:r w:rsidRPr="00807AFC">
              <w:rPr>
                <w:rFonts w:ascii="Arial" w:hAnsi="Arial" w:cs="Arial"/>
                <w:bCs/>
                <w:sz w:val="22"/>
                <w:szCs w:val="22"/>
              </w:rPr>
              <w:t xml:space="preserve"> GERAL, com título registrado no CRM, para realizar atendimento no ESF Centro e atendimentos conforme necessidade da Secretária Municipal de Saúde.</w:t>
            </w:r>
          </w:p>
        </w:tc>
      </w:tr>
      <w:bookmarkEnd w:id="59"/>
    </w:tbl>
    <w:p w:rsidR="00173EF6" w:rsidRPr="00807AFC" w:rsidRDefault="00173EF6" w:rsidP="00173EF6">
      <w:pPr>
        <w:pStyle w:val="PargrafodaLista"/>
        <w:ind w:left="0"/>
        <w:jc w:val="both"/>
        <w:rPr>
          <w:rFonts w:ascii="Arial" w:hAnsi="Arial" w:cs="Arial"/>
          <w:b/>
          <w:sz w:val="22"/>
          <w:szCs w:val="22"/>
        </w:rPr>
      </w:pP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1.2</w:t>
      </w:r>
      <w:r w:rsidRPr="00807AFC">
        <w:rPr>
          <w:rFonts w:ascii="Arial" w:eastAsia="MyriadPro-Regular" w:hAnsi="Arial" w:cs="Arial"/>
          <w:sz w:val="22"/>
          <w:szCs w:val="22"/>
        </w:rPr>
        <w:tab/>
        <w:t xml:space="preserve">O objeto desta contratação não se enquadra como sendo de bem de luxo, conforme Decreto Municipal n.º 14, de 02 de fevereiro de 2024. </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1.3</w:t>
      </w:r>
      <w:r w:rsidRPr="00807AFC">
        <w:rPr>
          <w:rFonts w:ascii="Arial" w:eastAsia="MyriadPro-Regular" w:hAnsi="Arial" w:cs="Arial"/>
          <w:sz w:val="22"/>
          <w:szCs w:val="22"/>
        </w:rPr>
        <w:tab/>
        <w:t>Os bens desta contratação são caracterizados como comuns, conforme elementos constantes no Estudo Técnico Preliminar.</w:t>
      </w:r>
    </w:p>
    <w:p w:rsidR="00173EF6" w:rsidRPr="00807AFC" w:rsidRDefault="00173EF6" w:rsidP="00173EF6">
      <w:pPr>
        <w:autoSpaceDE w:val="0"/>
        <w:autoSpaceDN w:val="0"/>
        <w:adjustRightInd w:val="0"/>
        <w:jc w:val="both"/>
        <w:rPr>
          <w:rFonts w:ascii="Arial" w:eastAsia="MyriadPro-Regular" w:hAnsi="Arial" w:cs="Arial"/>
          <w:b/>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2. VIGÊNCIA DO CONTRATO:</w:t>
      </w:r>
    </w:p>
    <w:p w:rsidR="00173EF6" w:rsidRPr="00807AFC" w:rsidRDefault="00173EF6" w:rsidP="00173EF6">
      <w:pPr>
        <w:autoSpaceDE w:val="0"/>
        <w:autoSpaceDN w:val="0"/>
        <w:adjustRightInd w:val="0"/>
        <w:jc w:val="both"/>
        <w:rPr>
          <w:rFonts w:ascii="Arial" w:hAnsi="Arial" w:cs="Arial"/>
          <w:b/>
          <w:bCs/>
          <w:sz w:val="22"/>
          <w:szCs w:val="22"/>
        </w:rPr>
      </w:pPr>
      <w:r w:rsidRPr="00807AFC">
        <w:rPr>
          <w:rFonts w:ascii="Arial" w:eastAsia="Arial Unicode MS" w:hAnsi="Arial" w:cs="Arial"/>
          <w:b/>
          <w:bCs/>
          <w:sz w:val="22"/>
          <w:szCs w:val="22"/>
        </w:rPr>
        <w:t>2.1</w:t>
      </w:r>
      <w:r w:rsidRPr="00807AFC">
        <w:rPr>
          <w:rFonts w:ascii="Arial" w:hAnsi="Arial" w:cs="Arial"/>
          <w:sz w:val="22"/>
          <w:szCs w:val="22"/>
        </w:rPr>
        <w:t xml:space="preserve">O prazo de vigência da contratação será de </w:t>
      </w:r>
      <w:r w:rsidRPr="00807AFC">
        <w:rPr>
          <w:rFonts w:ascii="Arial" w:hAnsi="Arial" w:cs="Arial"/>
          <w:b/>
          <w:bCs/>
          <w:sz w:val="22"/>
          <w:szCs w:val="22"/>
        </w:rPr>
        <w:t>12 (doze) meses</w:t>
      </w:r>
      <w:r w:rsidRPr="00807AFC">
        <w:rPr>
          <w:rFonts w:ascii="Arial" w:hAnsi="Arial" w:cs="Arial"/>
          <w:sz w:val="22"/>
          <w:szCs w:val="22"/>
        </w:rPr>
        <w:t xml:space="preserve"> contados da assinatura do contrato, podendo ser prorrogado de acordo com o art. 107 Lei n.º 14.133, de 2021.</w:t>
      </w:r>
    </w:p>
    <w:p w:rsidR="00173EF6" w:rsidRPr="00807AFC" w:rsidRDefault="00173EF6" w:rsidP="00173EF6">
      <w:pPr>
        <w:autoSpaceDE w:val="0"/>
        <w:autoSpaceDN w:val="0"/>
        <w:adjustRightInd w:val="0"/>
        <w:jc w:val="both"/>
        <w:rPr>
          <w:rFonts w:ascii="Arial" w:hAnsi="Arial" w:cs="Arial"/>
          <w:b/>
          <w:bCs/>
          <w:sz w:val="22"/>
          <w:szCs w:val="22"/>
        </w:rPr>
      </w:pPr>
      <w:r w:rsidRPr="00807AFC">
        <w:rPr>
          <w:rFonts w:ascii="Arial" w:hAnsi="Arial" w:cs="Arial"/>
          <w:b/>
          <w:bCs/>
          <w:sz w:val="22"/>
          <w:szCs w:val="22"/>
        </w:rPr>
        <w:t xml:space="preserve">2.2 </w:t>
      </w:r>
      <w:r w:rsidRPr="00807AFC">
        <w:rPr>
          <w:rFonts w:ascii="Arial" w:hAnsi="Arial" w:cs="Arial"/>
          <w:bCs/>
          <w:sz w:val="22"/>
          <w:szCs w:val="22"/>
        </w:rPr>
        <w:t>A prestação de serviços é enquadrada como continuado, pois possuem a finalidade de suprir as necessidades diárias da Secretaria de Saúde.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173EF6" w:rsidRPr="00807AFC" w:rsidRDefault="00173EF6" w:rsidP="00173EF6">
      <w:pPr>
        <w:autoSpaceDE w:val="0"/>
        <w:autoSpaceDN w:val="0"/>
        <w:adjustRightInd w:val="0"/>
        <w:jc w:val="both"/>
        <w:rPr>
          <w:rFonts w:ascii="Arial" w:hAnsi="Arial" w:cs="Arial"/>
          <w:b/>
          <w:bCs/>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3. DO LOCAL E CONDIÇÕES DE ENTREGA: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3.3</w:t>
      </w:r>
      <w:r w:rsidRPr="00807AFC">
        <w:rPr>
          <w:rFonts w:ascii="Arial" w:hAnsi="Arial" w:cs="Arial"/>
          <w:sz w:val="22"/>
          <w:szCs w:val="22"/>
        </w:rPr>
        <w:t xml:space="preserve"> A licitante vencedora deverá atender no local estabelecido de acordo com a descrição constante neste termo, devendo prestar atendimento a todas as pessoas carentes e não carentes que estiverem no local de atendimento.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3.4</w:t>
      </w:r>
      <w:r w:rsidRPr="00807AFC">
        <w:rPr>
          <w:rFonts w:ascii="Arial" w:hAnsi="Arial" w:cs="Arial"/>
          <w:sz w:val="22"/>
          <w:szCs w:val="22"/>
        </w:rPr>
        <w:t xml:space="preserve"> A licitante vencedora deverá efetuar os seus serviços de acordo com o descrito neste termo, e conforme escala estabelecida pela Secretaria Municipal de Saúde.</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3.5</w:t>
      </w:r>
      <w:r w:rsidRPr="00807AFC">
        <w:rPr>
          <w:rFonts w:ascii="Arial" w:hAnsi="Arial" w:cs="Arial"/>
          <w:sz w:val="22"/>
          <w:szCs w:val="22"/>
        </w:rPr>
        <w:t xml:space="preserve"> Estando impossibilitado de atender a demanda dos serviços deverão providenciar um profissional para substituí-lo, sob suas expensas, sem ônus para administração pública.</w:t>
      </w:r>
    </w:p>
    <w:p w:rsidR="00173EF6" w:rsidRPr="00807AFC" w:rsidRDefault="00173EF6" w:rsidP="00173EF6">
      <w:pPr>
        <w:autoSpaceDE w:val="0"/>
        <w:autoSpaceDN w:val="0"/>
        <w:adjustRightInd w:val="0"/>
        <w:jc w:val="both"/>
        <w:rPr>
          <w:rFonts w:ascii="Arial" w:hAnsi="Arial" w:cs="Arial"/>
          <w:b/>
          <w:bCs/>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4. DA GARANTIA: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w:t>
      </w:r>
      <w:r w:rsidRPr="00807AFC">
        <w:rPr>
          <w:rFonts w:ascii="Arial" w:hAnsi="Arial" w:cs="Arial"/>
          <w:sz w:val="22"/>
          <w:szCs w:val="22"/>
        </w:rPr>
        <w:tab/>
        <w:t>O prazo de garantia é aquele estabelecido na Lei nº 8.078, de 11 de setembro de 1990 (Código de Defesa do Consumidor)</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4.2</w:t>
      </w:r>
      <w:r w:rsidRPr="00807AFC">
        <w:rPr>
          <w:rFonts w:ascii="Arial" w:hAnsi="Arial" w:cs="Arial"/>
          <w:sz w:val="22"/>
          <w:szCs w:val="22"/>
        </w:rPr>
        <w:t xml:space="preserve"> Os serviços deverão ser executados de acordo com aqueles adjudicados e especificados na proposta, dentro do prazo legal;</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4.3</w:t>
      </w:r>
      <w:r w:rsidRPr="00807AFC">
        <w:rPr>
          <w:rFonts w:ascii="Arial" w:hAnsi="Arial" w:cs="Arial"/>
          <w:sz w:val="22"/>
          <w:szCs w:val="22"/>
        </w:rPr>
        <w:t xml:space="preserve"> Na ocorrência de faltas ou atrasos não justificados a contratada sujeitar-se-á ao desconto das horas/dias de ausência ou atraso dos profissionais ao trabalho, salvo requerimento precedente ao ato praticado para reposição de atendimentos;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4.4</w:t>
      </w:r>
      <w:r w:rsidRPr="00807AFC">
        <w:rPr>
          <w:rFonts w:ascii="Arial" w:hAnsi="Arial" w:cs="Arial"/>
          <w:sz w:val="22"/>
          <w:szCs w:val="22"/>
        </w:rPr>
        <w:t xml:space="preserve"> A licitante vencedora responsabilizar-se-á pelas férias ou ausência dos profissionais indicados ao atendimento do objeto contratual, arcando com as despesas de substituição por outro profissional no período de ocorrência;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4.5</w:t>
      </w:r>
      <w:r w:rsidRPr="00807AFC">
        <w:rPr>
          <w:rFonts w:ascii="Arial" w:hAnsi="Arial" w:cs="Arial"/>
          <w:sz w:val="22"/>
          <w:szCs w:val="22"/>
        </w:rPr>
        <w:t xml:space="preserve"> Responder por danos materiais ou físicos, por ele causado envolvendo diretamente ao Município ou a terceiros decorrentes de sua culpa ou dolo;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4.6</w:t>
      </w:r>
      <w:r w:rsidRPr="00807AFC">
        <w:rPr>
          <w:rFonts w:ascii="Arial" w:hAnsi="Arial" w:cs="Arial"/>
          <w:sz w:val="22"/>
          <w:szCs w:val="22"/>
        </w:rPr>
        <w:t xml:space="preserve"> Manter, durante toda execução do Contrato, as condições de habilitação e qualificação exigidas na licitação;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4.7</w:t>
      </w:r>
      <w:r w:rsidRPr="00807AFC">
        <w:rPr>
          <w:rFonts w:ascii="Arial" w:hAnsi="Arial" w:cs="Arial"/>
          <w:sz w:val="22"/>
          <w:szCs w:val="22"/>
        </w:rPr>
        <w:t xml:space="preserve"> Prestar esclarecimentos ao contratante sobre eventuais atos ou fatos notificados que o envolva independente de solicitação;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4.8</w:t>
      </w:r>
      <w:r w:rsidRPr="00807AFC">
        <w:rPr>
          <w:rFonts w:ascii="Arial" w:hAnsi="Arial" w:cs="Arial"/>
          <w:sz w:val="22"/>
          <w:szCs w:val="22"/>
        </w:rPr>
        <w:t xml:space="preserve"> Na ocorrência de troca de profissional, a solicitação de substituição deverá ser formalizada junto a essa administração, devendo conter todos os requisitos de habilitação do mesmo;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4.9</w:t>
      </w:r>
      <w:r w:rsidRPr="00807AFC">
        <w:rPr>
          <w:rFonts w:ascii="Arial" w:hAnsi="Arial" w:cs="Arial"/>
          <w:sz w:val="22"/>
          <w:szCs w:val="22"/>
        </w:rPr>
        <w:t xml:space="preserve"> O atendimento deverá ser feito nos locais estabelecidos neste termo.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4.10</w:t>
      </w:r>
      <w:r w:rsidRPr="00807AFC">
        <w:rPr>
          <w:rFonts w:ascii="Arial" w:hAnsi="Arial" w:cs="Arial"/>
          <w:sz w:val="22"/>
          <w:szCs w:val="22"/>
        </w:rPr>
        <w:t xml:space="preserve"> Os Serviços deverão ser executados conforme solicitação a Secretaria Municipal de Saúde.</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4.11</w:t>
      </w:r>
      <w:r w:rsidRPr="00807AFC">
        <w:rPr>
          <w:rFonts w:ascii="Arial" w:hAnsi="Arial" w:cs="Arial"/>
          <w:sz w:val="22"/>
          <w:szCs w:val="22"/>
        </w:rPr>
        <w:t xml:space="preserve"> Efetuar o preenchimento dos prontuários eletrônicos com toda a evolução do quadro de saúde do paciente de maneira que o mesmo tenha sempre atualizado seu histórico pregresso.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4.12</w:t>
      </w:r>
      <w:r w:rsidRPr="00807AFC">
        <w:rPr>
          <w:rFonts w:ascii="Arial" w:hAnsi="Arial" w:cs="Arial"/>
          <w:sz w:val="22"/>
          <w:szCs w:val="22"/>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5. FUNDAMENTAÇÃO DA CONTRATAÇÃO: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 xml:space="preserve">5.1 </w:t>
      </w:r>
      <w:r w:rsidRPr="00807AFC">
        <w:rPr>
          <w:rFonts w:ascii="Arial" w:hAnsi="Arial" w:cs="Arial"/>
          <w:sz w:val="22"/>
          <w:szCs w:val="22"/>
        </w:rPr>
        <w:t xml:space="preserve">A Referida contratação se faz necessária devido à demanda contínua existente no Município em relação à prestação de serviços médicos objetivando, desta forma, proporcionar atendimentos indispensáveis para a melhoria da qualidade de vida da população. </w:t>
      </w:r>
    </w:p>
    <w:p w:rsidR="00173EF6" w:rsidRPr="00807AFC" w:rsidRDefault="00173EF6" w:rsidP="00173EF6">
      <w:pPr>
        <w:pStyle w:val="PargrafodaLista"/>
        <w:numPr>
          <w:ilvl w:val="0"/>
          <w:numId w:val="14"/>
        </w:numPr>
        <w:suppressAutoHyphens w:val="0"/>
        <w:ind w:left="502" w:hanging="360"/>
        <w:contextualSpacing w:val="0"/>
        <w:jc w:val="both"/>
        <w:rPr>
          <w:rFonts w:ascii="Arial" w:hAnsi="Arial" w:cs="Arial"/>
          <w:vanish/>
          <w:sz w:val="22"/>
          <w:szCs w:val="22"/>
        </w:rPr>
      </w:pPr>
    </w:p>
    <w:p w:rsidR="00173EF6" w:rsidRPr="00807AFC" w:rsidRDefault="00173EF6" w:rsidP="00173EF6">
      <w:pPr>
        <w:pStyle w:val="PargrafodaLista"/>
        <w:numPr>
          <w:ilvl w:val="0"/>
          <w:numId w:val="14"/>
        </w:numPr>
        <w:suppressAutoHyphens w:val="0"/>
        <w:ind w:left="502" w:hanging="360"/>
        <w:contextualSpacing w:val="0"/>
        <w:jc w:val="both"/>
        <w:rPr>
          <w:rFonts w:ascii="Arial" w:hAnsi="Arial" w:cs="Arial"/>
          <w:vanish/>
          <w:sz w:val="22"/>
          <w:szCs w:val="22"/>
        </w:rPr>
      </w:pPr>
    </w:p>
    <w:p w:rsidR="00173EF6" w:rsidRPr="00807AFC" w:rsidRDefault="00173EF6" w:rsidP="00173EF6">
      <w:pPr>
        <w:jc w:val="both"/>
        <w:rPr>
          <w:rFonts w:ascii="Arial" w:hAnsi="Arial" w:cs="Arial"/>
          <w:bCs/>
          <w:sz w:val="22"/>
          <w:szCs w:val="22"/>
        </w:rPr>
      </w:pPr>
      <w:r w:rsidRPr="00807AFC">
        <w:rPr>
          <w:rFonts w:ascii="Arial" w:hAnsi="Arial" w:cs="Arial"/>
          <w:b/>
          <w:color w:val="000000"/>
          <w:sz w:val="22"/>
          <w:szCs w:val="22"/>
        </w:rPr>
        <w:t>5.2</w:t>
      </w:r>
      <w:r w:rsidRPr="00807AFC">
        <w:rPr>
          <w:rFonts w:ascii="Arial" w:hAnsi="Arial" w:cs="Arial"/>
          <w:color w:val="000000"/>
          <w:sz w:val="22"/>
          <w:szCs w:val="22"/>
        </w:rPr>
        <w:t xml:space="preserve"> As contratações</w:t>
      </w:r>
      <w:r w:rsidRPr="00807AFC">
        <w:rPr>
          <w:rFonts w:ascii="Arial" w:hAnsi="Arial" w:cs="Arial"/>
          <w:sz w:val="22"/>
          <w:szCs w:val="22"/>
        </w:rPr>
        <w:t xml:space="preserve"> serão necessárias para cumprir as demandas de atendimentos no </w:t>
      </w:r>
      <w:r w:rsidR="008C158A" w:rsidRPr="00807AFC">
        <w:rPr>
          <w:rFonts w:ascii="Arial" w:hAnsi="Arial" w:cs="Arial"/>
          <w:sz w:val="22"/>
          <w:szCs w:val="22"/>
        </w:rPr>
        <w:t>ESF Centro e ESF Donária;</w:t>
      </w:r>
    </w:p>
    <w:p w:rsidR="00173EF6" w:rsidRPr="00807AFC" w:rsidRDefault="00173EF6" w:rsidP="00173EF6">
      <w:pPr>
        <w:jc w:val="both"/>
        <w:rPr>
          <w:rFonts w:ascii="Arial" w:hAnsi="Arial" w:cs="Arial"/>
          <w:b/>
          <w:sz w:val="22"/>
          <w:szCs w:val="22"/>
        </w:rPr>
      </w:pPr>
      <w:r w:rsidRPr="00807AFC">
        <w:rPr>
          <w:rFonts w:ascii="Arial" w:hAnsi="Arial" w:cs="Arial"/>
          <w:b/>
          <w:sz w:val="22"/>
          <w:szCs w:val="22"/>
        </w:rPr>
        <w:t>5.3</w:t>
      </w:r>
      <w:r w:rsidR="008C158A" w:rsidRPr="00807AFC">
        <w:rPr>
          <w:rFonts w:ascii="Arial" w:hAnsi="Arial" w:cs="Arial"/>
          <w:sz w:val="22"/>
          <w:szCs w:val="22"/>
        </w:rPr>
        <w:t>Considerando que é de suma importância atendimentos médicos de clinico geral para suprir as necessidades dos munícipes, sendo eles de todas as faixas etárias, considerando a lei 8080/80, onde se diz que a saúde e um direito de todos e um dever do estado, precisamos de médicos para atendimento em todas as Unidades de Saúde. Trabalhamos com prevenção, promoção, recuperação e visitas domiciliares.</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565FCC">
      <w:p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6.DESCRIÇÃO DA SOLUÇÃO COMO UM TODO:</w:t>
      </w:r>
    </w:p>
    <w:p w:rsidR="00173EF6" w:rsidRPr="00807AFC" w:rsidRDefault="00173EF6" w:rsidP="00173EF6">
      <w:pPr>
        <w:autoSpaceDE w:val="0"/>
        <w:autoSpaceDN w:val="0"/>
        <w:adjustRightInd w:val="0"/>
        <w:jc w:val="both"/>
        <w:rPr>
          <w:rFonts w:ascii="Arial" w:hAnsi="Arial" w:cs="Arial"/>
          <w:color w:val="000000"/>
          <w:sz w:val="22"/>
          <w:szCs w:val="22"/>
        </w:rPr>
      </w:pPr>
      <w:r w:rsidRPr="00807AFC">
        <w:rPr>
          <w:rFonts w:ascii="Arial" w:hAnsi="Arial" w:cs="Arial"/>
          <w:b/>
          <w:color w:val="000000"/>
          <w:sz w:val="22"/>
          <w:szCs w:val="22"/>
        </w:rPr>
        <w:t>6.1</w:t>
      </w:r>
      <w:r w:rsidRPr="00807AFC">
        <w:rPr>
          <w:rFonts w:ascii="Arial" w:hAnsi="Arial" w:cs="Arial"/>
          <w:sz w:val="22"/>
          <w:szCs w:val="22"/>
        </w:rPr>
        <w:t xml:space="preserve">A contratação através de processo licitatório de empresas para prestação de Serviços Médicos para </w:t>
      </w:r>
      <w:r w:rsidRPr="00807AFC">
        <w:rPr>
          <w:rFonts w:ascii="Arial" w:hAnsi="Arial" w:cs="Arial"/>
          <w:color w:val="000000"/>
          <w:sz w:val="22"/>
          <w:szCs w:val="22"/>
        </w:rPr>
        <w:t>atender as demandas existentes da Secretaria Municipal de Saúde do Município de Bonito – MS.</w:t>
      </w:r>
    </w:p>
    <w:p w:rsidR="00173EF6" w:rsidRPr="00807AFC" w:rsidRDefault="00173EF6" w:rsidP="00173EF6">
      <w:pPr>
        <w:pStyle w:val="Default"/>
        <w:jc w:val="both"/>
        <w:rPr>
          <w:rFonts w:ascii="Arial" w:hAnsi="Arial" w:cs="Arial"/>
          <w:sz w:val="22"/>
          <w:szCs w:val="22"/>
        </w:rPr>
      </w:pPr>
      <w:r w:rsidRPr="00807AFC">
        <w:rPr>
          <w:rFonts w:ascii="Arial" w:hAnsi="Arial" w:cs="Arial"/>
          <w:b/>
          <w:sz w:val="22"/>
          <w:szCs w:val="22"/>
        </w:rPr>
        <w:t>6.2</w:t>
      </w:r>
      <w:r w:rsidRPr="00807AFC">
        <w:rPr>
          <w:rFonts w:ascii="Arial" w:hAnsi="Arial" w:cs="Arial"/>
          <w:sz w:val="22"/>
          <w:szCs w:val="22"/>
        </w:rPr>
        <w:t xml:space="preserve"> O objeto a ser adquirido possui padrões de desempenho e qualidade que podem ser objetivamente definidos pelo edital, por meio de especificações usuais de mercado, podendo, portanto, ser licitado por meio da modalidade Pregão Eletrônico. </w:t>
      </w:r>
    </w:p>
    <w:p w:rsidR="00173EF6" w:rsidRPr="00807AFC" w:rsidRDefault="00173EF6" w:rsidP="00173EF6">
      <w:pPr>
        <w:jc w:val="both"/>
        <w:rPr>
          <w:rFonts w:ascii="Arial" w:hAnsi="Arial" w:cs="Arial"/>
          <w:sz w:val="22"/>
          <w:szCs w:val="22"/>
        </w:rPr>
      </w:pPr>
      <w:r w:rsidRPr="00807AFC">
        <w:rPr>
          <w:rFonts w:ascii="Arial" w:hAnsi="Arial" w:cs="Arial"/>
          <w:b/>
          <w:sz w:val="22"/>
          <w:szCs w:val="22"/>
        </w:rPr>
        <w:t>6.3</w:t>
      </w:r>
      <w:r w:rsidR="008C158A" w:rsidRPr="00807AFC">
        <w:rPr>
          <w:rFonts w:ascii="Arial" w:hAnsi="Arial" w:cs="Arial"/>
          <w:sz w:val="22"/>
          <w:szCs w:val="22"/>
        </w:rPr>
        <w:t>Considerando que é de suma importância atendimentos médicos de clinico geral para suprir as necessidades dos munícipes, sendo eles de todas as faixas etárias, considerando a lei 8080/80, onde se diz que a saúde e um direito de todos</w:t>
      </w:r>
      <w:r w:rsidRPr="00807AFC">
        <w:rPr>
          <w:rFonts w:ascii="Arial" w:hAnsi="Arial" w:cs="Arial"/>
          <w:sz w:val="22"/>
          <w:szCs w:val="22"/>
        </w:rPr>
        <w:t>.</w:t>
      </w:r>
    </w:p>
    <w:p w:rsidR="00173EF6" w:rsidRPr="00807AFC" w:rsidRDefault="00173EF6" w:rsidP="00173EF6">
      <w:pPr>
        <w:jc w:val="both"/>
        <w:rPr>
          <w:rFonts w:ascii="Arial" w:hAnsi="Arial" w:cs="Arial"/>
          <w:sz w:val="22"/>
          <w:szCs w:val="22"/>
        </w:rPr>
      </w:pPr>
      <w:r w:rsidRPr="00807AFC">
        <w:rPr>
          <w:rFonts w:ascii="Arial" w:hAnsi="Arial" w:cs="Arial"/>
          <w:b/>
          <w:sz w:val="22"/>
          <w:szCs w:val="22"/>
        </w:rPr>
        <w:t>6.4</w:t>
      </w:r>
      <w:r w:rsidRPr="00807AFC">
        <w:rPr>
          <w:rFonts w:ascii="Arial" w:hAnsi="Arial" w:cs="Arial"/>
          <w:sz w:val="22"/>
          <w:szCs w:val="22"/>
        </w:rPr>
        <w:t xml:space="preserve"> Considerando que precisamos de médicos para atendimento em todas as Unidades de Saúde para garantir o atendimento com a prevenção, promoção, recuperação e visitas domiciliares para diagnóstico e tratamento das doenças de interesse sanitário, fortalecendo a Atenção Primária no Município que necessitarem de consultas médicas e especializadas, trazendo mais qualidade aos serviços prestados e ampliando a capacidade de resposta às necessidades de saúde da população.  </w:t>
      </w:r>
    </w:p>
    <w:p w:rsidR="00173EF6" w:rsidRPr="00807AFC" w:rsidRDefault="00173EF6" w:rsidP="00173EF6">
      <w:pPr>
        <w:jc w:val="both"/>
        <w:rPr>
          <w:rFonts w:ascii="Arial" w:hAnsi="Arial" w:cs="Arial"/>
          <w:sz w:val="22"/>
          <w:szCs w:val="22"/>
        </w:rPr>
      </w:pPr>
    </w:p>
    <w:p w:rsidR="00173EF6" w:rsidRPr="00807AFC" w:rsidRDefault="00173EF6" w:rsidP="00173EF6">
      <w:pPr>
        <w:numPr>
          <w:ilvl w:val="0"/>
          <w:numId w:val="37"/>
        </w:num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REQUISITOS DA CONTRATAÇÃO:</w:t>
      </w:r>
    </w:p>
    <w:p w:rsidR="00173EF6" w:rsidRPr="00807AFC" w:rsidRDefault="00173EF6" w:rsidP="00173EF6">
      <w:pPr>
        <w:autoSpaceDE w:val="0"/>
        <w:autoSpaceDN w:val="0"/>
        <w:adjustRightInd w:val="0"/>
        <w:rPr>
          <w:rFonts w:ascii="Arial" w:hAnsi="Arial" w:cs="Arial"/>
          <w:color w:val="000000"/>
          <w:sz w:val="22"/>
          <w:szCs w:val="22"/>
        </w:rPr>
      </w:pPr>
      <w:r w:rsidRPr="00807AFC">
        <w:rPr>
          <w:rFonts w:ascii="Arial" w:hAnsi="Arial" w:cs="Arial"/>
          <w:b/>
          <w:color w:val="000000"/>
          <w:sz w:val="22"/>
          <w:szCs w:val="22"/>
        </w:rPr>
        <w:t>7.1</w:t>
      </w:r>
      <w:r w:rsidR="001067DE" w:rsidRPr="00807AFC">
        <w:rPr>
          <w:rFonts w:ascii="Arial" w:hAnsi="Arial" w:cs="Arial"/>
          <w:color w:val="000000"/>
          <w:sz w:val="22"/>
          <w:szCs w:val="22"/>
        </w:rPr>
        <w:t>A empresa contratada deverá garantir o atendimento por profissional devidamente registrado junto ao Conselho Regional de Medicina, com Registro de Qualificação de Especialidade (RQE) na especialidade, conforme abaixo:</w:t>
      </w:r>
    </w:p>
    <w:p w:rsidR="00173EF6" w:rsidRPr="00807AFC" w:rsidRDefault="00173EF6" w:rsidP="00173EF6">
      <w:pPr>
        <w:pStyle w:val="PargrafodaLista"/>
        <w:ind w:left="0"/>
        <w:jc w:val="both"/>
        <w:rPr>
          <w:rFonts w:ascii="Arial" w:hAnsi="Arial" w:cs="Arial"/>
          <w:sz w:val="22"/>
          <w:szCs w:val="22"/>
        </w:rPr>
      </w:pPr>
      <w:r w:rsidRPr="00807AFC">
        <w:rPr>
          <w:rFonts w:ascii="Arial" w:hAnsi="Arial" w:cs="Arial"/>
          <w:b/>
          <w:sz w:val="22"/>
          <w:szCs w:val="22"/>
        </w:rPr>
        <w:t>7.2</w:t>
      </w:r>
      <w:r w:rsidRPr="00807AFC">
        <w:rPr>
          <w:rFonts w:ascii="Arial" w:hAnsi="Arial" w:cs="Arial"/>
          <w:sz w:val="22"/>
          <w:szCs w:val="22"/>
        </w:rPr>
        <w:t xml:space="preserve"> A presente contratação atenderá aos seguintes requisitos no </w:t>
      </w:r>
      <w:r w:rsidRPr="00807AFC">
        <w:rPr>
          <w:rFonts w:ascii="Arial" w:hAnsi="Arial" w:cs="Arial"/>
          <w:b/>
          <w:bCs/>
          <w:sz w:val="22"/>
          <w:szCs w:val="22"/>
        </w:rPr>
        <w:t>ite</w:t>
      </w:r>
      <w:r w:rsidR="001067DE" w:rsidRPr="00807AFC">
        <w:rPr>
          <w:rFonts w:ascii="Arial" w:hAnsi="Arial" w:cs="Arial"/>
          <w:b/>
          <w:bCs/>
          <w:sz w:val="22"/>
          <w:szCs w:val="22"/>
        </w:rPr>
        <w:t>m 1</w:t>
      </w:r>
      <w:r w:rsidRPr="00807AFC">
        <w:rPr>
          <w:rFonts w:ascii="Arial" w:hAnsi="Arial" w:cs="Arial"/>
          <w:b/>
          <w:bCs/>
          <w:sz w:val="22"/>
          <w:szCs w:val="22"/>
        </w:rPr>
        <w:t>:</w:t>
      </w:r>
    </w:p>
    <w:p w:rsidR="00173EF6" w:rsidRPr="00807AFC" w:rsidRDefault="00173EF6" w:rsidP="00173EF6">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tblGrid>
      <w:tr w:rsidR="001067DE" w:rsidRPr="00807AFC" w:rsidTr="001067DE">
        <w:tc>
          <w:tcPr>
            <w:tcW w:w="8472" w:type="dxa"/>
            <w:tcBorders>
              <w:top w:val="single" w:sz="4" w:space="0" w:color="auto"/>
              <w:left w:val="single" w:sz="4" w:space="0" w:color="auto"/>
              <w:bottom w:val="single" w:sz="4" w:space="0" w:color="auto"/>
              <w:right w:val="single" w:sz="4" w:space="0" w:color="auto"/>
            </w:tcBorders>
            <w:hideMark/>
          </w:tcPr>
          <w:p w:rsidR="001067DE" w:rsidRPr="00807AFC" w:rsidRDefault="001067DE" w:rsidP="00807AFC">
            <w:pPr>
              <w:jc w:val="both"/>
              <w:rPr>
                <w:rFonts w:ascii="Arial" w:hAnsi="Arial" w:cs="Arial"/>
                <w:b/>
                <w:lang w:val="pt-BR" w:eastAsia="en-US"/>
              </w:rPr>
            </w:pPr>
            <w:r w:rsidRPr="00807AFC">
              <w:rPr>
                <w:rFonts w:ascii="Arial" w:hAnsi="Arial" w:cs="Arial"/>
                <w:b/>
                <w:sz w:val="22"/>
                <w:szCs w:val="22"/>
              </w:rPr>
              <w:t xml:space="preserve">ITEM 1:Prestação de Serviços Médicos em CLINICA GERAL, com título registrado no CRM, para atender o ESF Donária e atendimentos conforme necessidade da Secretaria Municipal de Saúde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O atendimento será realizado de segunda a sexta feira, na ESF Donaria.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carga total de até 160 horas mensais, 40 (quarenta) horas semanais conforme o  ESF Estratégia Saúde da Família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São atribuições do cargo de Médico de Saúde da Família: a) realizar atenção à saúde aos indivíduos sob sua responsabilidade; b) realizar consultas clínicas, pequenos procedimentos cirúrgicos e atividades em grupo; c) realizar atividades programadas e de atenção à demanda espontânea; d) encaminhar, quando necessário, usuários a outros pontos de atenção, respeitando fluxos locais, mantendo sua responsabilidade pelo acompanhamento do plano terapêutico do usuário; e) indicar, de forma compartilhada com outros pontos de atenção, a necessidade de internação hospitalar ou domiciliar, mantendo a responsabilização pelo acompanhamento do usuário; f) contribuir, realizar e participar das atividades de Educação Permanente de todos os membros da equipe; g) participar do gerenciamento dos insumos necessários para o adequado funcionamento da Unidade de Saúde da Família; h) realizar outras atividades pertinentes a função de Médico de Saúde da Família; i) participar em atividades de educação em saúde , de promoção e prevenção, integrar com outros níveis de atenção à saúde, alimentar o sistema de informação em saúde, desenvolver ações programáticas definidas pela Secretaria Municipal de Saúde e pela Coordenação do Programa de Saúde da Família; participar de reuniões com a Secretaria Municipal de Saúde sempre que convocado; realizar planejamento local e execução de outras tarefas inerentes ao cargo.</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xml:space="preserve">- As horas a serem prestadas serão pré-definidas pela Secretaria de Saúde, não podendo haver interrupção no serviço.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quantidade de pacientes por período de 4 (quatro) horas, serão de 16 (dezesseis) pacientes agendados e 4 (quatro) em emergência a critério do (a) enfermeiro (a) padrão ou Gerente da Unidade.</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Secretaria Municipal de Saúde deverá se responsabilizar pela fiscalização do cumprimento da quantidade de horas trabalhadas, mediante formulário próprio ou meio eletrônico.</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Os trabalhos serão pagos por hora, sendo necessária a marcação de ponto pelo Gerente da Unidade por meio eletrônico ou no livro de presença.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Todo atendimento deverá ser lançado em programa (software específico e fornecido pela Secretaria de Saúde) para comprovação dos serviços realizados.</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forma de atendimento será definida pela Secretaria de Saúde, podendo ser por agendamento ou livre demanda.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xml:space="preserve">- Irá atender em ESF, em horário das 7:00 as 11:00 e das 13:00 as 17:00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Secretaria Municipal da Saúde reserva-se o direito de fiscalizar a prestação dos serviços.</w:t>
            </w:r>
          </w:p>
          <w:p w:rsidR="001067DE" w:rsidRPr="00807AFC" w:rsidRDefault="001067DE" w:rsidP="00807AFC">
            <w:pPr>
              <w:jc w:val="both"/>
              <w:rPr>
                <w:rFonts w:ascii="Arial" w:hAnsi="Arial" w:cs="Arial"/>
                <w:bCs/>
              </w:rPr>
            </w:pPr>
            <w:r w:rsidRPr="00807AFC">
              <w:rPr>
                <w:rFonts w:ascii="Arial" w:hAnsi="Arial" w:cs="Arial"/>
                <w:color w:val="000000"/>
                <w:sz w:val="22"/>
                <w:szCs w:val="22"/>
              </w:rPr>
              <w:t>- Os equipamentos de segurança e proteção individual (EPIs, caso sejam necessários) e crachás de identificação de seus funcionários serão de uso obrigatório e responsabilidade da contratada.</w:t>
            </w:r>
          </w:p>
        </w:tc>
      </w:tr>
    </w:tbl>
    <w:p w:rsidR="001067DE" w:rsidRPr="00807AFC" w:rsidRDefault="001067DE" w:rsidP="001067DE">
      <w:pPr>
        <w:pStyle w:val="PargrafodaLista"/>
        <w:autoSpaceDE w:val="0"/>
        <w:autoSpaceDN w:val="0"/>
        <w:adjustRightInd w:val="0"/>
        <w:spacing w:line="360" w:lineRule="auto"/>
        <w:ind w:left="0" w:right="-2"/>
        <w:jc w:val="both"/>
        <w:rPr>
          <w:rFonts w:ascii="Arial" w:hAnsi="Arial" w:cs="Arial"/>
          <w:color w:val="000000"/>
          <w:sz w:val="22"/>
          <w:szCs w:val="22"/>
          <w:lang w:eastAsia="pt-BR"/>
        </w:rPr>
      </w:pPr>
    </w:p>
    <w:p w:rsidR="001067DE" w:rsidRPr="00807AFC" w:rsidRDefault="001067DE" w:rsidP="001067DE">
      <w:pPr>
        <w:pStyle w:val="PargrafodaLista"/>
        <w:numPr>
          <w:ilvl w:val="1"/>
          <w:numId w:val="41"/>
        </w:numPr>
        <w:suppressAutoHyphens w:val="0"/>
        <w:spacing w:line="360" w:lineRule="auto"/>
        <w:jc w:val="both"/>
        <w:rPr>
          <w:rFonts w:ascii="Arial" w:hAnsi="Arial" w:cs="Arial"/>
          <w:sz w:val="22"/>
          <w:szCs w:val="22"/>
        </w:rPr>
      </w:pPr>
      <w:r w:rsidRPr="00807AFC">
        <w:rPr>
          <w:rFonts w:ascii="Arial" w:hAnsi="Arial" w:cs="Arial"/>
          <w:sz w:val="22"/>
          <w:szCs w:val="22"/>
        </w:rPr>
        <w:t xml:space="preserve">A presente contratação atenderá aos seguintes requisitos no </w:t>
      </w:r>
      <w:r w:rsidRPr="00807AFC">
        <w:rPr>
          <w:rFonts w:ascii="Arial" w:hAnsi="Arial" w:cs="Arial"/>
          <w:b/>
          <w:bCs/>
          <w:sz w:val="22"/>
          <w:szCs w:val="22"/>
        </w:rPr>
        <w:t>item 2</w:t>
      </w:r>
      <w:r w:rsidRPr="00807AF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5"/>
      </w:tblGrid>
      <w:tr w:rsidR="001067DE" w:rsidRPr="00807AFC" w:rsidTr="001067DE">
        <w:tc>
          <w:tcPr>
            <w:tcW w:w="8495" w:type="dxa"/>
            <w:tcBorders>
              <w:top w:val="single" w:sz="4" w:space="0" w:color="auto"/>
              <w:left w:val="single" w:sz="4" w:space="0" w:color="auto"/>
              <w:bottom w:val="single" w:sz="4" w:space="0" w:color="auto"/>
              <w:right w:val="single" w:sz="4" w:space="0" w:color="auto"/>
            </w:tcBorders>
            <w:hideMark/>
          </w:tcPr>
          <w:p w:rsidR="001067DE" w:rsidRPr="00807AFC" w:rsidRDefault="001067DE" w:rsidP="00807AFC">
            <w:pPr>
              <w:jc w:val="both"/>
              <w:rPr>
                <w:rFonts w:ascii="Arial" w:hAnsi="Arial" w:cs="Arial"/>
                <w:b/>
                <w:bCs/>
              </w:rPr>
            </w:pPr>
            <w:r w:rsidRPr="00807AFC">
              <w:rPr>
                <w:rFonts w:ascii="Arial" w:hAnsi="Arial" w:cs="Arial"/>
                <w:b/>
                <w:bCs/>
                <w:sz w:val="22"/>
                <w:szCs w:val="22"/>
              </w:rPr>
              <w:t>ITEM 2: Prestação de Serviços Médicos em CLINICA GERAL, com título registrado no CRM, para realizar atendimento no ESF Centro e atendimentos conforme necessidade da Secretária Municipal de Saúde.</w:t>
            </w:r>
          </w:p>
          <w:p w:rsidR="001067DE" w:rsidRPr="00807AFC" w:rsidRDefault="001067DE" w:rsidP="00807AFC">
            <w:pPr>
              <w:jc w:val="both"/>
              <w:rPr>
                <w:rFonts w:ascii="Arial" w:hAnsi="Arial" w:cs="Arial"/>
                <w:bCs/>
              </w:rPr>
            </w:pPr>
            <w:r w:rsidRPr="00807AFC">
              <w:rPr>
                <w:rFonts w:ascii="Arial" w:hAnsi="Arial" w:cs="Arial"/>
                <w:bCs/>
                <w:sz w:val="22"/>
                <w:szCs w:val="22"/>
              </w:rPr>
              <w:t>- O atendimento será realizado de segunda a sexta feira.</w:t>
            </w:r>
          </w:p>
          <w:p w:rsidR="001067DE" w:rsidRPr="00807AFC" w:rsidRDefault="001067DE" w:rsidP="00807AFC">
            <w:pPr>
              <w:jc w:val="both"/>
              <w:rPr>
                <w:rFonts w:ascii="Arial" w:hAnsi="Arial" w:cs="Arial"/>
                <w:bCs/>
              </w:rPr>
            </w:pPr>
            <w:r w:rsidRPr="00807AFC">
              <w:rPr>
                <w:rFonts w:ascii="Arial" w:hAnsi="Arial" w:cs="Arial"/>
                <w:bCs/>
                <w:sz w:val="22"/>
                <w:szCs w:val="22"/>
              </w:rPr>
              <w:t>- A carga total de até 160 horas mensais, 40 (quarenta) horas semanais conforme o ESF Estratégia Saúde da Família</w:t>
            </w:r>
          </w:p>
          <w:p w:rsidR="001067DE" w:rsidRPr="00807AFC" w:rsidRDefault="001067DE" w:rsidP="00807AFC">
            <w:pPr>
              <w:jc w:val="both"/>
              <w:rPr>
                <w:rFonts w:ascii="Arial" w:hAnsi="Arial" w:cs="Arial"/>
                <w:bCs/>
              </w:rPr>
            </w:pPr>
            <w:r w:rsidRPr="00807AFC">
              <w:rPr>
                <w:rFonts w:ascii="Arial" w:hAnsi="Arial" w:cs="Arial"/>
                <w:bCs/>
                <w:sz w:val="22"/>
                <w:szCs w:val="22"/>
              </w:rPr>
              <w:t>- São atribuições do cargo de Médico de Saúde da Família: a) realizar atenção à saúde aos indivíduos sob sua responsabilidade; b) realizar consultas clínicas, pequenos procedimentos cirúrgicos e atividades em grupo; c) realizar atividades programadas e de atenção à demanda espontânea; d) encaminhar, quando necessário, usuários a outros pontos de atenção, respeitando fluxos locais, mantendo sua responsabilidade pelo acompanhamento do plano terapêutico do usuário; e) indicar, de forma compartilhada com outros pontos de atenção, a necessidade de internação hospitalar ou domiciliar, mantendo a responsabilização pelo acompanhamento do usuário; f) contribuir, realizar e participar das atividades de Educação Permanente de todos os membros da equipe; g) participar do gerenciamento dos insumos necessários para o adequado funcionamento da Unidade de Saúde da Família; h) realizar outras atividades pertinentes a função de Médico de Saúde da Família; i) participar em atividades de educação em saúde, de promoção e prevenção, integrar com outros níveis de atenção à saúde, alimentar o sistema de informação em saúde, desenvolver ações programáticas definidas pela Secretaria Municipal de Saúde e pela Coordenação do Programa de Saúde da Família; participar de reuniões com a Secretaria Municipal de Saúde sempre que convocado; realizar planejamento local e execução de outras tarefas inerentes ao cargo.</w:t>
            </w:r>
          </w:p>
          <w:p w:rsidR="001067DE" w:rsidRPr="00807AFC" w:rsidRDefault="001067DE" w:rsidP="00807AFC">
            <w:pPr>
              <w:jc w:val="both"/>
              <w:rPr>
                <w:rFonts w:ascii="Arial" w:hAnsi="Arial" w:cs="Arial"/>
                <w:bCs/>
              </w:rPr>
            </w:pPr>
            <w:r w:rsidRPr="00807AFC">
              <w:rPr>
                <w:rFonts w:ascii="Arial" w:hAnsi="Arial" w:cs="Arial"/>
                <w:bCs/>
                <w:sz w:val="22"/>
                <w:szCs w:val="22"/>
              </w:rPr>
              <w:t>- A quantidade de pacientes por período de 4 (quatro) horas, serão de 16 (dezesseis) pacientes agendados e 4 (quatro) em emergência a critério do (a) enfermeiro (a) padrão ou Gerente da Unidade.</w:t>
            </w:r>
          </w:p>
          <w:p w:rsidR="001067DE" w:rsidRPr="00807AFC" w:rsidRDefault="001067DE" w:rsidP="00807AFC">
            <w:pPr>
              <w:jc w:val="both"/>
              <w:rPr>
                <w:rFonts w:ascii="Arial" w:hAnsi="Arial" w:cs="Arial"/>
                <w:bCs/>
              </w:rPr>
            </w:pPr>
            <w:r w:rsidRPr="00807AFC">
              <w:rPr>
                <w:rFonts w:ascii="Arial" w:hAnsi="Arial" w:cs="Arial"/>
                <w:bCs/>
                <w:sz w:val="22"/>
                <w:szCs w:val="22"/>
              </w:rPr>
              <w:t>- A Secretaria Municipal de Saúde deverá se responsabilizar pela fiscalização do cumprimento da quantidade de horas trabalhadas, mediante formulário próprio ou meio eletrônico.</w:t>
            </w:r>
          </w:p>
          <w:p w:rsidR="001067DE" w:rsidRPr="00807AFC" w:rsidRDefault="001067DE" w:rsidP="00807AFC">
            <w:pPr>
              <w:jc w:val="both"/>
              <w:rPr>
                <w:rFonts w:ascii="Arial" w:hAnsi="Arial" w:cs="Arial"/>
                <w:bCs/>
              </w:rPr>
            </w:pPr>
            <w:r w:rsidRPr="00807AFC">
              <w:rPr>
                <w:rFonts w:ascii="Arial" w:hAnsi="Arial" w:cs="Arial"/>
                <w:bCs/>
                <w:sz w:val="22"/>
                <w:szCs w:val="22"/>
              </w:rPr>
              <w:t>- Os trabalhos serão pagos por hora, sendo necessária a marcação de ponto pelo Gerente da Unidade por meio eletrônico ou no livro de presença.</w:t>
            </w:r>
          </w:p>
          <w:p w:rsidR="001067DE" w:rsidRPr="00807AFC" w:rsidRDefault="001067DE" w:rsidP="00807AFC">
            <w:pPr>
              <w:jc w:val="both"/>
              <w:rPr>
                <w:rFonts w:ascii="Arial" w:hAnsi="Arial" w:cs="Arial"/>
                <w:bCs/>
              </w:rPr>
            </w:pPr>
            <w:r w:rsidRPr="00807AFC">
              <w:rPr>
                <w:rFonts w:ascii="Arial" w:hAnsi="Arial" w:cs="Arial"/>
                <w:bCs/>
                <w:sz w:val="22"/>
                <w:szCs w:val="22"/>
              </w:rPr>
              <w:t>- Todo atendimento deverá ser lançado em programa (software específico e fornecido pela Secretaria de Saúde) para comprovação dos serviços realizados.</w:t>
            </w:r>
          </w:p>
          <w:p w:rsidR="001067DE" w:rsidRPr="00807AFC" w:rsidRDefault="001067DE" w:rsidP="00807AFC">
            <w:pPr>
              <w:jc w:val="both"/>
              <w:rPr>
                <w:rFonts w:ascii="Arial" w:hAnsi="Arial" w:cs="Arial"/>
                <w:bCs/>
              </w:rPr>
            </w:pPr>
            <w:r w:rsidRPr="00807AFC">
              <w:rPr>
                <w:rFonts w:ascii="Arial" w:hAnsi="Arial" w:cs="Arial"/>
                <w:bCs/>
                <w:sz w:val="22"/>
                <w:szCs w:val="22"/>
              </w:rPr>
              <w:t>- A forma de atendimento será definida pela Secretaria de Saúde, podendo ser por agendamento ou livre demanda.</w:t>
            </w:r>
          </w:p>
          <w:p w:rsidR="001067DE" w:rsidRPr="00807AFC" w:rsidRDefault="001067DE" w:rsidP="00807AFC">
            <w:pPr>
              <w:jc w:val="both"/>
              <w:rPr>
                <w:rFonts w:ascii="Arial" w:hAnsi="Arial" w:cs="Arial"/>
                <w:b/>
                <w:bCs/>
              </w:rPr>
            </w:pPr>
            <w:r w:rsidRPr="00807AFC">
              <w:rPr>
                <w:rFonts w:ascii="Arial" w:hAnsi="Arial" w:cs="Arial"/>
                <w:bCs/>
                <w:sz w:val="22"/>
                <w:szCs w:val="22"/>
              </w:rPr>
              <w:t>- A Secretaria Municipal da Saúde reserva-se o direito de fiscalizar a prestação dos serviços.</w:t>
            </w:r>
          </w:p>
        </w:tc>
      </w:tr>
    </w:tbl>
    <w:p w:rsidR="001067DE" w:rsidRPr="00807AFC" w:rsidRDefault="001067DE" w:rsidP="00173EF6">
      <w:pPr>
        <w:autoSpaceDE w:val="0"/>
        <w:autoSpaceDN w:val="0"/>
        <w:adjustRightInd w:val="0"/>
        <w:jc w:val="both"/>
        <w:rPr>
          <w:rFonts w:ascii="Arial" w:hAnsi="Arial" w:cs="Arial"/>
          <w:sz w:val="22"/>
          <w:szCs w:val="22"/>
        </w:rPr>
      </w:pPr>
    </w:p>
    <w:p w:rsidR="001067DE" w:rsidRPr="00807AFC" w:rsidRDefault="001067DE" w:rsidP="00173EF6">
      <w:pPr>
        <w:autoSpaceDE w:val="0"/>
        <w:autoSpaceDN w:val="0"/>
        <w:adjustRightInd w:val="0"/>
        <w:jc w:val="both"/>
        <w:rPr>
          <w:rFonts w:ascii="Arial" w:hAnsi="Arial" w:cs="Arial"/>
          <w:sz w:val="22"/>
          <w:szCs w:val="22"/>
        </w:rPr>
      </w:pPr>
    </w:p>
    <w:p w:rsidR="00173EF6" w:rsidRPr="00807AFC" w:rsidRDefault="00173EF6" w:rsidP="00173EF6">
      <w:pPr>
        <w:numPr>
          <w:ilvl w:val="0"/>
          <w:numId w:val="37"/>
        </w:numPr>
        <w:suppressAutoHyphens w:val="0"/>
        <w:autoSpaceDE w:val="0"/>
        <w:autoSpaceDN w:val="0"/>
        <w:adjustRightInd w:val="0"/>
        <w:ind w:left="284" w:hanging="284"/>
        <w:jc w:val="both"/>
        <w:rPr>
          <w:rFonts w:ascii="Arial" w:hAnsi="Arial" w:cs="Arial"/>
          <w:b/>
          <w:bCs/>
          <w:sz w:val="22"/>
          <w:szCs w:val="22"/>
          <w:highlight w:val="lightGray"/>
        </w:rPr>
      </w:pPr>
      <w:r w:rsidRPr="00807AFC">
        <w:rPr>
          <w:rFonts w:ascii="Arial" w:hAnsi="Arial" w:cs="Arial"/>
          <w:b/>
          <w:bCs/>
          <w:sz w:val="22"/>
          <w:szCs w:val="22"/>
          <w:highlight w:val="lightGray"/>
        </w:rPr>
        <w:t>MODELO DE EXECUÇÃO DO OBJETO: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 xml:space="preserve">8.1 </w:t>
      </w:r>
      <w:r w:rsidRPr="00807AFC">
        <w:rPr>
          <w:rFonts w:ascii="Arial" w:hAnsi="Arial" w:cs="Arial"/>
          <w:sz w:val="22"/>
          <w:szCs w:val="22"/>
        </w:rPr>
        <w:t>Os serviços deverão ser executados de acordo com aqueles adjudicados e especificados na proposta de preços, dentro do prazo legal.</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8.2</w:t>
      </w:r>
      <w:r w:rsidRPr="00807AFC">
        <w:rPr>
          <w:rFonts w:ascii="Arial" w:hAnsi="Arial" w:cs="Arial"/>
          <w:sz w:val="22"/>
          <w:szCs w:val="22"/>
        </w:rPr>
        <w:t xml:space="preserve"> A licitante vencedora deverá atender no local estabelecido de acordo com a descrição constante neste termo, devendo prestar atendimento a todas as pessoas carentes e não carentes que estiverem no local de atendimento.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8.3</w:t>
      </w:r>
      <w:r w:rsidRPr="00807AFC">
        <w:rPr>
          <w:rFonts w:ascii="Arial" w:hAnsi="Arial" w:cs="Arial"/>
          <w:sz w:val="22"/>
          <w:szCs w:val="22"/>
        </w:rPr>
        <w:t xml:space="preserve"> A licitante vencedora deverá efetuar os seus serviços de acordo com o descrito neste termo, e conforme escala estabelecida pela Secretaria Municipal de Saúde.</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8.4</w:t>
      </w:r>
      <w:r w:rsidRPr="00807AFC">
        <w:rPr>
          <w:rFonts w:ascii="Arial" w:hAnsi="Arial" w:cs="Arial"/>
          <w:sz w:val="22"/>
          <w:szCs w:val="22"/>
        </w:rPr>
        <w:t xml:space="preserve"> Estando impossibilitado de atender a demanda dos serviços deverá providenciar um profissional para substituí-lo, sob suas expensas, sem ônus para administração pública.</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8.5</w:t>
      </w:r>
      <w:r w:rsidRPr="00807AFC">
        <w:rPr>
          <w:rFonts w:ascii="Arial" w:hAnsi="Arial" w:cs="Arial"/>
          <w:sz w:val="22"/>
          <w:szCs w:val="22"/>
        </w:rPr>
        <w:t xml:space="preserve"> Na ocorrência de faltas ou atrasos não justificados a contratada sujeitar-se-á ao desconto das horas/dias de ausência ou atraso dos profissionais ao trabalho, salvo requerimento precedente ao ato praticado para reposição de atendimentos;</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8.6</w:t>
      </w:r>
      <w:r w:rsidRPr="00807AFC">
        <w:rPr>
          <w:rFonts w:ascii="Arial" w:hAnsi="Arial" w:cs="Arial"/>
          <w:sz w:val="22"/>
          <w:szCs w:val="22"/>
        </w:rPr>
        <w:t xml:space="preserve"> A licitante vencedora responsabilizar-se-á pelas férias ou ausência dos profissionais indicados ao atendimento do objeto contratual, arcando com as despesas de substituição por outro profissional no período de ocorrência;</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8.7</w:t>
      </w:r>
      <w:r w:rsidRPr="00807AFC">
        <w:rPr>
          <w:rFonts w:ascii="Arial" w:hAnsi="Arial" w:cs="Arial"/>
          <w:sz w:val="22"/>
          <w:szCs w:val="22"/>
        </w:rPr>
        <w:t xml:space="preserve"> Responder por danos materiais ou físicos, por ele causado envolvendo diretamente ao Município ou a terceiros decorrentes de sua culpa ou dolo;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8.8</w:t>
      </w:r>
      <w:r w:rsidRPr="00807AFC">
        <w:rPr>
          <w:rFonts w:ascii="Arial" w:hAnsi="Arial" w:cs="Arial"/>
          <w:sz w:val="22"/>
          <w:szCs w:val="22"/>
        </w:rPr>
        <w:t xml:space="preserve"> Manter, durante toda execução do Contrato, as condições de habilitação e qualificação exigidas na licitação;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8.9</w:t>
      </w:r>
      <w:r w:rsidRPr="00807AFC">
        <w:rPr>
          <w:rFonts w:ascii="Arial" w:hAnsi="Arial" w:cs="Arial"/>
          <w:sz w:val="22"/>
          <w:szCs w:val="22"/>
        </w:rPr>
        <w:t xml:space="preserve"> Prestar esclarecimentos ao contratante sobre eventuais atos ou fatos notificados que o envolva independente de solicitação.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8.10</w:t>
      </w:r>
      <w:r w:rsidRPr="00807AFC">
        <w:rPr>
          <w:rFonts w:ascii="Arial" w:hAnsi="Arial" w:cs="Arial"/>
          <w:sz w:val="22"/>
          <w:szCs w:val="22"/>
        </w:rPr>
        <w:t xml:space="preserve"> Na ocorrência de troca de profissional, a solicitação de substituição deverá ser formalizada junto a Secretaria Municipal de Saúde, devendo conter todos os requisitos de habilitação do mesmo.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8.11</w:t>
      </w:r>
      <w:r w:rsidRPr="00807AFC">
        <w:rPr>
          <w:rFonts w:ascii="Arial" w:hAnsi="Arial" w:cs="Arial"/>
          <w:sz w:val="22"/>
          <w:szCs w:val="22"/>
        </w:rPr>
        <w:t xml:space="preserve"> O atendimento deverá ser feito nos locais estabelecidos neste termo.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8.12</w:t>
      </w:r>
      <w:r w:rsidRPr="00807AFC">
        <w:rPr>
          <w:rFonts w:ascii="Arial" w:hAnsi="Arial" w:cs="Arial"/>
          <w:sz w:val="22"/>
          <w:szCs w:val="22"/>
        </w:rPr>
        <w:t xml:space="preserve"> Os Serviços deverão ser executados conforme solicitações da Secretaria Municipal de Saúde.</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8.13</w:t>
      </w:r>
      <w:r w:rsidRPr="00807AFC">
        <w:rPr>
          <w:rFonts w:ascii="Arial" w:hAnsi="Arial" w:cs="Arial"/>
          <w:sz w:val="22"/>
          <w:szCs w:val="22"/>
        </w:rPr>
        <w:t xml:space="preserve"> Efetuar o preenchimento dos prontuários eletrônicos com toda a evolução do quadro de saúde do paciente de maneira que o mesmo tenha sempre atualizado seu histórico pregresso.</w:t>
      </w:r>
    </w:p>
    <w:p w:rsidR="007D5396" w:rsidRPr="00807AFC" w:rsidRDefault="007D5396" w:rsidP="00173EF6">
      <w:pPr>
        <w:jc w:val="both"/>
        <w:rPr>
          <w:rFonts w:ascii="Arial" w:hAnsi="Arial" w:cs="Arial"/>
          <w:sz w:val="22"/>
          <w:szCs w:val="22"/>
        </w:rPr>
      </w:pPr>
    </w:p>
    <w:p w:rsidR="00173EF6" w:rsidRPr="00807AFC" w:rsidRDefault="007D5396" w:rsidP="007D5396">
      <w:p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9.</w:t>
      </w:r>
      <w:r w:rsidR="00173EF6" w:rsidRPr="00807AFC">
        <w:rPr>
          <w:rFonts w:ascii="Arial" w:hAnsi="Arial" w:cs="Arial"/>
          <w:b/>
          <w:bCs/>
          <w:sz w:val="22"/>
          <w:szCs w:val="22"/>
          <w:highlight w:val="lightGray"/>
        </w:rPr>
        <w:t>MODELO DE GESTÃO DO CONTRATO QUE DESCREVE COMO A EXECUÇÃO DO OBJETO SERÁ ACOMPANHADA E FISCALIZADA:</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9.1</w:t>
      </w:r>
      <w:r w:rsidRPr="00807AFC">
        <w:rPr>
          <w:rFonts w:ascii="Arial" w:eastAsia="MyriadPro-Regular" w:hAnsi="Arial" w:cs="Arial"/>
          <w:sz w:val="22"/>
          <w:szCs w:val="22"/>
        </w:rPr>
        <w:tab/>
        <w:t>O contrato deverá ser executado fielmente pelas partes, de acordo com as cláusulas avençadas e as normas da Lei nº 14.133, de 2021, e cada parte responderão pelas consequências de sua inexecução total ou parcial.</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9.2</w:t>
      </w:r>
      <w:r w:rsidRPr="00807AFC">
        <w:rPr>
          <w:rFonts w:ascii="Arial" w:eastAsia="MyriadPro-Regular" w:hAnsi="Arial" w:cs="Arial"/>
          <w:sz w:val="22"/>
          <w:szCs w:val="22"/>
        </w:rPr>
        <w:t xml:space="preserve"> As comunicações entre o órgão ou entidade e a contratada devem ser realizadas por escrito sempre que o ato exigir tal formalidade, admitindo-se o uso de mensagem eletrônica para esse fim.</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9.3</w:t>
      </w:r>
      <w:r w:rsidRPr="00807AFC">
        <w:rPr>
          <w:rFonts w:ascii="Arial" w:eastAsia="MyriadPro-Regular" w:hAnsi="Arial" w:cs="Arial"/>
          <w:sz w:val="22"/>
          <w:szCs w:val="22"/>
        </w:rPr>
        <w:t xml:space="preserve"> O órgão ou entidade poderá convocar representante da empresa para adoção de providências que devam ser cumpridas de imediato.</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9.4</w:t>
      </w:r>
      <w:r w:rsidRPr="00807AFC">
        <w:rPr>
          <w:rFonts w:ascii="Arial" w:eastAsia="MyriadPro-Regular"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9.5</w:t>
      </w:r>
      <w:r w:rsidRPr="00807AFC">
        <w:rPr>
          <w:rFonts w:ascii="Arial" w:eastAsia="MyriadPro-Regular" w:hAnsi="Arial" w:cs="Arial"/>
          <w:sz w:val="22"/>
          <w:szCs w:val="22"/>
        </w:rPr>
        <w:t xml:space="preserve"> A execução do contrato deverá ser acompanhada e fiscalizada pelo(s) fiscal(is) do contrato, ou pelos respectivos substitutos (Lei nº 14.133, de 2021, art. 117, caput), legalmente designados e pelo Decreto n° 13/2024, de 30 de janeiro de 2024.</w:t>
      </w:r>
    </w:p>
    <w:p w:rsidR="00173EF6" w:rsidRPr="00807AFC" w:rsidRDefault="00173EF6" w:rsidP="00173EF6">
      <w:pPr>
        <w:autoSpaceDE w:val="0"/>
        <w:autoSpaceDN w:val="0"/>
        <w:adjustRightInd w:val="0"/>
        <w:jc w:val="both"/>
        <w:rPr>
          <w:rFonts w:ascii="Arial" w:eastAsia="MyriadPro-Regular" w:hAnsi="Arial" w:cs="Arial"/>
          <w:b/>
          <w:sz w:val="22"/>
          <w:szCs w:val="22"/>
        </w:rPr>
      </w:pPr>
      <w:r w:rsidRPr="00807AFC">
        <w:rPr>
          <w:rFonts w:ascii="Arial" w:eastAsia="MyriadPro-Regular" w:hAnsi="Arial" w:cs="Arial"/>
          <w:b/>
          <w:sz w:val="22"/>
          <w:szCs w:val="22"/>
        </w:rPr>
        <w:t>9.6</w:t>
      </w:r>
      <w:r w:rsidRPr="00807AFC">
        <w:rPr>
          <w:rFonts w:ascii="Arial" w:eastAsia="MyriadPro-Regular"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rsidR="00173EF6" w:rsidRPr="00807AFC" w:rsidRDefault="00173EF6" w:rsidP="004A5902">
      <w:pPr>
        <w:suppressAutoHyphens w:val="0"/>
        <w:autoSpaceDE w:val="0"/>
        <w:autoSpaceDN w:val="0"/>
        <w:adjustRightInd w:val="0"/>
        <w:jc w:val="both"/>
        <w:rPr>
          <w:rFonts w:ascii="Arial" w:eastAsia="MyriadPro-Regular" w:hAnsi="Arial" w:cs="Arial"/>
          <w:b/>
          <w:sz w:val="22"/>
          <w:szCs w:val="22"/>
        </w:rPr>
      </w:pPr>
    </w:p>
    <w:p w:rsidR="00173EF6" w:rsidRPr="009E740B" w:rsidRDefault="00173EF6" w:rsidP="009E740B">
      <w:pPr>
        <w:pStyle w:val="PargrafodaLista"/>
        <w:numPr>
          <w:ilvl w:val="0"/>
          <w:numId w:val="14"/>
        </w:numPr>
        <w:suppressAutoHyphens w:val="0"/>
        <w:autoSpaceDE w:val="0"/>
        <w:autoSpaceDN w:val="0"/>
        <w:adjustRightInd w:val="0"/>
        <w:jc w:val="both"/>
        <w:rPr>
          <w:rFonts w:ascii="Arial" w:hAnsi="Arial" w:cs="Arial"/>
          <w:b/>
          <w:bCs/>
          <w:sz w:val="22"/>
          <w:szCs w:val="22"/>
          <w:highlight w:val="lightGray"/>
        </w:rPr>
      </w:pPr>
      <w:r w:rsidRPr="009E740B">
        <w:rPr>
          <w:rFonts w:ascii="Arial" w:hAnsi="Arial" w:cs="Arial"/>
          <w:b/>
          <w:bCs/>
          <w:sz w:val="22"/>
          <w:szCs w:val="22"/>
          <w:highlight w:val="lightGray"/>
        </w:rPr>
        <w:t>RECEBIMENTO DO OBJETO: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10.1</w:t>
      </w:r>
      <w:r w:rsidRPr="00807AFC">
        <w:rPr>
          <w:rFonts w:ascii="Arial" w:hAnsi="Arial" w:cs="Arial"/>
          <w:sz w:val="22"/>
          <w:szCs w:val="22"/>
        </w:rPr>
        <w:t>Os serviços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10.2</w:t>
      </w:r>
      <w:r w:rsidRPr="00807AFC">
        <w:rPr>
          <w:rFonts w:ascii="Arial" w:hAnsi="Arial" w:cs="Arial"/>
          <w:sz w:val="22"/>
          <w:szCs w:val="22"/>
        </w:rPr>
        <w:tab/>
        <w:t>Os serviços poderão ser rejeitados, no todo ou em parte, inclusive antes do recebimento provisório, quando em desacordo com as especificações constantes no Termo de Referência e na proposta, devendo ser substituídos no prazo de 2 (duas) horas, a contar da notificação da contratada, às suas custas, sem prejuízo da aplicação das penalidades.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10.3</w:t>
      </w:r>
      <w:r w:rsidRPr="00807AFC">
        <w:rPr>
          <w:rFonts w:ascii="Arial" w:hAnsi="Arial" w:cs="Arial"/>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10.4</w:t>
      </w:r>
      <w:r w:rsidRPr="00807AFC">
        <w:rPr>
          <w:rFonts w:ascii="Arial" w:hAnsi="Arial" w:cs="Arial"/>
          <w:sz w:val="22"/>
          <w:szCs w:val="22"/>
        </w:rPr>
        <w:tab/>
        <w:t>O prazo para recebimento definitivo poderá ser excepcionalmente prorrogado, de forma justificada, por igual período, quando houver necessidade de diligências para a aferição do atendimento das exigências contratuais.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10.5</w:t>
      </w:r>
      <w:r w:rsidRPr="00807AFC">
        <w:rPr>
          <w:rFonts w:ascii="Arial" w:hAnsi="Arial" w:cs="Arial"/>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10.6</w:t>
      </w:r>
      <w:r w:rsidRPr="00807AFC">
        <w:rPr>
          <w:rFonts w:ascii="Arial" w:hAnsi="Arial" w:cs="Arial"/>
          <w:sz w:val="22"/>
          <w:szCs w:val="22"/>
        </w:rPr>
        <w:tab/>
        <w:t>O recebimento provisório ou definitivo não excluirá a responsabilidade civil pelos serviços e pela perfeita execução do contrato.</w:t>
      </w:r>
    </w:p>
    <w:p w:rsidR="00173EF6" w:rsidRPr="00807AFC" w:rsidRDefault="00173EF6" w:rsidP="00173EF6">
      <w:pPr>
        <w:autoSpaceDE w:val="0"/>
        <w:autoSpaceDN w:val="0"/>
        <w:adjustRightInd w:val="0"/>
        <w:jc w:val="both"/>
        <w:rPr>
          <w:rFonts w:ascii="Arial" w:hAnsi="Arial" w:cs="Arial"/>
          <w:sz w:val="22"/>
          <w:szCs w:val="22"/>
        </w:rPr>
      </w:pPr>
    </w:p>
    <w:p w:rsidR="004A5902" w:rsidRPr="00807AFC" w:rsidRDefault="004A5902" w:rsidP="004A5902">
      <w:pPr>
        <w:numPr>
          <w:ilvl w:val="0"/>
          <w:numId w:val="42"/>
        </w:numPr>
        <w:suppressAutoHyphens w:val="0"/>
        <w:autoSpaceDE w:val="0"/>
        <w:autoSpaceDN w:val="0"/>
        <w:adjustRightInd w:val="0"/>
        <w:spacing w:line="360" w:lineRule="auto"/>
        <w:jc w:val="both"/>
        <w:rPr>
          <w:rFonts w:ascii="Arial" w:hAnsi="Arial" w:cs="Arial"/>
          <w:b/>
          <w:bCs/>
          <w:sz w:val="22"/>
          <w:szCs w:val="22"/>
          <w:highlight w:val="lightGray"/>
          <w:lang w:val="pt-BR" w:eastAsia="en-US"/>
        </w:rPr>
      </w:pPr>
      <w:r w:rsidRPr="00807AFC">
        <w:rPr>
          <w:rFonts w:ascii="Arial" w:hAnsi="Arial" w:cs="Arial"/>
          <w:b/>
          <w:bCs/>
          <w:sz w:val="22"/>
          <w:szCs w:val="22"/>
          <w:highlight w:val="lightGray"/>
        </w:rPr>
        <w:t>DO PAGAMENTO:</w:t>
      </w:r>
    </w:p>
    <w:p w:rsidR="004A5902" w:rsidRPr="00807AFC" w:rsidRDefault="004A5902" w:rsidP="004A5902">
      <w:pPr>
        <w:numPr>
          <w:ilvl w:val="1"/>
          <w:numId w:val="42"/>
        </w:numPr>
        <w:suppressAutoHyphens w:val="0"/>
        <w:autoSpaceDE w:val="0"/>
        <w:autoSpaceDN w:val="0"/>
        <w:adjustRightInd w:val="0"/>
        <w:jc w:val="both"/>
        <w:rPr>
          <w:rFonts w:ascii="Arial" w:hAnsi="Arial" w:cs="Arial"/>
          <w:b/>
          <w:bCs/>
          <w:sz w:val="22"/>
          <w:szCs w:val="22"/>
        </w:rPr>
      </w:pPr>
      <w:r w:rsidRPr="00807AFC">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4A5902" w:rsidRPr="00807AFC" w:rsidRDefault="004A5902" w:rsidP="004A5902">
      <w:pPr>
        <w:numPr>
          <w:ilvl w:val="1"/>
          <w:numId w:val="42"/>
        </w:numPr>
        <w:suppressAutoHyphens w:val="0"/>
        <w:autoSpaceDE w:val="0"/>
        <w:autoSpaceDN w:val="0"/>
        <w:adjustRightInd w:val="0"/>
        <w:jc w:val="both"/>
        <w:rPr>
          <w:rFonts w:ascii="Arial" w:hAnsi="Arial" w:cs="Arial"/>
          <w:sz w:val="22"/>
          <w:szCs w:val="22"/>
        </w:rPr>
      </w:pPr>
      <w:r w:rsidRPr="00807AFC">
        <w:rPr>
          <w:rFonts w:ascii="Arial" w:hAnsi="Arial" w:cs="Arial"/>
          <w:sz w:val="22"/>
          <w:szCs w:val="22"/>
        </w:rPr>
        <w:t>A Contratada deverá obrigatoriamente encaminhar os seguintes documentos quando da entrega:</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Nota Fiscal ou documento equivalente gerada de acordo com o fornecimento das quantidades de itenssolicitados e entregues na Autorização de Fornecimento/Ordem de Serviço;</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Prova de regularidade para com a Fazenda Federal do domicílio ou sede do licitante, ou outra equivalente, na forma da lei;</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bookmarkStart w:id="60" w:name="art68iv"/>
      <w:bookmarkEnd w:id="60"/>
      <w:r w:rsidRPr="00807AFC">
        <w:rPr>
          <w:rFonts w:ascii="Arial" w:hAnsi="Arial" w:cs="Arial"/>
          <w:sz w:val="22"/>
          <w:szCs w:val="22"/>
        </w:rPr>
        <w:t>Prova de regularidade relativa à Seguridade Social e ao FGTS, que demonstre cumprimento dos encargos sociais instituídos por lei;</w:t>
      </w:r>
    </w:p>
    <w:p w:rsidR="004A5902" w:rsidRPr="00807AFC" w:rsidRDefault="004A5902" w:rsidP="004A5902">
      <w:pPr>
        <w:numPr>
          <w:ilvl w:val="2"/>
          <w:numId w:val="42"/>
        </w:numPr>
        <w:suppressAutoHyphens w:val="0"/>
        <w:autoSpaceDE w:val="0"/>
        <w:autoSpaceDN w:val="0"/>
        <w:adjustRightInd w:val="0"/>
        <w:ind w:left="1418"/>
        <w:jc w:val="both"/>
        <w:rPr>
          <w:rFonts w:ascii="Arial" w:hAnsi="Arial" w:cs="Arial"/>
          <w:sz w:val="22"/>
          <w:szCs w:val="22"/>
        </w:rPr>
      </w:pPr>
      <w:bookmarkStart w:id="61" w:name="art68v"/>
      <w:bookmarkEnd w:id="61"/>
      <w:r w:rsidRPr="00807AFC">
        <w:rPr>
          <w:rFonts w:ascii="Arial" w:hAnsi="Arial" w:cs="Arial"/>
          <w:sz w:val="22"/>
          <w:szCs w:val="22"/>
        </w:rPr>
        <w:t>Prova de regularidade perante a Justiça do Trabalho;</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A falta de um dos documentos dispostos na Lei Federal nº 14.133/2021 e suas alterações poderão implicar no não recebimento.</w:t>
      </w:r>
    </w:p>
    <w:p w:rsidR="008678E4" w:rsidRPr="00807AFC" w:rsidRDefault="008678E4" w:rsidP="00173EF6">
      <w:pPr>
        <w:autoSpaceDE w:val="0"/>
        <w:autoSpaceDN w:val="0"/>
        <w:adjustRightInd w:val="0"/>
        <w:jc w:val="both"/>
        <w:rPr>
          <w:rFonts w:ascii="Arial" w:hAnsi="Arial" w:cs="Arial"/>
          <w:sz w:val="22"/>
          <w:szCs w:val="22"/>
        </w:rPr>
      </w:pPr>
    </w:p>
    <w:p w:rsidR="008678E4" w:rsidRPr="00807AFC" w:rsidRDefault="00AA47AE" w:rsidP="008678E4">
      <w:pPr>
        <w:autoSpaceDE w:val="0"/>
        <w:autoSpaceDN w:val="0"/>
        <w:adjustRightInd w:val="0"/>
        <w:spacing w:line="360" w:lineRule="auto"/>
        <w:jc w:val="both"/>
        <w:rPr>
          <w:rFonts w:ascii="Arial" w:eastAsia="MyriadPro-Regular" w:hAnsi="Arial" w:cs="Arial"/>
          <w:b/>
          <w:sz w:val="22"/>
          <w:szCs w:val="22"/>
          <w:lang w:val="pt-BR" w:eastAsia="en-US"/>
        </w:rPr>
      </w:pPr>
      <w:r w:rsidRPr="00807AFC">
        <w:rPr>
          <w:rFonts w:ascii="Arial" w:eastAsia="MyriadPro-Regular" w:hAnsi="Arial" w:cs="Arial"/>
          <w:b/>
          <w:sz w:val="22"/>
          <w:szCs w:val="22"/>
          <w:highlight w:val="lightGray"/>
        </w:rPr>
        <w:t xml:space="preserve">12. </w:t>
      </w:r>
      <w:r w:rsidR="008678E4" w:rsidRPr="00807AFC">
        <w:rPr>
          <w:rFonts w:ascii="Arial" w:eastAsia="MyriadPro-Regular" w:hAnsi="Arial" w:cs="Arial"/>
          <w:b/>
          <w:sz w:val="22"/>
          <w:szCs w:val="22"/>
          <w:highlight w:val="lightGray"/>
        </w:rPr>
        <w:t>FORMA E CRITÉRIOS DE SELEÇÃO DO FORNECEDOR:</w:t>
      </w:r>
    </w:p>
    <w:p w:rsidR="008678E4" w:rsidRPr="00807AFC" w:rsidRDefault="008678E4" w:rsidP="008678E4">
      <w:pPr>
        <w:autoSpaceDE w:val="0"/>
        <w:autoSpaceDN w:val="0"/>
        <w:adjustRightInd w:val="0"/>
        <w:jc w:val="both"/>
        <w:rPr>
          <w:rFonts w:ascii="Arial" w:eastAsia="Calibri" w:hAnsi="Arial" w:cs="Arial"/>
          <w:sz w:val="22"/>
          <w:szCs w:val="22"/>
        </w:rPr>
      </w:pPr>
      <w:r w:rsidRPr="00807AFC">
        <w:rPr>
          <w:rFonts w:ascii="Arial" w:hAnsi="Arial" w:cs="Arial"/>
          <w:b/>
          <w:sz w:val="22"/>
          <w:szCs w:val="22"/>
        </w:rPr>
        <w:t>12.1</w:t>
      </w:r>
      <w:r w:rsidRPr="00807AFC">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173EF6" w:rsidRPr="00807AFC" w:rsidRDefault="00173EF6" w:rsidP="00173EF6">
      <w:pPr>
        <w:autoSpaceDE w:val="0"/>
        <w:autoSpaceDN w:val="0"/>
        <w:adjustRightInd w:val="0"/>
        <w:jc w:val="both"/>
        <w:rPr>
          <w:rFonts w:ascii="Arial" w:eastAsia="MyriadPro-Regular"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highlight w:val="lightGray"/>
        </w:rPr>
      </w:pPr>
      <w:r w:rsidRPr="00807AFC">
        <w:rPr>
          <w:rFonts w:ascii="Arial" w:eastAsia="MyriadPro-Regular" w:hAnsi="Arial" w:cs="Arial"/>
          <w:b/>
          <w:sz w:val="22"/>
          <w:szCs w:val="22"/>
          <w:highlight w:val="lightGray"/>
        </w:rPr>
        <w:t>1</w:t>
      </w:r>
      <w:r w:rsidR="00AA47AE" w:rsidRPr="00807AFC">
        <w:rPr>
          <w:rFonts w:ascii="Arial" w:eastAsia="MyriadPro-Regular" w:hAnsi="Arial" w:cs="Arial"/>
          <w:b/>
          <w:sz w:val="22"/>
          <w:szCs w:val="22"/>
          <w:highlight w:val="lightGray"/>
        </w:rPr>
        <w:t>3</w:t>
      </w:r>
      <w:r w:rsidRPr="00807AFC">
        <w:rPr>
          <w:rFonts w:ascii="Arial" w:eastAsia="MyriadPro-Regular" w:hAnsi="Arial" w:cs="Arial"/>
          <w:b/>
          <w:sz w:val="22"/>
          <w:szCs w:val="22"/>
          <w:highlight w:val="lightGray"/>
        </w:rPr>
        <w:t>.DA QUALIFICAÇÃO TÉCNICA:</w:t>
      </w:r>
    </w:p>
    <w:p w:rsidR="00173EF6" w:rsidRPr="00807AFC" w:rsidRDefault="00173EF6" w:rsidP="00173EF6">
      <w:pPr>
        <w:autoSpaceDE w:val="0"/>
        <w:autoSpaceDN w:val="0"/>
        <w:adjustRightInd w:val="0"/>
        <w:rPr>
          <w:rFonts w:ascii="Arial" w:hAnsi="Arial" w:cs="Arial"/>
          <w:b/>
          <w:bCs/>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.1Qualificação do(s) profissional(s) de pessoa jurídica:</w:t>
      </w:r>
    </w:p>
    <w:p w:rsidR="00173EF6" w:rsidRPr="00807AFC" w:rsidRDefault="00173EF6" w:rsidP="00173EF6">
      <w:pPr>
        <w:pStyle w:val="NormalWeb"/>
        <w:spacing w:before="0" w:beforeAutospacing="0" w:after="0"/>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.1.1</w:t>
      </w:r>
      <w:r w:rsidRPr="00807AFC">
        <w:rPr>
          <w:rFonts w:ascii="Arial" w:hAnsi="Arial" w:cs="Arial"/>
          <w:sz w:val="22"/>
          <w:szCs w:val="22"/>
        </w:rPr>
        <w:t xml:space="preserve"> Carteira Funcional do Conselho de Classe;</w:t>
      </w:r>
    </w:p>
    <w:p w:rsidR="00173EF6" w:rsidRPr="00807AFC" w:rsidRDefault="00173EF6" w:rsidP="00173EF6">
      <w:pPr>
        <w:pStyle w:val="NormalWeb"/>
        <w:spacing w:before="0" w:beforeAutospacing="0" w:after="0"/>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.1.2</w:t>
      </w:r>
      <w:r w:rsidRPr="00807AFC">
        <w:rPr>
          <w:rFonts w:ascii="Arial" w:hAnsi="Arial" w:cs="Arial"/>
          <w:sz w:val="22"/>
          <w:szCs w:val="22"/>
        </w:rPr>
        <w:t xml:space="preserve"> Diploma de Formação;</w:t>
      </w:r>
    </w:p>
    <w:p w:rsidR="00173EF6" w:rsidRPr="00807AFC" w:rsidRDefault="00173EF6" w:rsidP="00173EF6">
      <w:pPr>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.1.3</w:t>
      </w:r>
      <w:r w:rsidRPr="00807AFC">
        <w:rPr>
          <w:rFonts w:ascii="Arial" w:hAnsi="Arial" w:cs="Arial"/>
          <w:sz w:val="22"/>
          <w:szCs w:val="22"/>
        </w:rPr>
        <w:t xml:space="preserve"> Certificado de Inscrição da empresa licitante no Conselho de Classe ou do profissional responsável pela empresa. </w:t>
      </w:r>
    </w:p>
    <w:p w:rsidR="00173EF6" w:rsidRPr="00807AFC" w:rsidRDefault="00173EF6" w:rsidP="00173EF6">
      <w:pPr>
        <w:rPr>
          <w:rFonts w:ascii="Arial" w:hAnsi="Arial" w:cs="Arial"/>
          <w:sz w:val="22"/>
          <w:szCs w:val="22"/>
        </w:rPr>
      </w:pPr>
    </w:p>
    <w:p w:rsidR="00173EF6" w:rsidRPr="00807AFC" w:rsidRDefault="00173EF6" w:rsidP="00173EF6">
      <w:pPr>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highlight w:val="lightGray"/>
        </w:rPr>
      </w:pPr>
      <w:r w:rsidRPr="00807AFC">
        <w:rPr>
          <w:rFonts w:ascii="Arial" w:eastAsia="MyriadPro-Regular" w:hAnsi="Arial" w:cs="Arial"/>
          <w:b/>
          <w:sz w:val="22"/>
          <w:szCs w:val="22"/>
          <w:highlight w:val="lightGray"/>
        </w:rPr>
        <w:t>1</w:t>
      </w:r>
      <w:r w:rsidR="00AA47AE" w:rsidRPr="00807AFC">
        <w:rPr>
          <w:rFonts w:ascii="Arial" w:eastAsia="MyriadPro-Regular" w:hAnsi="Arial" w:cs="Arial"/>
          <w:b/>
          <w:sz w:val="22"/>
          <w:szCs w:val="22"/>
          <w:highlight w:val="lightGray"/>
        </w:rPr>
        <w:t>4</w:t>
      </w:r>
      <w:r w:rsidRPr="00807AFC">
        <w:rPr>
          <w:rFonts w:ascii="Arial" w:eastAsia="MyriadPro-Regular" w:hAnsi="Arial" w:cs="Arial"/>
          <w:b/>
          <w:sz w:val="22"/>
          <w:szCs w:val="22"/>
          <w:highlight w:val="lightGray"/>
        </w:rPr>
        <w:t>.ESTIMATIVA DO VALOR DA CONTRATAÇÃO:</w:t>
      </w:r>
    </w:p>
    <w:p w:rsidR="00173EF6" w:rsidRPr="00807AFC" w:rsidRDefault="00173EF6" w:rsidP="00173EF6">
      <w:pPr>
        <w:pStyle w:val="PargrafodaLista"/>
        <w:ind w:left="0"/>
        <w:contextualSpacing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4</w:t>
      </w:r>
      <w:r w:rsidRPr="00807AFC">
        <w:rPr>
          <w:rFonts w:ascii="Arial" w:hAnsi="Arial" w:cs="Arial"/>
          <w:b/>
          <w:sz w:val="22"/>
          <w:szCs w:val="22"/>
        </w:rPr>
        <w:t>.1</w:t>
      </w:r>
      <w:r w:rsidRPr="00807AFC">
        <w:rPr>
          <w:rFonts w:ascii="Arial" w:hAnsi="Arial" w:cs="Arial"/>
          <w:sz w:val="22"/>
          <w:szCs w:val="22"/>
        </w:rPr>
        <w:t xml:space="preserve"> Os valores levantados foram estimados com base nos possíveis itens que atenderão ao descritivo. Como o momento do levantamento de valores ainda é estimado, os valores apresentados no ETP são apenas especulativos, por não ser realizado pelo setor especializado e por ainda não haver, de forma conclusiva, as especificações detalhadas dos produtos/serviços. Deste modo, não deve ser considerado de forma absoluta, mas sim como um dimensionamento do valor para fins exclusivamente de análise de viabilidade financeira da contratação.</w:t>
      </w:r>
    </w:p>
    <w:p w:rsidR="00173EF6" w:rsidRPr="00807AFC" w:rsidRDefault="00173EF6" w:rsidP="00173EF6">
      <w:pPr>
        <w:pStyle w:val="PargrafodaLista"/>
        <w:ind w:left="0"/>
        <w:contextualSpacing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4</w:t>
      </w:r>
      <w:r w:rsidRPr="00807AFC">
        <w:rPr>
          <w:rFonts w:ascii="Arial" w:hAnsi="Arial" w:cs="Arial"/>
          <w:b/>
          <w:sz w:val="22"/>
          <w:szCs w:val="22"/>
        </w:rPr>
        <w:t>.2</w:t>
      </w:r>
      <w:r w:rsidRPr="00807AFC">
        <w:rPr>
          <w:rFonts w:ascii="Arial" w:hAnsi="Arial" w:cs="Arial"/>
          <w:sz w:val="22"/>
          <w:szCs w:val="22"/>
        </w:rPr>
        <w:t xml:space="preserve"> Assim, o valor oficial, de acordo com as especificações, será definido durante a fase de Pesquisa de Preços elaborada pelo departamento competente e especializado. </w:t>
      </w:r>
    </w:p>
    <w:p w:rsidR="00173EF6" w:rsidRPr="00807AFC" w:rsidRDefault="00173EF6" w:rsidP="00173EF6">
      <w:pPr>
        <w:pStyle w:val="PargrafodaLista"/>
        <w:ind w:left="0"/>
        <w:contextualSpacing w:val="0"/>
        <w:jc w:val="both"/>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rPr>
      </w:pPr>
      <w:bookmarkStart w:id="62" w:name="_Hlk130148312"/>
      <w:r w:rsidRPr="00807AFC">
        <w:rPr>
          <w:rFonts w:ascii="Arial" w:eastAsia="MyriadPro-Regular" w:hAnsi="Arial" w:cs="Arial"/>
          <w:b/>
          <w:sz w:val="22"/>
          <w:szCs w:val="22"/>
        </w:rPr>
        <w:t>1</w:t>
      </w:r>
      <w:r w:rsidR="00AA47AE" w:rsidRPr="00807AFC">
        <w:rPr>
          <w:rFonts w:ascii="Arial" w:eastAsia="MyriadPro-Regular" w:hAnsi="Arial" w:cs="Arial"/>
          <w:b/>
          <w:sz w:val="22"/>
          <w:szCs w:val="22"/>
        </w:rPr>
        <w:t>5</w:t>
      </w:r>
      <w:r w:rsidRPr="00807AFC">
        <w:rPr>
          <w:rFonts w:ascii="Arial" w:eastAsia="MyriadPro-Regular" w:hAnsi="Arial" w:cs="Arial"/>
          <w:b/>
          <w:sz w:val="22"/>
          <w:szCs w:val="22"/>
        </w:rPr>
        <w:t>. ADEQUAÇÃO ORÇAMENTÁRIA:</w:t>
      </w:r>
    </w:p>
    <w:bookmarkEnd w:id="62"/>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5</w:t>
      </w:r>
      <w:r w:rsidRPr="00807AFC">
        <w:rPr>
          <w:rFonts w:ascii="Arial" w:hAnsi="Arial" w:cs="Arial"/>
          <w:b/>
          <w:sz w:val="22"/>
          <w:szCs w:val="22"/>
        </w:rPr>
        <w:t>.1</w:t>
      </w:r>
      <w:r w:rsidRPr="00807AFC">
        <w:rPr>
          <w:rFonts w:ascii="Arial" w:hAnsi="Arial" w:cs="Arial"/>
          <w:sz w:val="22"/>
          <w:szCs w:val="22"/>
        </w:rPr>
        <w:t xml:space="preserve"> As despesas decorrentes da presente contratação correrão à conta de recursos específicos consignados no Orçamento Geral do Município deste exercício, na dotação abaixo discriminada:</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Cs/>
          <w:sz w:val="22"/>
          <w:szCs w:val="22"/>
        </w:rPr>
      </w:pPr>
      <w:r w:rsidRPr="00807AFC">
        <w:rPr>
          <w:rFonts w:ascii="Arial" w:eastAsia="MyriadPro-Regular" w:hAnsi="Arial" w:cs="Arial"/>
          <w:b/>
          <w:bCs/>
          <w:sz w:val="22"/>
          <w:szCs w:val="22"/>
        </w:rPr>
        <w:t>1</w:t>
      </w:r>
      <w:r w:rsidR="005C2975" w:rsidRPr="00807AFC">
        <w:rPr>
          <w:rFonts w:ascii="Arial" w:eastAsia="MyriadPro-Regular" w:hAnsi="Arial" w:cs="Arial"/>
          <w:b/>
          <w:bCs/>
          <w:sz w:val="22"/>
          <w:szCs w:val="22"/>
        </w:rPr>
        <w:t>5</w:t>
      </w:r>
      <w:r w:rsidRPr="00807AFC">
        <w:rPr>
          <w:rFonts w:ascii="Arial" w:eastAsia="MyriadPro-Regular" w:hAnsi="Arial" w:cs="Arial"/>
          <w:b/>
          <w:bCs/>
          <w:sz w:val="22"/>
          <w:szCs w:val="22"/>
        </w:rPr>
        <w:t>.2</w:t>
      </w:r>
      <w:r w:rsidRPr="00807AFC">
        <w:rPr>
          <w:rFonts w:ascii="Arial" w:eastAsia="MyriadPro-Regular" w:hAnsi="Arial" w:cs="Arial"/>
          <w:bCs/>
          <w:sz w:val="22"/>
          <w:szCs w:val="22"/>
        </w:rPr>
        <w:t xml:space="preserve"> Recursos Orçamentários:</w:t>
      </w:r>
    </w:p>
    <w:p w:rsidR="00173EF6" w:rsidRPr="00807AFC" w:rsidRDefault="00173EF6" w:rsidP="00173EF6">
      <w:pPr>
        <w:autoSpaceDE w:val="0"/>
        <w:autoSpaceDN w:val="0"/>
        <w:adjustRightInd w:val="0"/>
        <w:jc w:val="both"/>
        <w:rPr>
          <w:rFonts w:ascii="Arial" w:eastAsia="MyriadPro-Regular" w:hAnsi="Arial" w:cs="Arial"/>
          <w:bCs/>
          <w:sz w:val="22"/>
          <w:szCs w:val="22"/>
        </w:rPr>
      </w:pPr>
    </w:p>
    <w:p w:rsidR="005C2975" w:rsidRPr="00807AFC" w:rsidRDefault="005C2975" w:rsidP="005C2975">
      <w:pPr>
        <w:autoSpaceDE w:val="0"/>
        <w:autoSpaceDN w:val="0"/>
        <w:adjustRightInd w:val="0"/>
        <w:spacing w:line="360" w:lineRule="auto"/>
        <w:jc w:val="center"/>
        <w:rPr>
          <w:rFonts w:ascii="Arial" w:eastAsia="MyriadPro-Regular" w:hAnsi="Arial" w:cs="Arial"/>
          <w:bCs/>
          <w:sz w:val="22"/>
          <w:szCs w:val="22"/>
          <w:u w:val="single"/>
          <w:lang w:val="pt-BR" w:eastAsia="en-US"/>
        </w:rPr>
      </w:pPr>
      <w:r w:rsidRPr="00807AFC">
        <w:rPr>
          <w:rFonts w:ascii="Arial" w:eastAsia="MyriadPro-Regular" w:hAnsi="Arial" w:cs="Arial"/>
          <w:bCs/>
          <w:sz w:val="22"/>
          <w:szCs w:val="22"/>
          <w:u w:val="single"/>
        </w:rPr>
        <w:t>Clínico Geral Item 1 e 2.</w:t>
      </w:r>
    </w:p>
    <w:p w:rsidR="005C2975" w:rsidRPr="00807AFC" w:rsidRDefault="005C2975" w:rsidP="005C2975">
      <w:pPr>
        <w:autoSpaceDE w:val="0"/>
        <w:autoSpaceDN w:val="0"/>
        <w:adjustRightInd w:val="0"/>
        <w:spacing w:line="360" w:lineRule="auto"/>
        <w:jc w:val="both"/>
        <w:rPr>
          <w:rFonts w:ascii="Arial" w:eastAsia="MyriadPro-Regular" w:hAnsi="Arial" w:cs="Arial"/>
          <w:b/>
          <w:bCs/>
          <w:sz w:val="22"/>
          <w:szCs w:val="22"/>
        </w:rPr>
      </w:pPr>
      <w:r w:rsidRPr="00807AFC">
        <w:rPr>
          <w:rFonts w:ascii="Arial" w:eastAsia="MyriadPro-Regular" w:hAnsi="Arial" w:cs="Arial"/>
          <w:bCs/>
          <w:sz w:val="22"/>
          <w:szCs w:val="22"/>
        </w:rPr>
        <w:t xml:space="preserve">   Fonte: 2600.0000</w:t>
      </w:r>
    </w:p>
    <w:p w:rsidR="005C2975" w:rsidRPr="00807AFC" w:rsidRDefault="005C2975" w:rsidP="005C2975">
      <w:pPr>
        <w:autoSpaceDE w:val="0"/>
        <w:autoSpaceDN w:val="0"/>
        <w:adjustRightInd w:val="0"/>
        <w:spacing w:line="360" w:lineRule="auto"/>
        <w:jc w:val="both"/>
        <w:rPr>
          <w:rFonts w:ascii="Arial" w:eastAsia="MyriadPro-Regular" w:hAnsi="Arial" w:cs="Arial"/>
          <w:b/>
          <w:bCs/>
          <w:sz w:val="22"/>
          <w:szCs w:val="22"/>
        </w:rPr>
      </w:pPr>
      <w:r w:rsidRPr="00807AFC">
        <w:rPr>
          <w:rFonts w:ascii="Arial" w:eastAsia="MyriadPro-Regular" w:hAnsi="Arial" w:cs="Arial"/>
          <w:bCs/>
          <w:sz w:val="22"/>
          <w:szCs w:val="22"/>
        </w:rPr>
        <w:t xml:space="preserve">   Ficha: 852</w:t>
      </w: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jc w:val="both"/>
        <w:rPr>
          <w:rFonts w:ascii="Arial" w:hAnsi="Arial" w:cs="Arial"/>
          <w:sz w:val="22"/>
          <w:szCs w:val="22"/>
        </w:rPr>
      </w:pPr>
    </w:p>
    <w:p w:rsidR="00075E05" w:rsidRPr="00807AFC" w:rsidRDefault="00075E05" w:rsidP="00EF2827">
      <w:pPr>
        <w:autoSpaceDE w:val="0"/>
        <w:autoSpaceDN w:val="0"/>
        <w:adjustRightInd w:val="0"/>
        <w:jc w:val="both"/>
        <w:rPr>
          <w:rFonts w:ascii="Arial" w:eastAsia="MyriadPro-Regular" w:hAnsi="Arial" w:cs="Arial"/>
          <w:bCs/>
          <w:sz w:val="22"/>
          <w:szCs w:val="22"/>
        </w:rPr>
      </w:pPr>
    </w:p>
    <w:p w:rsidR="00EF2827" w:rsidRDefault="0031754D" w:rsidP="0031754D">
      <w:pPr>
        <w:ind w:left="4956" w:right="-568"/>
        <w:rPr>
          <w:rFonts w:ascii="Arial" w:hAnsi="Arial" w:cs="Arial"/>
          <w:bCs/>
          <w:color w:val="000000"/>
          <w:sz w:val="22"/>
          <w:szCs w:val="22"/>
        </w:rPr>
      </w:pPr>
      <w:r>
        <w:rPr>
          <w:rFonts w:ascii="Arial" w:eastAsia="MyriadPro-Regular" w:hAnsi="Arial" w:cs="Arial"/>
          <w:bCs/>
        </w:rPr>
        <w:t>Bonito/MS, 12 de agosto de 2024</w:t>
      </w:r>
      <w:r w:rsidR="00075E05" w:rsidRPr="00807AFC">
        <w:rPr>
          <w:rFonts w:ascii="Arial" w:hAnsi="Arial" w:cs="Arial"/>
          <w:bCs/>
          <w:color w:val="000000"/>
          <w:sz w:val="22"/>
          <w:szCs w:val="22"/>
        </w:rPr>
        <w:t>.</w:t>
      </w:r>
    </w:p>
    <w:p w:rsidR="0031754D" w:rsidRPr="00807AFC" w:rsidRDefault="0031754D" w:rsidP="0031754D">
      <w:pPr>
        <w:ind w:left="4956" w:right="-568"/>
        <w:rPr>
          <w:rFonts w:ascii="Arial" w:hAnsi="Arial" w:cs="Arial"/>
          <w:bCs/>
          <w:color w:val="000000"/>
          <w:sz w:val="22"/>
          <w:szCs w:val="22"/>
        </w:rPr>
      </w:pPr>
    </w:p>
    <w:p w:rsidR="00075E05" w:rsidRPr="00807AFC" w:rsidRDefault="00075E05" w:rsidP="00EF2827">
      <w:pPr>
        <w:ind w:left="4956" w:right="-568" w:firstLine="708"/>
        <w:jc w:val="center"/>
        <w:rPr>
          <w:rFonts w:ascii="Arial" w:hAnsi="Arial" w:cs="Arial"/>
          <w:bCs/>
          <w:color w:val="000000"/>
          <w:sz w:val="22"/>
          <w:szCs w:val="22"/>
        </w:rPr>
      </w:pPr>
    </w:p>
    <w:p w:rsidR="00075E05" w:rsidRPr="00807AFC" w:rsidRDefault="00075E05" w:rsidP="00EF2827">
      <w:pPr>
        <w:ind w:left="4956" w:right="-568" w:firstLine="708"/>
        <w:jc w:val="center"/>
        <w:rPr>
          <w:rFonts w:ascii="Arial" w:hAnsi="Arial" w:cs="Arial"/>
          <w:bCs/>
          <w:sz w:val="22"/>
          <w:szCs w:val="22"/>
        </w:rPr>
      </w:pPr>
    </w:p>
    <w:p w:rsidR="00EF2827" w:rsidRPr="00807AFC" w:rsidRDefault="00EF2827" w:rsidP="00EF2827">
      <w:pPr>
        <w:jc w:val="both"/>
        <w:rPr>
          <w:rFonts w:ascii="Arial" w:hAnsi="Arial" w:cs="Arial"/>
          <w:color w:val="000000"/>
          <w:sz w:val="22"/>
          <w:szCs w:val="22"/>
        </w:rPr>
      </w:pPr>
      <w:r w:rsidRPr="00807AFC">
        <w:rPr>
          <w:rFonts w:ascii="Arial" w:hAnsi="Arial" w:cs="Arial"/>
          <w:color w:val="000000"/>
          <w:sz w:val="22"/>
          <w:szCs w:val="22"/>
        </w:rPr>
        <w:t>Elaborado por:</w:t>
      </w:r>
    </w:p>
    <w:p w:rsidR="00EF2827" w:rsidRPr="00807AFC" w:rsidRDefault="00EF2827" w:rsidP="00EF2827">
      <w:pPr>
        <w:jc w:val="both"/>
        <w:rPr>
          <w:rFonts w:ascii="Arial" w:hAnsi="Arial" w:cs="Arial"/>
          <w:color w:val="000000"/>
          <w:sz w:val="22"/>
          <w:szCs w:val="22"/>
        </w:rPr>
      </w:pPr>
    </w:p>
    <w:tbl>
      <w:tblPr>
        <w:tblW w:w="0" w:type="auto"/>
        <w:tblInd w:w="2376" w:type="dxa"/>
        <w:tblBorders>
          <w:top w:val="single" w:sz="4" w:space="0" w:color="auto"/>
        </w:tblBorders>
        <w:tblLook w:val="04A0"/>
      </w:tblPr>
      <w:tblGrid>
        <w:gridCol w:w="5812"/>
      </w:tblGrid>
      <w:tr w:rsidR="0031754D" w:rsidRPr="008F2075" w:rsidTr="0031754D">
        <w:tc>
          <w:tcPr>
            <w:tcW w:w="5812" w:type="dxa"/>
            <w:shd w:val="clear" w:color="auto" w:fill="auto"/>
            <w:vAlign w:val="bottom"/>
          </w:tcPr>
          <w:p w:rsidR="0031754D" w:rsidRPr="008F2075" w:rsidRDefault="0031754D" w:rsidP="00395F28">
            <w:pPr>
              <w:ind w:right="-817"/>
              <w:rPr>
                <w:rFonts w:ascii="Arial" w:hAnsi="Arial" w:cs="Arial"/>
              </w:rPr>
            </w:pPr>
            <w:r w:rsidRPr="008F2075">
              <w:rPr>
                <w:rFonts w:ascii="Arial" w:hAnsi="Arial" w:cs="Arial"/>
                <w:sz w:val="22"/>
                <w:szCs w:val="22"/>
              </w:rPr>
              <w:t xml:space="preserve">             Pedro Guilherme Romano de Andrade Silva</w:t>
            </w:r>
          </w:p>
        </w:tc>
      </w:tr>
      <w:tr w:rsidR="0031754D" w:rsidRPr="008F2075" w:rsidTr="0031754D">
        <w:trPr>
          <w:trHeight w:val="70"/>
        </w:trPr>
        <w:tc>
          <w:tcPr>
            <w:tcW w:w="5812" w:type="dxa"/>
            <w:shd w:val="clear" w:color="auto" w:fill="auto"/>
          </w:tcPr>
          <w:p w:rsidR="0031754D" w:rsidRPr="008F2075" w:rsidRDefault="0031754D" w:rsidP="00395F28">
            <w:pPr>
              <w:jc w:val="center"/>
              <w:rPr>
                <w:rFonts w:ascii="Arial" w:hAnsi="Arial" w:cs="Arial"/>
              </w:rPr>
            </w:pPr>
            <w:r w:rsidRPr="008F2075">
              <w:rPr>
                <w:rFonts w:ascii="Arial" w:hAnsi="Arial" w:cs="Arial"/>
                <w:sz w:val="22"/>
                <w:szCs w:val="22"/>
              </w:rPr>
              <w:t>Supervisor de licitação e apoio administrativo da saúde</w:t>
            </w:r>
          </w:p>
        </w:tc>
      </w:tr>
    </w:tbl>
    <w:p w:rsidR="00EF2827" w:rsidRPr="00807AFC" w:rsidRDefault="00EF2827" w:rsidP="00EF2827">
      <w:pPr>
        <w:jc w:val="both"/>
        <w:rPr>
          <w:rFonts w:ascii="Arial" w:hAnsi="Arial" w:cs="Arial"/>
          <w:color w:val="000000"/>
          <w:sz w:val="22"/>
          <w:szCs w:val="22"/>
        </w:rPr>
      </w:pPr>
    </w:p>
    <w:p w:rsidR="00EF2827" w:rsidRPr="00807AFC" w:rsidRDefault="00EF2827" w:rsidP="00EF2827">
      <w:pPr>
        <w:pStyle w:val="Standard"/>
        <w:jc w:val="both"/>
        <w:rPr>
          <w:rFonts w:ascii="Arial" w:eastAsia="Times New Roman" w:hAnsi="Arial" w:cs="Arial"/>
          <w:color w:val="000000"/>
          <w:kern w:val="0"/>
          <w:sz w:val="22"/>
          <w:szCs w:val="22"/>
          <w:lang w:eastAsia="pt-BR" w:bidi="ar-SA"/>
        </w:rPr>
      </w:pPr>
      <w:r w:rsidRPr="00807AFC">
        <w:rPr>
          <w:rFonts w:ascii="Arial" w:eastAsia="Times New Roman" w:hAnsi="Arial" w:cs="Arial"/>
          <w:color w:val="000000"/>
          <w:kern w:val="0"/>
          <w:sz w:val="22"/>
          <w:szCs w:val="22"/>
          <w:lang w:eastAsia="pt-BR" w:bidi="ar-SA"/>
        </w:rPr>
        <w:t>Autorizado:</w:t>
      </w:r>
    </w:p>
    <w:p w:rsidR="00EF2827" w:rsidRPr="00807AFC" w:rsidRDefault="00EF2827" w:rsidP="00EF2827">
      <w:pPr>
        <w:jc w:val="center"/>
        <w:rPr>
          <w:rFonts w:ascii="Arial" w:hAnsi="Arial" w:cs="Arial"/>
          <w:b/>
          <w:color w:val="000000"/>
          <w:sz w:val="22"/>
          <w:szCs w:val="22"/>
        </w:rPr>
      </w:pPr>
    </w:p>
    <w:p w:rsidR="00EF2827" w:rsidRPr="00807AFC" w:rsidRDefault="00EF2827" w:rsidP="00EF2827">
      <w:pPr>
        <w:jc w:val="center"/>
        <w:rPr>
          <w:rFonts w:ascii="Arial" w:hAnsi="Arial" w:cs="Arial"/>
          <w:b/>
          <w:color w:val="000000"/>
          <w:sz w:val="22"/>
          <w:szCs w:val="22"/>
        </w:rPr>
      </w:pPr>
      <w:r w:rsidRPr="00807AFC">
        <w:rPr>
          <w:rFonts w:ascii="Arial" w:hAnsi="Arial" w:cs="Arial"/>
          <w:color w:val="000000"/>
          <w:spacing w:val="2"/>
          <w:sz w:val="22"/>
          <w:szCs w:val="22"/>
        </w:rPr>
        <w:t>______________________________</w:t>
      </w:r>
      <w:r w:rsidRPr="00807AFC">
        <w:rPr>
          <w:rFonts w:ascii="Arial" w:hAnsi="Arial" w:cs="Arial"/>
          <w:color w:val="000000"/>
          <w:spacing w:val="2"/>
          <w:sz w:val="22"/>
          <w:szCs w:val="22"/>
        </w:rPr>
        <w:br/>
      </w:r>
      <w:r w:rsidR="0031754D" w:rsidRPr="008F2075">
        <w:rPr>
          <w:rFonts w:ascii="Arial" w:hAnsi="Arial" w:cs="Arial"/>
          <w:sz w:val="22"/>
          <w:szCs w:val="22"/>
        </w:rPr>
        <w:t>Ana Carolina Colla Rodrigues</w:t>
      </w:r>
      <w:r w:rsidR="0031754D" w:rsidRPr="008F2075">
        <w:rPr>
          <w:rFonts w:ascii="Arial" w:hAnsi="Arial" w:cs="Arial"/>
          <w:sz w:val="22"/>
          <w:szCs w:val="22"/>
        </w:rPr>
        <w:br/>
        <w:t>Secretária Municipal de Saúde</w:t>
      </w:r>
    </w:p>
    <w:p w:rsidR="000459F1" w:rsidRPr="00807AFC" w:rsidRDefault="000459F1" w:rsidP="00EF2827">
      <w:pPr>
        <w:rPr>
          <w:rFonts w:ascii="Arial" w:hAnsi="Arial" w:cs="Arial"/>
          <w:sz w:val="22"/>
          <w:szCs w:val="22"/>
        </w:rPr>
      </w:pPr>
    </w:p>
    <w:p w:rsidR="000459F1" w:rsidRDefault="000459F1"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C6B6D" w:rsidRDefault="002C6B6D" w:rsidP="0030486D">
      <w:pPr>
        <w:rPr>
          <w:rFonts w:ascii="Arial" w:hAnsi="Arial" w:cs="Arial"/>
          <w:sz w:val="22"/>
          <w:szCs w:val="22"/>
        </w:rPr>
      </w:pPr>
      <w:r>
        <w:rPr>
          <w:rFonts w:ascii="Arial" w:hAnsi="Arial" w:cs="Arial"/>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Pr="00944261">
        <w:rPr>
          <w:rFonts w:ascii="Arial" w:hAnsi="Arial" w:cs="Arial"/>
          <w:b/>
          <w:sz w:val="22"/>
          <w:szCs w:val="22"/>
        </w:rPr>
        <w:t>FUNDO MUNICIPAL DE SAÚDE</w:t>
      </w:r>
      <w:r w:rsidRPr="00944261">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E747E9">
        <w:rPr>
          <w:b w:val="0"/>
        </w:rPr>
        <w:t>econdições</w:t>
      </w:r>
      <w:proofErr w:type="spellEnd"/>
      <w:r w:rsidRPr="00E747E9">
        <w:rPr>
          <w:b w:val="0"/>
        </w:rPr>
        <w:t xml:space="preserve">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0xx/2024,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131C47">
        <w:rPr>
          <w:rFonts w:ascii="Arial" w:hAnsi="Arial" w:cs="Arial"/>
          <w:b/>
          <w:sz w:val="22"/>
          <w:szCs w:val="22"/>
        </w:rPr>
        <w:t>c</w:t>
      </w:r>
      <w:r w:rsidR="00131C47" w:rsidRPr="00131C47">
        <w:rPr>
          <w:rFonts w:ascii="Arial" w:hAnsi="Arial" w:cs="Arial"/>
          <w:b/>
          <w:sz w:val="22"/>
          <w:szCs w:val="22"/>
        </w:rPr>
        <w:t>ontratação de empresa para prestação de serviços médicos para atender a demanda do Município</w:t>
      </w:r>
      <w:r w:rsidRPr="00C3435F">
        <w:rPr>
          <w:rFonts w:ascii="Arial" w:hAnsi="Arial" w:cs="Arial"/>
          <w:b/>
          <w:bCs/>
          <w:sz w:val="22"/>
          <w:szCs w:val="22"/>
        </w:rPr>
        <w:t>,</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 xml:space="preserve">CLÁUSULA QUARTA – DO </w:t>
      </w:r>
      <w:proofErr w:type="gramStart"/>
      <w:r w:rsidRPr="00E747E9">
        <w:t>PAGAMENTO</w:t>
      </w:r>
      <w:r w:rsidR="000821B9" w:rsidRPr="00944261">
        <w:rPr>
          <w:rStyle w:val="fontstyle01"/>
          <w:b/>
        </w:rPr>
        <w:t>(</w:t>
      </w:r>
      <w:proofErr w:type="gramEnd"/>
      <w:r w:rsidR="000821B9" w:rsidRPr="00944261">
        <w:rPr>
          <w:rStyle w:val="fontstyle01"/>
          <w:b/>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w:t>
      </w:r>
      <w:proofErr w:type="spellStart"/>
      <w:proofErr w:type="gramStart"/>
      <w:r w:rsidR="001B1876" w:rsidRPr="004C32CD">
        <w:rPr>
          <w:smallCaps/>
          <w:color w:val="auto"/>
        </w:rPr>
        <w:t>XVIII</w:t>
      </w:r>
      <w:r w:rsidR="004C32CD" w:rsidRPr="004C32CD">
        <w:rPr>
          <w:smallCaps/>
          <w:color w:val="auto"/>
        </w:rPr>
        <w:t>e</w:t>
      </w:r>
      <w:proofErr w:type="spellEnd"/>
      <w:proofErr w:type="gramEnd"/>
      <w:r w:rsidR="004C32CD" w:rsidRPr="004C32CD">
        <w:rPr>
          <w:smallCaps/>
          <w:color w:val="auto"/>
        </w:rPr>
        <w:t xml:space="preserve"> §</w:t>
      </w:r>
      <w:r w:rsidR="00644C92" w:rsidRPr="004C32CD">
        <w:rPr>
          <w:smallCaps/>
          <w:color w:val="auto"/>
        </w:rPr>
        <w:t>3º</w:t>
      </w:r>
      <w:r w:rsidR="004C32CD" w:rsidRPr="004C32CD">
        <w:rPr>
          <w:smallCaps/>
          <w:color w:val="auto"/>
        </w:rPr>
        <w:t>)</w:t>
      </w:r>
    </w:p>
    <w:p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O presente contrato fluirá pelo prazo de _(__)a partir da publicação do extrato no Portal Nacional de Contratações Públicas (PNCP), encerrando-se em __de ______ de ___ .</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estejaem desacordo com as especificações do termo de referência, circunstância esta que serádevidamente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 xml:space="preserve">.2 – Compete </w:t>
      </w:r>
      <w:proofErr w:type="spellStart"/>
      <w:proofErr w:type="gramStart"/>
      <w:r w:rsidR="00853607">
        <w:rPr>
          <w:b w:val="0"/>
        </w:rPr>
        <w:t>a</w:t>
      </w:r>
      <w:r w:rsidR="00E42904" w:rsidRPr="00E747E9">
        <w:t>CONTRATA</w:t>
      </w:r>
      <w:r w:rsidR="00853607">
        <w:t>DA</w:t>
      </w:r>
      <w:proofErr w:type="spellEnd"/>
      <w:proofErr w:type="gramEnd"/>
      <w:r w:rsidR="00E42904" w:rsidRPr="00E747E9">
        <w:t>:</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1</w:t>
      </w:r>
      <w:r w:rsidRPr="00CC3372">
        <w:rPr>
          <w:rFonts w:ascii="Arial" w:hAnsi="Arial" w:cs="Arial"/>
          <w:bCs/>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2</w:t>
      </w:r>
      <w:r w:rsidRPr="00CC3372">
        <w:rPr>
          <w:rFonts w:ascii="Arial" w:hAnsi="Arial" w:cs="Arial"/>
          <w:bCs/>
          <w:sz w:val="22"/>
          <w:szCs w:val="22"/>
        </w:rPr>
        <w:t xml:space="preserve"> – </w:t>
      </w:r>
      <w:r w:rsidRPr="00173EF6">
        <w:rPr>
          <w:rFonts w:ascii="Arial" w:hAnsi="Arial" w:cs="Arial"/>
          <w:sz w:val="22"/>
          <w:szCs w:val="22"/>
        </w:rPr>
        <w:t>Na ocorrência de faltas ou atrasos não justificados a contratada sujeitar-se-á ao desconto das horas/dias de ausência ou atraso dos profissionais ao trabalho, salvo requerimento precedente ao ato praticado para reposição de atendimentos;</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3</w:t>
      </w:r>
      <w:r w:rsidRPr="00CC3372">
        <w:rPr>
          <w:rFonts w:ascii="Arial" w:hAnsi="Arial" w:cs="Arial"/>
          <w:bCs/>
          <w:sz w:val="22"/>
          <w:szCs w:val="22"/>
        </w:rPr>
        <w:t xml:space="preserve"> – </w:t>
      </w:r>
      <w:r w:rsidRPr="00173EF6">
        <w:rPr>
          <w:rFonts w:ascii="Arial" w:hAnsi="Arial" w:cs="Arial"/>
          <w:sz w:val="22"/>
          <w:szCs w:val="22"/>
        </w:rPr>
        <w:t>A licitante vencedora responsabilizar-se-á pelas férias ou ausência dos profissionais indicados ao atendimento do objeto contratual, arcando com as despesas de substituição por outro profissional no período de ocorrência;</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4</w:t>
      </w:r>
      <w:r w:rsidRPr="00CC3372">
        <w:rPr>
          <w:rFonts w:ascii="Arial" w:hAnsi="Arial" w:cs="Arial"/>
          <w:bCs/>
          <w:sz w:val="22"/>
          <w:szCs w:val="22"/>
        </w:rPr>
        <w:t xml:space="preserve"> – </w:t>
      </w:r>
      <w:r w:rsidRPr="00173EF6">
        <w:rPr>
          <w:rFonts w:ascii="Arial" w:hAnsi="Arial" w:cs="Arial"/>
          <w:sz w:val="22"/>
          <w:szCs w:val="22"/>
        </w:rPr>
        <w:t>Responder por danos materiais ou físicos, por ele causado envolvendo diretamente ao Município ou a terceiros decorrentes de sua culpa ou dolo;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 xml:space="preserve"> – </w:t>
      </w:r>
      <w:r w:rsidRPr="00173EF6">
        <w:rPr>
          <w:rFonts w:ascii="Arial" w:hAnsi="Arial" w:cs="Arial"/>
          <w:sz w:val="22"/>
          <w:szCs w:val="22"/>
        </w:rPr>
        <w:t>Manter, durante toda execução do Contrato, as condições de habilitação e qualificação exigidas na 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6.2.7</w:t>
      </w:r>
      <w:r w:rsidRPr="00CC3372">
        <w:rPr>
          <w:rFonts w:ascii="Arial" w:hAnsi="Arial" w:cs="Arial"/>
          <w:bCs/>
          <w:sz w:val="22"/>
          <w:szCs w:val="22"/>
        </w:rPr>
        <w:t xml:space="preserve"> – </w:t>
      </w:r>
      <w:r w:rsidRPr="00173EF6">
        <w:rPr>
          <w:rFonts w:ascii="Arial" w:hAnsi="Arial" w:cs="Arial"/>
          <w:sz w:val="22"/>
          <w:szCs w:val="22"/>
        </w:rPr>
        <w:t>Prestar esclarecimentos ao contratante sobre eventuais atos ou fatos notificados que o envolva independente de solicitação;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6.2.8</w:t>
      </w:r>
      <w:r w:rsidRPr="00CC3372">
        <w:rPr>
          <w:rFonts w:ascii="Arial" w:hAnsi="Arial" w:cs="Arial"/>
          <w:bCs/>
          <w:sz w:val="22"/>
          <w:szCs w:val="22"/>
        </w:rPr>
        <w:t xml:space="preserve"> – </w:t>
      </w:r>
      <w:r w:rsidRPr="00173EF6">
        <w:rPr>
          <w:rFonts w:ascii="Arial" w:hAnsi="Arial" w:cs="Arial"/>
          <w:sz w:val="22"/>
          <w:szCs w:val="22"/>
        </w:rPr>
        <w:t>Na ocorrência de troca de profissional, a solicitação de substituição deverá ser formalizada junto a essa administração, devendo conter todos os requisitos de habilitação do mesmo;</w:t>
      </w:r>
    </w:p>
    <w:p w:rsidR="00757FC2" w:rsidRPr="00173EF6" w:rsidRDefault="00757FC2" w:rsidP="00757FC2">
      <w:pPr>
        <w:autoSpaceDE w:val="0"/>
        <w:autoSpaceDN w:val="0"/>
        <w:adjustRightInd w:val="0"/>
        <w:ind w:firstLine="708"/>
        <w:jc w:val="both"/>
        <w:rPr>
          <w:rFonts w:ascii="Arial" w:hAnsi="Arial" w:cs="Arial"/>
          <w:sz w:val="22"/>
          <w:szCs w:val="22"/>
        </w:rPr>
      </w:pPr>
      <w:r>
        <w:rPr>
          <w:rFonts w:ascii="Arial" w:hAnsi="Arial" w:cs="Arial"/>
          <w:bCs/>
          <w:sz w:val="22"/>
          <w:szCs w:val="22"/>
        </w:rPr>
        <w:t>6.2.9</w:t>
      </w:r>
      <w:r w:rsidRPr="00CC3372">
        <w:rPr>
          <w:rFonts w:ascii="Arial" w:hAnsi="Arial" w:cs="Arial"/>
          <w:bCs/>
          <w:sz w:val="22"/>
          <w:szCs w:val="22"/>
        </w:rPr>
        <w:t xml:space="preserve"> – </w:t>
      </w:r>
      <w:r w:rsidRPr="00173EF6">
        <w:rPr>
          <w:rFonts w:ascii="Arial" w:hAnsi="Arial" w:cs="Arial"/>
          <w:sz w:val="22"/>
          <w:szCs w:val="22"/>
        </w:rPr>
        <w:t>O atendimento deverá ser feito nos locais estabelecidos neste termo.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6.2.10</w:t>
      </w:r>
      <w:r w:rsidRPr="00CC3372">
        <w:rPr>
          <w:rFonts w:ascii="Arial" w:hAnsi="Arial" w:cs="Arial"/>
          <w:bCs/>
          <w:sz w:val="22"/>
          <w:szCs w:val="22"/>
        </w:rPr>
        <w:t xml:space="preserve"> – </w:t>
      </w:r>
      <w:r w:rsidRPr="00173EF6">
        <w:rPr>
          <w:rFonts w:ascii="Arial" w:hAnsi="Arial" w:cs="Arial"/>
          <w:sz w:val="22"/>
          <w:szCs w:val="22"/>
        </w:rPr>
        <w:t>Os Serviços deverão ser executados conforme solicitação a Secretaria Municipal de Saúde.</w:t>
      </w:r>
    </w:p>
    <w:p w:rsidR="00757FC2"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6.2.11</w:t>
      </w:r>
      <w:r w:rsidRPr="00CC3372">
        <w:rPr>
          <w:rFonts w:ascii="Arial" w:hAnsi="Arial" w:cs="Arial"/>
          <w:bCs/>
          <w:sz w:val="22"/>
          <w:szCs w:val="22"/>
        </w:rPr>
        <w:t xml:space="preserve"> – </w:t>
      </w:r>
      <w:r w:rsidRPr="00173EF6">
        <w:rPr>
          <w:rFonts w:ascii="Arial" w:hAnsi="Arial" w:cs="Arial"/>
          <w:sz w:val="22"/>
          <w:szCs w:val="22"/>
        </w:rPr>
        <w:t>Efetuar o preenchimento dos prontuários eletrônicos com toda a evolução do quadro de saúde do paciente de maneira que o mesmo tenha sempre atualizado seu histórico pregresso.</w:t>
      </w:r>
    </w:p>
    <w:p w:rsidR="003A070E" w:rsidRPr="00173EF6" w:rsidRDefault="003A070E" w:rsidP="003A070E">
      <w:pPr>
        <w:autoSpaceDE w:val="0"/>
        <w:autoSpaceDN w:val="0"/>
        <w:adjustRightInd w:val="0"/>
        <w:ind w:left="708"/>
        <w:jc w:val="both"/>
        <w:rPr>
          <w:rFonts w:ascii="Arial" w:hAnsi="Arial" w:cs="Arial"/>
          <w:sz w:val="22"/>
          <w:szCs w:val="22"/>
        </w:rPr>
      </w:pPr>
      <w:r w:rsidRPr="00644C92">
        <w:rPr>
          <w:rFonts w:ascii="Arial" w:hAnsi="Arial" w:cs="Arial"/>
          <w:sz w:val="22"/>
          <w:szCs w:val="22"/>
        </w:rPr>
        <w:t>6.2.1</w:t>
      </w:r>
      <w:r w:rsidRPr="00CC3372">
        <w:rPr>
          <w:rFonts w:ascii="Arial" w:hAnsi="Arial" w:cs="Arial"/>
          <w:bCs/>
          <w:sz w:val="22"/>
          <w:szCs w:val="22"/>
        </w:rPr>
        <w:t xml:space="preserve">– </w:t>
      </w:r>
      <w:r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6.2.12</w:t>
      </w:r>
      <w:r w:rsidRPr="00CC3372">
        <w:rPr>
          <w:rFonts w:ascii="Arial" w:hAnsi="Arial" w:cs="Arial"/>
          <w:bCs/>
          <w:sz w:val="22"/>
          <w:szCs w:val="22"/>
        </w:rPr>
        <w:t xml:space="preserve"> – </w:t>
      </w:r>
      <w:r w:rsidRPr="00173EF6">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8F7693" w:rsidRPr="00BF78E9" w:rsidRDefault="007813AA" w:rsidP="00BF78E9">
      <w:pPr>
        <w:autoSpaceDE w:val="0"/>
        <w:autoSpaceDN w:val="0"/>
        <w:adjustRightInd w:val="0"/>
        <w:jc w:val="both"/>
        <w:rPr>
          <w:rFonts w:ascii="Arial" w:hAnsi="Arial" w:cs="Arial"/>
          <w:bCs/>
          <w:sz w:val="22"/>
          <w:szCs w:val="22"/>
        </w:rPr>
      </w:pPr>
      <w:r w:rsidRPr="007813AA">
        <w:rPr>
          <w:rFonts w:ascii="Arial" w:hAnsi="Arial" w:cs="Arial"/>
          <w:bCs/>
          <w:sz w:val="22"/>
          <w:szCs w:val="22"/>
        </w:rPr>
        <w:t>12.00 – Secretaria Municipal de Saúde; 12.01 – Fundo Municipal de Saúde; 10.301.1100 - Gestão e Implantação da Saúde, Direito do Cidadão;</w:t>
      </w:r>
      <w:r w:rsidR="008F7693" w:rsidRPr="00BF78E9">
        <w:rPr>
          <w:rFonts w:ascii="Arial" w:hAnsi="Arial" w:cs="Arial"/>
          <w:bCs/>
          <w:sz w:val="22"/>
          <w:szCs w:val="22"/>
        </w:rPr>
        <w:t>2.057 - Operacionalização dos Serviços Atenção Primária; 33.90.39 - Outros Serviços de Terceiros - Pessoa Jurídica.</w:t>
      </w:r>
    </w:p>
    <w:p w:rsidR="008F7693" w:rsidRDefault="008F7693" w:rsidP="00BF78E9">
      <w:pPr>
        <w:autoSpaceDE w:val="0"/>
        <w:autoSpaceDN w:val="0"/>
        <w:adjustRightInd w:val="0"/>
        <w:jc w:val="both"/>
        <w:rPr>
          <w:rFonts w:ascii="Arial" w:hAnsi="Arial" w:cs="Arial"/>
          <w:bCs/>
          <w:sz w:val="22"/>
          <w:szCs w:val="22"/>
        </w:rPr>
      </w:pPr>
      <w:r w:rsidRPr="007813AA">
        <w:rPr>
          <w:rFonts w:ascii="Arial" w:hAnsi="Arial" w:cs="Arial"/>
          <w:bCs/>
          <w:sz w:val="22"/>
          <w:szCs w:val="22"/>
        </w:rPr>
        <w:t xml:space="preserve">Fonte </w:t>
      </w:r>
      <w:r w:rsidR="002E40F3">
        <w:rPr>
          <w:rFonts w:ascii="Arial" w:hAnsi="Arial" w:cs="Arial"/>
          <w:bCs/>
          <w:sz w:val="22"/>
          <w:szCs w:val="22"/>
        </w:rPr>
        <w:t>2</w:t>
      </w:r>
      <w:r>
        <w:rPr>
          <w:rFonts w:ascii="Arial" w:hAnsi="Arial" w:cs="Arial"/>
          <w:bCs/>
          <w:sz w:val="22"/>
          <w:szCs w:val="22"/>
        </w:rPr>
        <w:t>.600.0</w:t>
      </w:r>
      <w:r w:rsidRPr="00187651">
        <w:rPr>
          <w:rFonts w:ascii="Arial" w:hAnsi="Arial" w:cs="Arial"/>
          <w:bCs/>
          <w:sz w:val="22"/>
          <w:szCs w:val="22"/>
        </w:rPr>
        <w:t>00</w:t>
      </w:r>
      <w:r>
        <w:rPr>
          <w:rFonts w:ascii="Arial" w:hAnsi="Arial" w:cs="Arial"/>
          <w:bCs/>
          <w:sz w:val="22"/>
          <w:szCs w:val="22"/>
        </w:rPr>
        <w:t>0</w:t>
      </w:r>
      <w:r w:rsidRPr="007813AA">
        <w:rPr>
          <w:rFonts w:ascii="Arial" w:hAnsi="Arial" w:cs="Arial"/>
          <w:sz w:val="22"/>
          <w:szCs w:val="22"/>
        </w:rPr>
        <w:t xml:space="preserve"> –</w:t>
      </w:r>
      <w:r w:rsidRPr="008F7693">
        <w:rPr>
          <w:rFonts w:ascii="Arial" w:hAnsi="Arial" w:cs="Arial"/>
          <w:bCs/>
          <w:sz w:val="22"/>
          <w:szCs w:val="22"/>
        </w:rPr>
        <w:t>Transferências Fundo a Fundo de Recursos do SUS provenientes do Governo Federal</w:t>
      </w:r>
      <w:r w:rsidR="002E40F3">
        <w:rPr>
          <w:rFonts w:ascii="Arial" w:hAnsi="Arial" w:cs="Arial"/>
          <w:bCs/>
          <w:sz w:val="22"/>
          <w:szCs w:val="22"/>
        </w:rPr>
        <w:t>.</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w:t>
      </w:r>
      <w:proofErr w:type="spellStart"/>
      <w:r w:rsidRPr="00E747E9">
        <w:rPr>
          <w:b w:val="0"/>
        </w:rPr>
        <w:t>alteraçõesposteriores</w:t>
      </w:r>
      <w:proofErr w:type="spellEnd"/>
      <w:r w:rsidRPr="00E747E9">
        <w:rPr>
          <w:b w:val="0"/>
        </w:rPr>
        <w:t>.</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 xml:space="preserve">São motivos </w:t>
      </w:r>
      <w:proofErr w:type="spellStart"/>
      <w:r w:rsidR="00F83B95" w:rsidRPr="00E747E9">
        <w:rPr>
          <w:b w:val="0"/>
        </w:rPr>
        <w:t>ensejadores</w:t>
      </w:r>
      <w:proofErr w:type="spellEnd"/>
      <w:r w:rsidR="00F83B95" w:rsidRPr="00E747E9">
        <w:rPr>
          <w:b w:val="0"/>
        </w:rPr>
        <w:t xml:space="preserve">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 xml:space="preserve">.1.6 A subcontratação parcial ou total, cessão ou transferência da execução do objeto </w:t>
      </w:r>
      <w:proofErr w:type="spellStart"/>
      <w:r w:rsidR="00F83B95" w:rsidRPr="00E747E9">
        <w:rPr>
          <w:b w:val="0"/>
        </w:rPr>
        <w:t>docontrato</w:t>
      </w:r>
      <w:proofErr w:type="spellEnd"/>
      <w:r w:rsidR="00F83B95" w:rsidRPr="00E747E9">
        <w:rPr>
          <w:b w:val="0"/>
        </w:rPr>
        <w:t>.</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 xml:space="preserve">.1.8 As partes </w:t>
      </w:r>
      <w:proofErr w:type="gramStart"/>
      <w:r w:rsidR="00F83B95" w:rsidRPr="00E747E9">
        <w:rPr>
          <w:b w:val="0"/>
        </w:rPr>
        <w:t>poderão,</w:t>
      </w:r>
      <w:proofErr w:type="gramEnd"/>
      <w:r w:rsidR="00F83B95" w:rsidRPr="00E747E9">
        <w:rPr>
          <w:b w:val="0"/>
        </w:rPr>
        <w:t xml:space="preserve"> observada a conveniência segundo os objetivos </w:t>
      </w:r>
      <w:proofErr w:type="spellStart"/>
      <w:r w:rsidR="00F83B95" w:rsidRPr="00E747E9">
        <w:rPr>
          <w:b w:val="0"/>
        </w:rPr>
        <w:t>daadministração</w:t>
      </w:r>
      <w:proofErr w:type="spellEnd"/>
      <w:r w:rsidR="00F83B95" w:rsidRPr="00E747E9">
        <w:rPr>
          <w:b w:val="0"/>
        </w:rPr>
        <w:t xml:space="preserve"> promover a rescisão amigável do contrato, através do próprio termo </w:t>
      </w:r>
      <w:proofErr w:type="spellStart"/>
      <w:r w:rsidR="00F83B95" w:rsidRPr="00E747E9">
        <w:rPr>
          <w:b w:val="0"/>
        </w:rPr>
        <w:t>dedestrato</w:t>
      </w:r>
      <w:proofErr w:type="spellEnd"/>
      <w:r w:rsidR="00F83B95" w:rsidRPr="00E747E9">
        <w:rPr>
          <w:b w:val="0"/>
        </w:rPr>
        <w:t>;</w:t>
      </w:r>
    </w:p>
    <w:p w:rsidR="00E42904" w:rsidRPr="00E747E9" w:rsidRDefault="00DB7A30" w:rsidP="0030486D">
      <w:pPr>
        <w:pStyle w:val="Normaljustificado"/>
        <w:rPr>
          <w:b w:val="0"/>
        </w:rPr>
      </w:pPr>
      <w:r w:rsidRPr="00E747E9">
        <w:rPr>
          <w:b w:val="0"/>
        </w:rPr>
        <w:t>10</w:t>
      </w:r>
      <w:r w:rsidR="00F83B95" w:rsidRPr="00E747E9">
        <w:rPr>
          <w:b w:val="0"/>
        </w:rPr>
        <w:t xml:space="preserve">.1.9 Fica acordado entre as partes que se a rescisão contratual ocorrer por interesse </w:t>
      </w:r>
      <w:proofErr w:type="spellStart"/>
      <w:proofErr w:type="gramStart"/>
      <w:r w:rsidR="00F83B95" w:rsidRPr="00E747E9">
        <w:rPr>
          <w:b w:val="0"/>
        </w:rPr>
        <w:t>daCONTRATANTE</w:t>
      </w:r>
      <w:proofErr w:type="spellEnd"/>
      <w:proofErr w:type="gramEnd"/>
      <w:r w:rsidR="00F83B95" w:rsidRPr="00E747E9">
        <w:rPr>
          <w:b w:val="0"/>
        </w:rPr>
        <w:t xml:space="preserve"> </w:t>
      </w:r>
      <w:proofErr w:type="spellStart"/>
      <w:r w:rsidR="00F83B95" w:rsidRPr="00E747E9">
        <w:rPr>
          <w:b w:val="0"/>
        </w:rPr>
        <w:t>ficaestá</w:t>
      </w:r>
      <w:proofErr w:type="spellEnd"/>
      <w:r w:rsidR="00F83B95" w:rsidRPr="00E747E9">
        <w:rPr>
          <w:b w:val="0"/>
        </w:rPr>
        <w:t xml:space="preserve">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 xml:space="preserve">.1 O presente contrato obedecerá à Lei Federal nº 14.133/2021 e suas alterações </w:t>
      </w:r>
      <w:proofErr w:type="gramStart"/>
      <w:r w:rsidRPr="00E747E9">
        <w:rPr>
          <w:b w:val="0"/>
        </w:rPr>
        <w:t>posteriores,</w:t>
      </w:r>
      <w:proofErr w:type="gramEnd"/>
      <w:r w:rsidRPr="00E747E9">
        <w:rPr>
          <w:b w:val="0"/>
        </w:rPr>
        <w:t xml:space="preserve">aplicando-se as sanções nela prevista, por qualquer descumprimento com as obrigações </w:t>
      </w:r>
      <w:proofErr w:type="spellStart"/>
      <w:r w:rsidRPr="00E747E9">
        <w:rPr>
          <w:b w:val="0"/>
        </w:rPr>
        <w:t>assumidasem</w:t>
      </w:r>
      <w:proofErr w:type="spellEnd"/>
      <w:r w:rsidRPr="00E747E9">
        <w:rPr>
          <w:b w:val="0"/>
        </w:rPr>
        <w:t xml:space="preserve">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ANEXO I</w:t>
      </w:r>
      <w:r w:rsidR="00886686">
        <w:rPr>
          <w:rFonts w:ascii="Arial" w:hAnsi="Arial" w:cs="Arial"/>
          <w:b/>
          <w:sz w:val="22"/>
          <w:szCs w:val="22"/>
        </w:rPr>
        <w:t>II</w:t>
      </w:r>
      <w:r>
        <w:rPr>
          <w:rFonts w:ascii="Arial" w:hAnsi="Arial" w:cs="Arial"/>
          <w:b/>
          <w:sz w:val="22"/>
          <w:szCs w:val="22"/>
        </w:rPr>
        <w:t xml:space="preserve"> – DECLARAÇÃO UNIFICADA DE HABILITAÇÃO</w:t>
      </w:r>
    </w:p>
    <w:p w:rsidR="00C45DF9" w:rsidRDefault="00C45DF9" w:rsidP="00C45DF9">
      <w:pPr>
        <w:widowControl w:val="0"/>
        <w:jc w:val="both"/>
        <w:rPr>
          <w:rFonts w:ascii="Arial" w:hAnsi="Arial" w:cs="Arial"/>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pStyle w:val="Ttulo1"/>
        <w:keepNext w:val="0"/>
        <w:widowControl w:val="0"/>
        <w:tabs>
          <w:tab w:val="left" w:pos="567"/>
          <w:tab w:val="left" w:pos="709"/>
        </w:tabs>
        <w:rPr>
          <w:rFonts w:ascii="Arial" w:hAnsi="Arial" w:cs="Arial"/>
          <w:spacing w:val="-2"/>
          <w:sz w:val="22"/>
          <w:szCs w:val="22"/>
        </w:rPr>
      </w:pPr>
    </w:p>
    <w:p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................../2024</w:t>
      </w:r>
    </w:p>
    <w:p w:rsidR="00C45DF9" w:rsidRDefault="00C45DF9" w:rsidP="00C45DF9">
      <w:pPr>
        <w:pStyle w:val="Corpodetexto"/>
        <w:tabs>
          <w:tab w:val="left" w:pos="567"/>
          <w:tab w:val="left" w:pos="709"/>
        </w:tabs>
        <w:spacing w:after="0"/>
        <w:rPr>
          <w:rFonts w:ascii="Arial" w:hAnsi="Arial" w:cs="Arial"/>
          <w:b/>
          <w:sz w:val="22"/>
          <w:szCs w:val="22"/>
        </w:rPr>
      </w:pPr>
    </w:p>
    <w:p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rsidR="00C45DF9" w:rsidRDefault="00C45DF9" w:rsidP="00C45DF9">
      <w:pPr>
        <w:pStyle w:val="Corpodetexto"/>
        <w:tabs>
          <w:tab w:val="left" w:pos="567"/>
          <w:tab w:val="left" w:pos="709"/>
        </w:tabs>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Pr>
            <w:rStyle w:val="Hyperlink"/>
            <w:rFonts w:ascii="Arial" w:hAnsi="Arial" w:cs="Arial"/>
            <w:sz w:val="22"/>
            <w:szCs w:val="22"/>
          </w:rPr>
          <w:t>art. 63, I, da Lei nº 14.133/2021</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rsidR="00C45DF9" w:rsidRDefault="00C45DF9" w:rsidP="00C45DF9">
      <w:pPr>
        <w:pStyle w:val="PargrafodaLista"/>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48"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não possuímos em nosso quadro societário e de empregados, servidor ou dirigente de órgão ou entidade contratante ou responsável pela licitação</w:t>
      </w:r>
      <w:r>
        <w:rPr>
          <w:rFonts w:ascii="Arial" w:hAnsi="Arial" w:cs="Arial"/>
          <w:sz w:val="22"/>
          <w:szCs w:val="22"/>
        </w:rPr>
        <w:t>.</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rsidR="00C45DF9" w:rsidRDefault="00C45DF9" w:rsidP="00C45DF9">
      <w:pPr>
        <w:widowControl w:val="0"/>
        <w:tabs>
          <w:tab w:val="left" w:pos="567"/>
          <w:tab w:val="left" w:pos="709"/>
          <w:tab w:val="left" w:pos="1386"/>
        </w:tabs>
        <w:jc w:val="both"/>
        <w:rPr>
          <w:rFonts w:ascii="Arial" w:hAnsi="Arial" w:cs="Arial"/>
          <w:b/>
          <w:sz w:val="22"/>
          <w:szCs w:val="22"/>
        </w:rPr>
      </w:pPr>
    </w:p>
    <w:p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 2024.</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center"/>
        <w:rPr>
          <w:rFonts w:ascii="Arial" w:eastAsia="Calibri" w:hAnsi="Arial" w:cs="Arial"/>
          <w:sz w:val="22"/>
          <w:szCs w:val="22"/>
          <w:lang w:eastAsia="en-US"/>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rsidR="00C45DF9" w:rsidRDefault="00C45DF9" w:rsidP="00C45DF9">
      <w:pPr>
        <w:jc w:val="both"/>
        <w:rPr>
          <w:rFonts w:ascii="Arial" w:hAnsi="Arial" w:cs="Arial"/>
          <w:b/>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MICROEMPRESA, conforme Inciso 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EMPRESA DE PEQUENO PORTE, conforme Inciso II,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right"/>
        <w:rPr>
          <w:rFonts w:ascii="Arial" w:eastAsia="Calibri" w:hAnsi="Arial" w:cs="Arial"/>
          <w:sz w:val="22"/>
          <w:szCs w:val="22"/>
          <w:lang w:eastAsia="en-US"/>
        </w:rPr>
      </w:pPr>
      <w:bookmarkStart w:id="63" w:name="_Hlk60811811"/>
      <w:r>
        <w:rPr>
          <w:rFonts w:ascii="Arial" w:eastAsia="Calibri" w:hAnsi="Arial" w:cs="Arial"/>
          <w:sz w:val="22"/>
          <w:szCs w:val="22"/>
          <w:lang w:eastAsia="en-US"/>
        </w:rPr>
        <w:t>___________________-____, ____ de ____________ de 2024.</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bookmarkEnd w:id="63"/>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b/>
          <w:bCs/>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rsidR="00C45DF9" w:rsidRDefault="00C45DF9" w:rsidP="00C45DF9">
      <w:pPr>
        <w:widowControl w:val="0"/>
        <w:jc w:val="center"/>
        <w:rPr>
          <w:rFonts w:ascii="Arial" w:hAnsi="Arial" w:cs="Arial"/>
          <w:sz w:val="22"/>
          <w:szCs w:val="22"/>
        </w:rPr>
      </w:pPr>
      <w:r>
        <w:rPr>
          <w:rFonts w:ascii="Arial" w:hAnsi="Arial" w:cs="Arial"/>
          <w:sz w:val="22"/>
          <w:szCs w:val="22"/>
        </w:rPr>
        <w:t>Carimbo CRC</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F96398" w:rsidRPr="0067466E" w:rsidRDefault="00F96398" w:rsidP="0030486D">
      <w:pPr>
        <w:suppressAutoHyphens w:val="0"/>
        <w:rPr>
          <w:rFonts w:ascii="Arial" w:hAnsi="Arial" w:cs="Arial"/>
          <w:sz w:val="22"/>
          <w:szCs w:val="22"/>
        </w:rPr>
      </w:pPr>
    </w:p>
    <w:sectPr w:rsidR="00F96398" w:rsidRPr="0067466E"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A4E" w:rsidRDefault="00482A4E" w:rsidP="0041257C">
      <w:r>
        <w:separator/>
      </w:r>
    </w:p>
  </w:endnote>
  <w:endnote w:type="continuationSeparator" w:id="1">
    <w:p w:rsidR="00482A4E" w:rsidRDefault="00482A4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E" w:rsidRPr="00110767" w:rsidRDefault="00482A4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482A4E" w:rsidRPr="00110767" w:rsidRDefault="00482A4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482A4E" w:rsidRPr="00110767" w:rsidRDefault="00482A4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A4E" w:rsidRDefault="00482A4E" w:rsidP="0041257C">
      <w:r>
        <w:separator/>
      </w:r>
    </w:p>
  </w:footnote>
  <w:footnote w:type="continuationSeparator" w:id="1">
    <w:p w:rsidR="00482A4E" w:rsidRDefault="00482A4E" w:rsidP="0041257C">
      <w:r>
        <w:continuationSeparator/>
      </w:r>
    </w:p>
  </w:footnote>
  <w:footnote w:id="2">
    <w:p w:rsidR="00482A4E" w:rsidRPr="008D75C6" w:rsidRDefault="00482A4E"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E" w:rsidRPr="009D39BE" w:rsidRDefault="00C41C7F" w:rsidP="00110767">
    <w:pPr>
      <w:jc w:val="center"/>
    </w:pPr>
    <w:r w:rsidRPr="00C41C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6423588" r:id="rId2"/>
      </w:pict>
    </w:r>
  </w:p>
  <w:p w:rsidR="00482A4E" w:rsidRPr="00E05042" w:rsidRDefault="00C41C7F" w:rsidP="00110767">
    <w:pPr>
      <w:tabs>
        <w:tab w:val="left" w:pos="8025"/>
      </w:tabs>
      <w:rPr>
        <w:rFonts w:ascii="Arial" w:hAnsi="Arial" w:cs="Arial"/>
        <w:b/>
        <w:sz w:val="12"/>
      </w:rPr>
    </w:pPr>
    <w:r w:rsidRPr="00C41C7F">
      <w:rPr>
        <w:rFonts w:ascii="Arial" w:hAnsi="Arial" w:cs="Arial"/>
        <w:b/>
        <w:noProof/>
        <w:sz w:val="12"/>
      </w:rPr>
      <w:pict>
        <v:group id="Group 2" o:spid="_x0000_s2050"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">
            <v:textbox>
              <w:txbxContent>
                <w:p w:rsidR="00482A4E" w:rsidRDefault="00482A4E" w:rsidP="00110767">
                  <w:pPr>
                    <w:rPr>
                      <w:rFonts w:ascii="Arial" w:hAnsi="Arial" w:cs="Arial"/>
                      <w:sz w:val="14"/>
                      <w:szCs w:val="14"/>
                    </w:rPr>
                  </w:pPr>
                </w:p>
                <w:p w:rsidR="00482A4E" w:rsidRDefault="00482A4E"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" filled="f" stroked="f">
            <v:textbox>
              <w:txbxContent>
                <w:p w:rsidR="00482A4E" w:rsidRPr="00013A82" w:rsidRDefault="00482A4E"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"/>
        </v:group>
      </w:pict>
    </w:r>
  </w:p>
  <w:p w:rsidR="00482A4E" w:rsidRDefault="00482A4E" w:rsidP="00110767">
    <w:pPr>
      <w:jc w:val="center"/>
      <w:rPr>
        <w:rFonts w:ascii="Arial" w:hAnsi="Arial" w:cs="Arial"/>
        <w:b/>
      </w:rPr>
    </w:pPr>
  </w:p>
  <w:p w:rsidR="00482A4E" w:rsidRPr="00110767" w:rsidRDefault="00482A4E" w:rsidP="00110767">
    <w:pPr>
      <w:jc w:val="center"/>
      <w:rPr>
        <w:rFonts w:ascii="Arial" w:hAnsi="Arial" w:cs="Arial"/>
        <w:b/>
        <w:sz w:val="22"/>
        <w:szCs w:val="22"/>
      </w:rPr>
    </w:pPr>
    <w:r w:rsidRPr="00110767">
      <w:rPr>
        <w:rFonts w:ascii="Arial" w:hAnsi="Arial" w:cs="Arial"/>
        <w:b/>
        <w:sz w:val="22"/>
        <w:szCs w:val="22"/>
      </w:rPr>
      <w:t>ESTADO DE MATO GROSSO DO SUL</w:t>
    </w:r>
  </w:p>
  <w:p w:rsidR="00482A4E" w:rsidRPr="00110767" w:rsidRDefault="00482A4E" w:rsidP="00110767">
    <w:pPr>
      <w:jc w:val="center"/>
      <w:rPr>
        <w:sz w:val="22"/>
        <w:szCs w:val="22"/>
      </w:rPr>
    </w:pPr>
    <w:r w:rsidRPr="00110767">
      <w:rPr>
        <w:rFonts w:ascii="Arial" w:hAnsi="Arial" w:cs="Arial"/>
        <w:b/>
        <w:sz w:val="22"/>
        <w:szCs w:val="22"/>
      </w:rPr>
      <w:t>MUNICÍPIO DE BONITO</w:t>
    </w:r>
  </w:p>
  <w:p w:rsidR="00482A4E" w:rsidRPr="00110767" w:rsidRDefault="00482A4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1E624D5B"/>
    <w:multiLevelType w:val="multilevel"/>
    <w:tmpl w:val="B89A7694"/>
    <w:lvl w:ilvl="0">
      <w:start w:val="7"/>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4">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5">
    <w:nsid w:val="4C360674"/>
    <w:multiLevelType w:val="multilevel"/>
    <w:tmpl w:val="837E1676"/>
    <w:numStyleLink w:val="Estilo1"/>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CF629F"/>
    <w:multiLevelType w:val="multilevel"/>
    <w:tmpl w:val="95B494A0"/>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1">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3">
    <w:nsid w:val="667C796B"/>
    <w:multiLevelType w:val="multilevel"/>
    <w:tmpl w:val="85F8E39C"/>
    <w:lvl w:ilvl="0">
      <w:start w:val="11"/>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rPr>
        <w:b/>
        <w:bCs/>
      </w:r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5C60252"/>
    <w:multiLevelType w:val="multilevel"/>
    <w:tmpl w:val="837E1676"/>
    <w:numStyleLink w:val="Estilo1"/>
  </w:abstractNum>
  <w:abstractNum w:abstractNumId="3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38"/>
  </w:num>
  <w:num w:numId="5">
    <w:abstractNumId w:val="39"/>
  </w:num>
  <w:num w:numId="6">
    <w:abstractNumId w:val="22"/>
  </w:num>
  <w:num w:numId="7">
    <w:abstractNumId w:val="16"/>
  </w:num>
  <w:num w:numId="8">
    <w:abstractNumId w:val="26"/>
  </w:num>
  <w:num w:numId="9">
    <w:abstractNumId w:val="34"/>
  </w:num>
  <w:num w:numId="10">
    <w:abstractNumId w:val="23"/>
  </w:num>
  <w:num w:numId="11">
    <w:abstractNumId w:val="7"/>
  </w:num>
  <w:num w:numId="12">
    <w:abstractNumId w:val="40"/>
  </w:num>
  <w:num w:numId="13">
    <w:abstractNumId w:val="27"/>
  </w:num>
  <w:num w:numId="14">
    <w:abstractNumId w:val="37"/>
  </w:num>
  <w:num w:numId="15">
    <w:abstractNumId w:val="18"/>
  </w:num>
  <w:num w:numId="16">
    <w:abstractNumId w:val="21"/>
  </w:num>
  <w:num w:numId="17">
    <w:abstractNumId w:val="20"/>
  </w:num>
  <w:num w:numId="18">
    <w:abstractNumId w:val="15"/>
  </w:num>
  <w:num w:numId="19">
    <w:abstractNumId w:val="14"/>
  </w:num>
  <w:num w:numId="20">
    <w:abstractNumId w:val="32"/>
  </w:num>
  <w:num w:numId="21">
    <w:abstractNumId w:val="25"/>
  </w:num>
  <w:num w:numId="22">
    <w:abstractNumId w:val="10"/>
  </w:num>
  <w:num w:numId="23">
    <w:abstractNumId w:val="1"/>
  </w:num>
  <w:num w:numId="24">
    <w:abstractNumId w:val="11"/>
  </w:num>
  <w:num w:numId="25">
    <w:abstractNumId w:val="29"/>
  </w:num>
  <w:num w:numId="26">
    <w:abstractNumId w:val="12"/>
  </w:num>
  <w:num w:numId="27">
    <w:abstractNumId w:val="8"/>
  </w:num>
  <w:num w:numId="28">
    <w:abstractNumId w:val="4"/>
  </w:num>
  <w:num w:numId="29">
    <w:abstractNumId w:val="19"/>
  </w:num>
  <w:num w:numId="30">
    <w:abstractNumId w:val="24"/>
  </w:num>
  <w:num w:numId="31">
    <w:abstractNumId w:val="31"/>
  </w:num>
  <w:num w:numId="32">
    <w:abstractNumId w:val="5"/>
  </w:num>
  <w:num w:numId="33">
    <w:abstractNumId w:val="36"/>
  </w:num>
  <w:num w:numId="34">
    <w:abstractNumId w:val="13"/>
  </w:num>
  <w:num w:numId="35">
    <w:abstractNumId w:val="17"/>
  </w:num>
  <w:num w:numId="36">
    <w:abstractNumId w:val="35"/>
  </w:num>
  <w:num w:numId="37">
    <w:abstractNumId w:val="30"/>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E81"/>
    <w:rsid w:val="001149EB"/>
    <w:rsid w:val="00121264"/>
    <w:rsid w:val="00131154"/>
    <w:rsid w:val="00131C47"/>
    <w:rsid w:val="00133E15"/>
    <w:rsid w:val="00136B55"/>
    <w:rsid w:val="0014243F"/>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F53"/>
    <w:rsid w:val="00187651"/>
    <w:rsid w:val="00191FB7"/>
    <w:rsid w:val="00192E9E"/>
    <w:rsid w:val="001951EB"/>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13F2"/>
    <w:rsid w:val="002B2604"/>
    <w:rsid w:val="002B518A"/>
    <w:rsid w:val="002B60F9"/>
    <w:rsid w:val="002C63AA"/>
    <w:rsid w:val="002C6B6D"/>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123E2"/>
    <w:rsid w:val="00314577"/>
    <w:rsid w:val="0031754D"/>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3898"/>
    <w:rsid w:val="003A408B"/>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3A34"/>
    <w:rsid w:val="00455E90"/>
    <w:rsid w:val="00455EA0"/>
    <w:rsid w:val="0046730E"/>
    <w:rsid w:val="00467DB3"/>
    <w:rsid w:val="004749FD"/>
    <w:rsid w:val="00477662"/>
    <w:rsid w:val="004812A5"/>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701F"/>
    <w:rsid w:val="004D0DFC"/>
    <w:rsid w:val="004D1819"/>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C2975"/>
    <w:rsid w:val="005C460C"/>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C158A"/>
    <w:rsid w:val="008D0216"/>
    <w:rsid w:val="008D1435"/>
    <w:rsid w:val="008D44F0"/>
    <w:rsid w:val="008D77EB"/>
    <w:rsid w:val="008F4A20"/>
    <w:rsid w:val="008F4BF4"/>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3CA"/>
    <w:rsid w:val="00932ABD"/>
    <w:rsid w:val="00934118"/>
    <w:rsid w:val="00941CF5"/>
    <w:rsid w:val="00941D90"/>
    <w:rsid w:val="009422A7"/>
    <w:rsid w:val="00942B17"/>
    <w:rsid w:val="00943020"/>
    <w:rsid w:val="00944261"/>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1E17"/>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043"/>
    <w:rsid w:val="00BC6A83"/>
    <w:rsid w:val="00BC716F"/>
    <w:rsid w:val="00BC77E8"/>
    <w:rsid w:val="00BC7FC4"/>
    <w:rsid w:val="00BD21D1"/>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1C7F"/>
    <w:rsid w:val="00C43FBF"/>
    <w:rsid w:val="00C45DF9"/>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2165"/>
    <w:rsid w:val="00CB5D12"/>
    <w:rsid w:val="00CC3411"/>
    <w:rsid w:val="00CC3F42"/>
    <w:rsid w:val="00CD132F"/>
    <w:rsid w:val="00CD558B"/>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44B86"/>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7D6"/>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3CFF"/>
    <w:rsid w:val="00E87765"/>
    <w:rsid w:val="00E91995"/>
    <w:rsid w:val="00E91E8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173B6"/>
    <w:rsid w:val="00F23F1D"/>
    <w:rsid w:val="00F2523D"/>
    <w:rsid w:val="00F264B5"/>
    <w:rsid w:val="00F3517B"/>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mailto:licita&#231;&#227;o@bonito.ms.gov.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2745-A322-4139-8121-E455097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16027</Words>
  <Characters>86552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8</cp:revision>
  <cp:lastPrinted>2024-08-29T11:00:00Z</cp:lastPrinted>
  <dcterms:created xsi:type="dcterms:W3CDTF">2024-08-28T17:54:00Z</dcterms:created>
  <dcterms:modified xsi:type="dcterms:W3CDTF">2024-08-29T11:00:00Z</dcterms:modified>
</cp:coreProperties>
</file>