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54" w:rsidRPr="00650E54" w:rsidRDefault="00650E54" w:rsidP="00650E54">
      <w:pPr>
        <w:pStyle w:val="Corpodetexto"/>
        <w:spacing w:after="0"/>
        <w:jc w:val="center"/>
        <w:rPr>
          <w:rFonts w:ascii="Arial" w:hAnsi="Arial" w:cs="Arial"/>
          <w:b/>
          <w:color w:val="000000"/>
          <w:sz w:val="22"/>
          <w:szCs w:val="22"/>
        </w:rPr>
      </w:pPr>
      <w:r w:rsidRPr="00650E54">
        <w:rPr>
          <w:rFonts w:ascii="Arial" w:hAnsi="Arial" w:cs="Arial"/>
          <w:b/>
          <w:color w:val="000000"/>
          <w:sz w:val="22"/>
          <w:szCs w:val="22"/>
        </w:rPr>
        <w:t>REPUBLICAÇÃO</w:t>
      </w:r>
    </w:p>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4243F">
        <w:rPr>
          <w:rFonts w:ascii="Arial" w:hAnsi="Arial" w:cs="Arial"/>
          <w:color w:val="000000"/>
          <w:sz w:val="22"/>
          <w:szCs w:val="22"/>
          <w:lang w:val="pt-BR"/>
        </w:rPr>
        <w:t>124</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4243F">
        <w:rPr>
          <w:rFonts w:ascii="Arial" w:hAnsi="Arial" w:cs="Arial"/>
          <w:color w:val="000000"/>
          <w:sz w:val="22"/>
          <w:szCs w:val="22"/>
          <w:lang w:val="pt-BR"/>
        </w:rPr>
        <w:t>31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2D1F3E" w:rsidRPr="002D1F3E" w:rsidRDefault="002D1F3E" w:rsidP="002D1F3E">
      <w:pPr>
        <w:autoSpaceDE w:val="0"/>
        <w:autoSpaceDN w:val="0"/>
        <w:adjustRightInd w:val="0"/>
        <w:jc w:val="both"/>
        <w:rPr>
          <w:rFonts w:ascii="Arial" w:hAnsi="Arial" w:cs="Arial"/>
          <w:sz w:val="22"/>
          <w:szCs w:val="22"/>
        </w:rPr>
      </w:pPr>
      <w:r w:rsidRPr="002D1F3E">
        <w:rPr>
          <w:rFonts w:ascii="Arial" w:hAnsi="Arial" w:cs="Arial"/>
          <w:sz w:val="22"/>
          <w:szCs w:val="22"/>
        </w:rPr>
        <w:t>Contratação de empresa para prestação de serviços médicos para atender a demanda do Município.</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650E54">
        <w:rPr>
          <w:rFonts w:ascii="Arial" w:hAnsi="Arial" w:cs="Arial"/>
          <w:b/>
          <w:bCs/>
          <w:sz w:val="22"/>
          <w:szCs w:val="22"/>
        </w:rPr>
        <w:t>23</w:t>
      </w:r>
      <w:r w:rsidRPr="0030486D">
        <w:rPr>
          <w:rFonts w:ascii="Arial" w:hAnsi="Arial" w:cs="Arial"/>
          <w:b/>
          <w:bCs/>
          <w:sz w:val="22"/>
          <w:szCs w:val="22"/>
        </w:rPr>
        <w:t>/</w:t>
      </w:r>
      <w:r w:rsidR="0014243F">
        <w:rPr>
          <w:rFonts w:ascii="Arial" w:hAnsi="Arial" w:cs="Arial"/>
          <w:b/>
          <w:bCs/>
          <w:sz w:val="22"/>
          <w:szCs w:val="22"/>
        </w:rPr>
        <w:t>09</w:t>
      </w:r>
      <w:r w:rsidRPr="0030486D">
        <w:rPr>
          <w:rFonts w:ascii="Arial" w:hAnsi="Arial" w:cs="Arial"/>
          <w:b/>
          <w:bCs/>
          <w:sz w:val="22"/>
          <w:szCs w:val="22"/>
        </w:rPr>
        <w:t>/</w:t>
      </w:r>
      <w:r w:rsidR="0014243F">
        <w:rPr>
          <w:rFonts w:ascii="Arial" w:hAnsi="Arial" w:cs="Arial"/>
          <w:b/>
          <w:bCs/>
          <w:sz w:val="22"/>
          <w:szCs w:val="22"/>
        </w:rPr>
        <w:t>2024</w:t>
      </w:r>
      <w:r w:rsidR="00CD558B">
        <w:rPr>
          <w:rFonts w:ascii="Arial" w:hAnsi="Arial" w:cs="Arial"/>
          <w:b/>
          <w:bCs/>
          <w:sz w:val="22"/>
          <w:szCs w:val="22"/>
        </w:rPr>
        <w:t xml:space="preserve"> </w:t>
      </w:r>
      <w:r w:rsidRPr="0030486D">
        <w:rPr>
          <w:rFonts w:ascii="Arial" w:hAnsi="Arial" w:cs="Arial"/>
          <w:sz w:val="22"/>
          <w:szCs w:val="22"/>
        </w:rPr>
        <w:t xml:space="preserve">às </w:t>
      </w:r>
      <w:r w:rsidR="0014243F">
        <w:rPr>
          <w:rFonts w:ascii="Arial" w:hAnsi="Arial" w:cs="Arial"/>
          <w:b/>
          <w:bCs/>
          <w:sz w:val="22"/>
          <w:szCs w:val="22"/>
        </w:rPr>
        <w:t>09</w:t>
      </w:r>
      <w:r w:rsidRPr="0030486D">
        <w:rPr>
          <w:rFonts w:ascii="Arial" w:hAnsi="Arial" w:cs="Arial"/>
          <w:b/>
          <w:bCs/>
          <w:sz w:val="22"/>
          <w:szCs w:val="22"/>
        </w:rPr>
        <w:t xml:space="preserve">h (horário de </w:t>
      </w:r>
      <w:r w:rsidR="00695595">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EE6D5A">
        <w:fldChar w:fldCharType="begin"/>
      </w:r>
      <w:r w:rsidR="00BC7FC4">
        <w:instrText>HYPERLINK "https://bll.org.br/"</w:instrText>
      </w:r>
      <w:r w:rsidR="00EE6D5A">
        <w:fldChar w:fldCharType="separate"/>
      </w:r>
      <w:r w:rsidRPr="0030486D">
        <w:rPr>
          <w:rStyle w:val="Hyperlink"/>
          <w:rFonts w:ascii="Arial" w:hAnsi="Arial" w:cs="Arial"/>
          <w:sz w:val="22"/>
          <w:szCs w:val="22"/>
        </w:rPr>
        <w:t>https://bll.org.br/</w:t>
      </w:r>
      <w:r w:rsidR="00EE6D5A">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2D1F3E" w:rsidRDefault="00966B73" w:rsidP="0030486D">
      <w:pPr>
        <w:jc w:val="both"/>
        <w:rPr>
          <w:rFonts w:ascii="Arial" w:hAnsi="Arial" w:cs="Arial"/>
          <w:sz w:val="22"/>
          <w:szCs w:val="22"/>
        </w:rPr>
      </w:pPr>
      <w:r w:rsidRPr="002D1F3E">
        <w:rPr>
          <w:rFonts w:ascii="Arial" w:hAnsi="Arial" w:cs="Arial"/>
          <w:sz w:val="22"/>
          <w:szCs w:val="22"/>
        </w:rPr>
        <w:t>menor preço</w:t>
      </w:r>
      <w:r w:rsidR="009B5A8F" w:rsidRPr="002D1F3E">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942B1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921583" w:rsidRDefault="00EE6D5A">
          <w:pPr>
            <w:pStyle w:val="Sumrio1"/>
            <w:rPr>
              <w:rFonts w:asciiTheme="minorHAnsi" w:eastAsiaTheme="minorEastAsia" w:hAnsiTheme="minorHAnsi" w:cstheme="minorBidi"/>
              <w:noProof/>
              <w:sz w:val="22"/>
              <w:szCs w:val="22"/>
            </w:rPr>
          </w:pPr>
          <w:r w:rsidRPr="00EE6D5A">
            <w:rPr>
              <w:rFonts w:cs="Arial"/>
              <w:sz w:val="22"/>
              <w:szCs w:val="22"/>
            </w:rPr>
            <w:fldChar w:fldCharType="begin"/>
          </w:r>
          <w:r w:rsidR="00966B73" w:rsidRPr="0030486D">
            <w:rPr>
              <w:rFonts w:cs="Arial"/>
              <w:sz w:val="22"/>
              <w:szCs w:val="22"/>
            </w:rPr>
            <w:instrText xml:space="preserve"> TOC \o "1-3" \h \z \u </w:instrText>
          </w:r>
          <w:r w:rsidRPr="00EE6D5A">
            <w:rPr>
              <w:rFonts w:cs="Arial"/>
              <w:sz w:val="22"/>
              <w:szCs w:val="22"/>
            </w:rPr>
            <w:fldChar w:fldCharType="separate"/>
          </w:r>
          <w:hyperlink w:anchor="_Toc159917660" w:history="1">
            <w:r w:rsidR="00921583" w:rsidRPr="00A03C07">
              <w:rPr>
                <w:rStyle w:val="Hyperlink"/>
                <w:noProof/>
              </w:rPr>
              <w:t>1.</w:t>
            </w:r>
            <w:r w:rsidR="00921583">
              <w:rPr>
                <w:rFonts w:asciiTheme="minorHAnsi" w:eastAsiaTheme="minorEastAsia" w:hAnsiTheme="minorHAnsi" w:cstheme="minorBidi"/>
                <w:noProof/>
                <w:sz w:val="22"/>
                <w:szCs w:val="22"/>
              </w:rPr>
              <w:tab/>
            </w:r>
            <w:r w:rsidR="00921583" w:rsidRPr="00A03C07">
              <w:rPr>
                <w:rStyle w:val="Hyperlink"/>
                <w:noProof/>
              </w:rPr>
              <w:t>DO OBJETO:</w:t>
            </w:r>
            <w:r w:rsidR="00921583">
              <w:rPr>
                <w:noProof/>
                <w:webHidden/>
              </w:rPr>
              <w:tab/>
            </w:r>
            <w:r>
              <w:rPr>
                <w:noProof/>
                <w:webHidden/>
              </w:rPr>
              <w:fldChar w:fldCharType="begin"/>
            </w:r>
            <w:r w:rsidR="00921583">
              <w:rPr>
                <w:noProof/>
                <w:webHidden/>
              </w:rPr>
              <w:instrText xml:space="preserve"> PAGEREF _Toc159917660 \h </w:instrText>
            </w:r>
            <w:r>
              <w:rPr>
                <w:noProof/>
                <w:webHidden/>
              </w:rPr>
            </w:r>
            <w:r>
              <w:rPr>
                <w:noProof/>
                <w:webHidden/>
              </w:rPr>
              <w:fldChar w:fldCharType="separate"/>
            </w:r>
            <w:r w:rsidR="004C6CB8">
              <w:rPr>
                <w:noProof/>
                <w:webHidden/>
              </w:rPr>
              <w:t>3</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2" w:history="1">
            <w:r w:rsidR="00921583">
              <w:rPr>
                <w:rStyle w:val="Hyperlink"/>
                <w:noProof/>
              </w:rPr>
              <w:t>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CREDENCIAMENTO:</w:t>
            </w:r>
            <w:r w:rsidR="00921583">
              <w:rPr>
                <w:noProof/>
                <w:webHidden/>
              </w:rPr>
              <w:tab/>
            </w:r>
            <w:r>
              <w:rPr>
                <w:noProof/>
                <w:webHidden/>
              </w:rPr>
              <w:fldChar w:fldCharType="begin"/>
            </w:r>
            <w:r w:rsidR="00921583">
              <w:rPr>
                <w:noProof/>
                <w:webHidden/>
              </w:rPr>
              <w:instrText xml:space="preserve"> PAGEREF _Toc159917662 \h </w:instrText>
            </w:r>
            <w:r>
              <w:rPr>
                <w:noProof/>
                <w:webHidden/>
              </w:rPr>
            </w:r>
            <w:r>
              <w:rPr>
                <w:noProof/>
                <w:webHidden/>
              </w:rPr>
              <w:fldChar w:fldCharType="separate"/>
            </w:r>
            <w:r w:rsidR="004C6CB8">
              <w:rPr>
                <w:noProof/>
                <w:webHidden/>
              </w:rPr>
              <w:t>3</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3" w:history="1">
            <w:r w:rsidR="00921583">
              <w:rPr>
                <w:rStyle w:val="Hyperlink"/>
                <w:noProof/>
              </w:rPr>
              <w:t>3</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PARTICIPAÇÃO NA LICITAÇÃO:</w:t>
            </w:r>
            <w:r w:rsidR="00921583">
              <w:rPr>
                <w:noProof/>
                <w:webHidden/>
              </w:rPr>
              <w:tab/>
            </w:r>
            <w:r>
              <w:rPr>
                <w:noProof/>
                <w:webHidden/>
              </w:rPr>
              <w:fldChar w:fldCharType="begin"/>
            </w:r>
            <w:r w:rsidR="00921583">
              <w:rPr>
                <w:noProof/>
                <w:webHidden/>
              </w:rPr>
              <w:instrText xml:space="preserve"> PAGEREF _Toc159917663 \h </w:instrText>
            </w:r>
            <w:r>
              <w:rPr>
                <w:noProof/>
                <w:webHidden/>
              </w:rPr>
            </w:r>
            <w:r>
              <w:rPr>
                <w:noProof/>
                <w:webHidden/>
              </w:rPr>
              <w:fldChar w:fldCharType="separate"/>
            </w:r>
            <w:r w:rsidR="004C6CB8">
              <w:rPr>
                <w:noProof/>
                <w:webHidden/>
              </w:rPr>
              <w:t>4</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4" w:history="1">
            <w:r w:rsidR="00921583">
              <w:rPr>
                <w:rStyle w:val="Hyperlink"/>
                <w:noProof/>
              </w:rPr>
              <w:t>4</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APRESENTAÇÃO DA PROPOSTA E DOS DOCUMENTOS DE HABILITAÇÃO</w:t>
            </w:r>
            <w:r w:rsidR="00921583">
              <w:rPr>
                <w:noProof/>
                <w:webHidden/>
              </w:rPr>
              <w:tab/>
            </w:r>
            <w:r>
              <w:rPr>
                <w:noProof/>
                <w:webHidden/>
              </w:rPr>
              <w:fldChar w:fldCharType="begin"/>
            </w:r>
            <w:r w:rsidR="00921583">
              <w:rPr>
                <w:noProof/>
                <w:webHidden/>
              </w:rPr>
              <w:instrText xml:space="preserve"> PAGEREF _Toc159917664 \h </w:instrText>
            </w:r>
            <w:r>
              <w:rPr>
                <w:noProof/>
                <w:webHidden/>
              </w:rPr>
            </w:r>
            <w:r>
              <w:rPr>
                <w:noProof/>
                <w:webHidden/>
              </w:rPr>
              <w:fldChar w:fldCharType="separate"/>
            </w:r>
            <w:r w:rsidR="004C6CB8">
              <w:rPr>
                <w:noProof/>
                <w:webHidden/>
              </w:rPr>
              <w:t>5</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5" w:history="1">
            <w:r w:rsidR="00921583">
              <w:rPr>
                <w:rStyle w:val="Hyperlink"/>
                <w:noProof/>
              </w:rPr>
              <w:t>5</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 PREENCHIMENTO DA PROPOSTA</w:t>
            </w:r>
            <w:r w:rsidR="00921583">
              <w:rPr>
                <w:noProof/>
                <w:webHidden/>
              </w:rPr>
              <w:tab/>
            </w:r>
            <w:r>
              <w:rPr>
                <w:noProof/>
                <w:webHidden/>
              </w:rPr>
              <w:fldChar w:fldCharType="begin"/>
            </w:r>
            <w:r w:rsidR="00921583">
              <w:rPr>
                <w:noProof/>
                <w:webHidden/>
              </w:rPr>
              <w:instrText xml:space="preserve"> PAGEREF _Toc159917665 \h </w:instrText>
            </w:r>
            <w:r>
              <w:rPr>
                <w:noProof/>
                <w:webHidden/>
              </w:rPr>
            </w:r>
            <w:r>
              <w:rPr>
                <w:noProof/>
                <w:webHidden/>
              </w:rPr>
              <w:fldChar w:fldCharType="separate"/>
            </w:r>
            <w:r w:rsidR="004C6CB8">
              <w:rPr>
                <w:noProof/>
                <w:webHidden/>
              </w:rPr>
              <w:t>9</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6" w:history="1">
            <w:r w:rsidR="00921583">
              <w:rPr>
                <w:rStyle w:val="Hyperlink"/>
                <w:noProof/>
              </w:rPr>
              <w:t>6</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ABERTURA DA SESSÃO, CLASSIFICAÇÃO DAS PROPOSTAS E FORMULAÇÃO DE LANCES</w:t>
            </w:r>
            <w:r w:rsidR="00921583">
              <w:rPr>
                <w:noProof/>
                <w:webHidden/>
              </w:rPr>
              <w:tab/>
            </w:r>
            <w:r>
              <w:rPr>
                <w:noProof/>
                <w:webHidden/>
              </w:rPr>
              <w:fldChar w:fldCharType="begin"/>
            </w:r>
            <w:r w:rsidR="00921583">
              <w:rPr>
                <w:noProof/>
                <w:webHidden/>
              </w:rPr>
              <w:instrText xml:space="preserve"> PAGEREF _Toc159917666 \h </w:instrText>
            </w:r>
            <w:r>
              <w:rPr>
                <w:noProof/>
                <w:webHidden/>
              </w:rPr>
            </w:r>
            <w:r>
              <w:rPr>
                <w:noProof/>
                <w:webHidden/>
              </w:rPr>
              <w:fldChar w:fldCharType="separate"/>
            </w:r>
            <w:r w:rsidR="004C6CB8">
              <w:rPr>
                <w:noProof/>
                <w:webHidden/>
              </w:rPr>
              <w:t>10</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7" w:history="1">
            <w:r w:rsidR="00921583">
              <w:rPr>
                <w:rStyle w:val="Hyperlink"/>
                <w:noProof/>
              </w:rPr>
              <w:t>7</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JULGAMENTO</w:t>
            </w:r>
            <w:r w:rsidR="00921583">
              <w:rPr>
                <w:noProof/>
                <w:webHidden/>
              </w:rPr>
              <w:tab/>
            </w:r>
            <w:r>
              <w:rPr>
                <w:noProof/>
                <w:webHidden/>
              </w:rPr>
              <w:fldChar w:fldCharType="begin"/>
            </w:r>
            <w:r w:rsidR="00921583">
              <w:rPr>
                <w:noProof/>
                <w:webHidden/>
              </w:rPr>
              <w:instrText xml:space="preserve"> PAGEREF _Toc159917667 \h </w:instrText>
            </w:r>
            <w:r>
              <w:rPr>
                <w:noProof/>
                <w:webHidden/>
              </w:rPr>
            </w:r>
            <w:r>
              <w:rPr>
                <w:noProof/>
                <w:webHidden/>
              </w:rPr>
              <w:fldChar w:fldCharType="separate"/>
            </w:r>
            <w:r w:rsidR="004C6CB8">
              <w:rPr>
                <w:noProof/>
                <w:webHidden/>
              </w:rPr>
              <w:t>13</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68" w:history="1">
            <w:r w:rsidR="00921583">
              <w:rPr>
                <w:rStyle w:val="Hyperlink"/>
                <w:noProof/>
              </w:rPr>
              <w:t>8</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FASE DE HABILITAÇÃO</w:t>
            </w:r>
            <w:r w:rsidR="00921583">
              <w:rPr>
                <w:noProof/>
                <w:webHidden/>
              </w:rPr>
              <w:tab/>
            </w:r>
            <w:r>
              <w:rPr>
                <w:noProof/>
                <w:webHidden/>
              </w:rPr>
              <w:fldChar w:fldCharType="begin"/>
            </w:r>
            <w:r w:rsidR="00921583">
              <w:rPr>
                <w:noProof/>
                <w:webHidden/>
              </w:rPr>
              <w:instrText xml:space="preserve"> PAGEREF _Toc159917668 \h </w:instrText>
            </w:r>
            <w:r>
              <w:rPr>
                <w:noProof/>
                <w:webHidden/>
              </w:rPr>
            </w:r>
            <w:r>
              <w:rPr>
                <w:noProof/>
                <w:webHidden/>
              </w:rPr>
              <w:fldChar w:fldCharType="separate"/>
            </w:r>
            <w:r w:rsidR="004C6CB8">
              <w:rPr>
                <w:noProof/>
                <w:webHidden/>
              </w:rPr>
              <w:t>15</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71" w:history="1">
            <w:r w:rsidR="00921583">
              <w:rPr>
                <w:rStyle w:val="Hyperlink"/>
                <w:noProof/>
              </w:rPr>
              <w:t>9</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DOS RECURSOS</w:t>
            </w:r>
            <w:r w:rsidR="00921583">
              <w:rPr>
                <w:noProof/>
                <w:webHidden/>
              </w:rPr>
              <w:tab/>
            </w:r>
            <w:r>
              <w:rPr>
                <w:noProof/>
                <w:webHidden/>
              </w:rPr>
              <w:fldChar w:fldCharType="begin"/>
            </w:r>
            <w:r w:rsidR="00921583">
              <w:rPr>
                <w:noProof/>
                <w:webHidden/>
              </w:rPr>
              <w:instrText xml:space="preserve"> PAGEREF _Toc159917671 \h </w:instrText>
            </w:r>
            <w:r>
              <w:rPr>
                <w:noProof/>
                <w:webHidden/>
              </w:rPr>
            </w:r>
            <w:r>
              <w:rPr>
                <w:noProof/>
                <w:webHidden/>
              </w:rPr>
              <w:fldChar w:fldCharType="separate"/>
            </w:r>
            <w:r w:rsidR="004C6CB8">
              <w:rPr>
                <w:noProof/>
                <w:webHidden/>
              </w:rPr>
              <w:t>17</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72" w:history="1">
            <w:r w:rsidR="00921583">
              <w:rPr>
                <w:rStyle w:val="Hyperlink"/>
                <w:noProof/>
              </w:rPr>
              <w:t>10</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INFRAÇÕES ADMINISTRATIVAS E SANÇÕES</w:t>
            </w:r>
            <w:r w:rsidR="00921583">
              <w:rPr>
                <w:noProof/>
                <w:webHidden/>
              </w:rPr>
              <w:tab/>
            </w:r>
            <w:r>
              <w:rPr>
                <w:noProof/>
                <w:webHidden/>
              </w:rPr>
              <w:fldChar w:fldCharType="begin"/>
            </w:r>
            <w:r w:rsidR="00921583">
              <w:rPr>
                <w:noProof/>
                <w:webHidden/>
              </w:rPr>
              <w:instrText xml:space="preserve"> PAGEREF _Toc159917672 \h </w:instrText>
            </w:r>
            <w:r>
              <w:rPr>
                <w:noProof/>
                <w:webHidden/>
              </w:rPr>
            </w:r>
            <w:r>
              <w:rPr>
                <w:noProof/>
                <w:webHidden/>
              </w:rPr>
              <w:fldChar w:fldCharType="separate"/>
            </w:r>
            <w:r w:rsidR="004C6CB8">
              <w:rPr>
                <w:noProof/>
                <w:webHidden/>
              </w:rPr>
              <w:t>17</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73" w:history="1">
            <w:r w:rsidR="00921583">
              <w:rPr>
                <w:rStyle w:val="Hyperlink"/>
                <w:noProof/>
              </w:rPr>
              <w:t>11</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 IMPUGNAÇÃO AO EDITAL E DO PEDIDO DE ESCLARECIMENTO</w:t>
            </w:r>
            <w:r w:rsidR="00921583">
              <w:rPr>
                <w:noProof/>
                <w:webHidden/>
              </w:rPr>
              <w:tab/>
            </w:r>
            <w:r>
              <w:rPr>
                <w:noProof/>
                <w:webHidden/>
              </w:rPr>
              <w:fldChar w:fldCharType="begin"/>
            </w:r>
            <w:r w:rsidR="00921583">
              <w:rPr>
                <w:noProof/>
                <w:webHidden/>
              </w:rPr>
              <w:instrText xml:space="preserve"> PAGEREF _Toc159917673 \h </w:instrText>
            </w:r>
            <w:r>
              <w:rPr>
                <w:noProof/>
                <w:webHidden/>
              </w:rPr>
            </w:r>
            <w:r>
              <w:rPr>
                <w:noProof/>
                <w:webHidden/>
              </w:rPr>
              <w:fldChar w:fldCharType="separate"/>
            </w:r>
            <w:r w:rsidR="004C6CB8">
              <w:rPr>
                <w:noProof/>
                <w:webHidden/>
              </w:rPr>
              <w:t>20</w:t>
            </w:r>
            <w:r>
              <w:rPr>
                <w:noProof/>
                <w:webHidden/>
              </w:rPr>
              <w:fldChar w:fldCharType="end"/>
            </w:r>
          </w:hyperlink>
        </w:p>
        <w:p w:rsidR="00921583" w:rsidRDefault="00EE6D5A">
          <w:pPr>
            <w:pStyle w:val="Sumrio1"/>
            <w:rPr>
              <w:rFonts w:asciiTheme="minorHAnsi" w:eastAsiaTheme="minorEastAsia" w:hAnsiTheme="minorHAnsi" w:cstheme="minorBidi"/>
              <w:noProof/>
              <w:sz w:val="22"/>
              <w:szCs w:val="22"/>
            </w:rPr>
          </w:pPr>
          <w:hyperlink w:anchor="_Toc159917674" w:history="1">
            <w:r w:rsidR="00921583">
              <w:rPr>
                <w:rStyle w:val="Hyperlink"/>
                <w:noProof/>
              </w:rPr>
              <w:t>12</w:t>
            </w:r>
            <w:r w:rsidR="00921583" w:rsidRPr="00A03C07">
              <w:rPr>
                <w:rStyle w:val="Hyperlink"/>
                <w:noProof/>
              </w:rPr>
              <w:t>.</w:t>
            </w:r>
            <w:r w:rsidR="00921583">
              <w:rPr>
                <w:rFonts w:asciiTheme="minorHAnsi" w:eastAsiaTheme="minorEastAsia" w:hAnsiTheme="minorHAnsi" w:cstheme="minorBidi"/>
                <w:noProof/>
                <w:sz w:val="22"/>
                <w:szCs w:val="22"/>
              </w:rPr>
              <w:tab/>
            </w:r>
            <w:r w:rsidR="00921583" w:rsidRPr="00A03C07">
              <w:rPr>
                <w:rStyle w:val="Hyperlink"/>
                <w:noProof/>
              </w:rPr>
              <w:t>DAS DISPOSIÇÕES GERAIS</w:t>
            </w:r>
            <w:r w:rsidR="00921583">
              <w:rPr>
                <w:noProof/>
                <w:webHidden/>
              </w:rPr>
              <w:tab/>
            </w:r>
            <w:r>
              <w:rPr>
                <w:noProof/>
                <w:webHidden/>
              </w:rPr>
              <w:fldChar w:fldCharType="begin"/>
            </w:r>
            <w:r w:rsidR="00921583">
              <w:rPr>
                <w:noProof/>
                <w:webHidden/>
              </w:rPr>
              <w:instrText xml:space="preserve"> PAGEREF _Toc159917674 \h </w:instrText>
            </w:r>
            <w:r>
              <w:rPr>
                <w:noProof/>
                <w:webHidden/>
              </w:rPr>
            </w:r>
            <w:r>
              <w:rPr>
                <w:noProof/>
                <w:webHidden/>
              </w:rPr>
              <w:fldChar w:fldCharType="separate"/>
            </w:r>
            <w:r w:rsidR="004C6CB8">
              <w:rPr>
                <w:noProof/>
                <w:webHidden/>
              </w:rPr>
              <w:t>20</w:t>
            </w:r>
            <w:r>
              <w:rPr>
                <w:noProof/>
                <w:webHidden/>
              </w:rPr>
              <w:fldChar w:fldCharType="end"/>
            </w:r>
          </w:hyperlink>
        </w:p>
        <w:p w:rsidR="00966B73" w:rsidRPr="0030486D" w:rsidRDefault="00EE6D5A"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650E54" w:rsidP="00650E54">
      <w:pPr>
        <w:pStyle w:val="citao2"/>
        <w:spacing w:beforeLines="120" w:afterLines="120"/>
        <w:ind w:firstLine="567"/>
        <w:jc w:val="center"/>
        <w:rPr>
          <w:rFonts w:cs="Arial"/>
          <w:b/>
          <w:bCs/>
          <w:i w:val="0"/>
          <w:iCs w:val="0"/>
          <w:sz w:val="22"/>
          <w:szCs w:val="22"/>
        </w:rPr>
      </w:pPr>
      <w:r>
        <w:rPr>
          <w:rFonts w:cs="Arial"/>
          <w:b/>
          <w:bCs/>
          <w:i w:val="0"/>
          <w:iCs w:val="0"/>
          <w:sz w:val="22"/>
          <w:szCs w:val="22"/>
        </w:rPr>
        <w:lastRenderedPageBreak/>
        <w:t xml:space="preserve">REPUBLICAÇÃO DO </w:t>
      </w:r>
      <w:r w:rsidR="00966B73" w:rsidRPr="0030486D">
        <w:rPr>
          <w:rFonts w:cs="Arial"/>
          <w:b/>
          <w:bCs/>
          <w:i w:val="0"/>
          <w:iCs w:val="0"/>
          <w:sz w:val="22"/>
          <w:szCs w:val="22"/>
        </w:rPr>
        <w:t>EDITAL</w:t>
      </w:r>
    </w:p>
    <w:p w:rsidR="00966B73" w:rsidRPr="0030486D" w:rsidRDefault="00966B73" w:rsidP="00650E54">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650E54">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14243F">
        <w:rPr>
          <w:rFonts w:ascii="Arial" w:hAnsi="Arial" w:cs="Arial"/>
          <w:b/>
          <w:color w:val="000000"/>
          <w:sz w:val="22"/>
          <w:szCs w:val="22"/>
        </w:rPr>
        <w:t>031</w:t>
      </w:r>
      <w:r w:rsidRPr="0030486D">
        <w:rPr>
          <w:rFonts w:ascii="Arial" w:hAnsi="Arial" w:cs="Arial"/>
          <w:b/>
          <w:color w:val="000000"/>
          <w:sz w:val="22"/>
          <w:szCs w:val="22"/>
        </w:rPr>
        <w:t>/2024</w:t>
      </w:r>
    </w:p>
    <w:p w:rsidR="00966B73" w:rsidRPr="0030486D" w:rsidRDefault="00966B73" w:rsidP="00650E54">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14243F">
        <w:rPr>
          <w:rFonts w:ascii="Arial" w:hAnsi="Arial" w:cs="Arial"/>
          <w:bCs/>
          <w:color w:val="000000"/>
          <w:sz w:val="22"/>
          <w:szCs w:val="22"/>
        </w:rPr>
        <w:t>124/2024</w:t>
      </w:r>
      <w:r w:rsidRPr="0030486D">
        <w:rPr>
          <w:rFonts w:ascii="Arial" w:hAnsi="Arial" w:cs="Arial"/>
          <w:bCs/>
          <w:color w:val="000000"/>
          <w:sz w:val="22"/>
          <w:szCs w:val="22"/>
        </w:rPr>
        <w:t>)</w:t>
      </w:r>
    </w:p>
    <w:p w:rsidR="00966B73" w:rsidRPr="0030486D" w:rsidRDefault="00966B73" w:rsidP="00650E54">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r w:rsidR="00EE6D5A">
        <w:fldChar w:fldCharType="begin"/>
      </w:r>
      <w:r w:rsidR="00BC7FC4">
        <w:instrText>HYPERLINK "http://www.planalto.gov.br/ccivil_03/_ato2019-2022/2021/lei/L14133.htm"</w:instrText>
      </w:r>
      <w:r w:rsidR="00EE6D5A">
        <w:fldChar w:fldCharType="separate"/>
      </w:r>
      <w:r w:rsidRPr="0030486D">
        <w:rPr>
          <w:rStyle w:val="Hyperlink"/>
          <w:rFonts w:ascii="Arial" w:hAnsi="Arial" w:cs="Arial"/>
          <w:sz w:val="22"/>
          <w:szCs w:val="22"/>
        </w:rPr>
        <w:t>Lei nº 14.133, de 1º de abril de 2021</w:t>
      </w:r>
      <w:r w:rsidR="00EE6D5A">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w:t>
      </w:r>
      <w:r w:rsidR="00C37181">
        <w:rPr>
          <w:rFonts w:ascii="Arial" w:hAnsi="Arial" w:cs="Arial"/>
          <w:sz w:val="22"/>
          <w:szCs w:val="22"/>
        </w:rPr>
        <w:t>sto no art. 20 da Lei Federal nº</w:t>
      </w:r>
      <w:r w:rsidR="00487ADF" w:rsidRPr="0030486D">
        <w:rPr>
          <w:rFonts w:ascii="Arial" w:hAnsi="Arial" w:cs="Arial"/>
          <w:sz w:val="22"/>
          <w:szCs w:val="22"/>
        </w:rPr>
        <w:t xml:space="preserve">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Default="00966B73" w:rsidP="0030486D">
      <w:pPr>
        <w:pStyle w:val="Nivel01"/>
        <w:spacing w:before="288" w:after="288" w:line="240" w:lineRule="auto"/>
        <w:rPr>
          <w:rFonts w:ascii="Arial" w:hAnsi="Arial"/>
        </w:rPr>
      </w:pPr>
      <w:bookmarkStart w:id="0" w:name="_Toc159917660"/>
      <w:r w:rsidRPr="0030486D">
        <w:rPr>
          <w:rFonts w:ascii="Arial" w:hAnsi="Arial"/>
        </w:rPr>
        <w:t>DO OBJETO:</w:t>
      </w:r>
      <w:bookmarkEnd w:id="0"/>
    </w:p>
    <w:tbl>
      <w:tblPr>
        <w:tblpPr w:leftFromText="141" w:rightFromText="141"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051"/>
      </w:tblGrid>
      <w:tr w:rsidR="00807AFC" w:rsidRPr="00807AFC" w:rsidTr="001D0168">
        <w:trPr>
          <w:trHeight w:val="270"/>
        </w:trPr>
        <w:tc>
          <w:tcPr>
            <w:tcW w:w="0" w:type="auto"/>
            <w:shd w:val="clear" w:color="auto" w:fill="BFBFBF"/>
          </w:tcPr>
          <w:p w:rsidR="00807AFC" w:rsidRPr="00807AFC" w:rsidRDefault="00807AFC" w:rsidP="001D0168">
            <w:pPr>
              <w:jc w:val="center"/>
              <w:rPr>
                <w:rFonts w:ascii="Arial" w:hAnsi="Arial" w:cs="Arial"/>
                <w:b/>
                <w:bCs/>
              </w:rPr>
            </w:pPr>
            <w:r w:rsidRPr="00807AFC">
              <w:rPr>
                <w:rFonts w:ascii="Arial" w:hAnsi="Arial" w:cs="Arial"/>
                <w:b/>
                <w:bCs/>
                <w:sz w:val="22"/>
                <w:szCs w:val="22"/>
              </w:rPr>
              <w:t>Item</w:t>
            </w:r>
          </w:p>
        </w:tc>
        <w:tc>
          <w:tcPr>
            <w:tcW w:w="0" w:type="auto"/>
            <w:shd w:val="clear" w:color="auto" w:fill="BFBFBF"/>
          </w:tcPr>
          <w:p w:rsidR="00807AFC" w:rsidRPr="00807AFC" w:rsidRDefault="00807AFC" w:rsidP="001D0168">
            <w:pPr>
              <w:jc w:val="center"/>
              <w:rPr>
                <w:rFonts w:ascii="Arial" w:hAnsi="Arial" w:cs="Arial"/>
                <w:b/>
                <w:bCs/>
              </w:rPr>
            </w:pPr>
            <w:r w:rsidRPr="00807AFC">
              <w:rPr>
                <w:rFonts w:ascii="Arial" w:hAnsi="Arial" w:cs="Arial"/>
                <w:b/>
                <w:bCs/>
                <w:sz w:val="22"/>
                <w:szCs w:val="22"/>
              </w:rPr>
              <w:t>NOME</w:t>
            </w:r>
          </w:p>
        </w:tc>
      </w:tr>
      <w:tr w:rsidR="00807AFC" w:rsidRPr="00807AFC" w:rsidTr="001D0168">
        <w:trPr>
          <w:trHeight w:val="557"/>
        </w:trPr>
        <w:tc>
          <w:tcPr>
            <w:tcW w:w="0" w:type="auto"/>
            <w:shd w:val="clear" w:color="auto" w:fill="BFBFBF"/>
            <w:vAlign w:val="center"/>
          </w:tcPr>
          <w:p w:rsidR="00807AFC" w:rsidRPr="00807AFC" w:rsidRDefault="00807AFC" w:rsidP="001D0168">
            <w:pPr>
              <w:jc w:val="center"/>
              <w:rPr>
                <w:rFonts w:ascii="Arial" w:hAnsi="Arial" w:cs="Arial"/>
                <w:bCs/>
              </w:rPr>
            </w:pPr>
            <w:r w:rsidRPr="00807AFC">
              <w:rPr>
                <w:rFonts w:ascii="Arial" w:hAnsi="Arial" w:cs="Arial"/>
                <w:bCs/>
                <w:sz w:val="22"/>
                <w:szCs w:val="22"/>
              </w:rPr>
              <w:t>1</w:t>
            </w:r>
          </w:p>
        </w:tc>
        <w:tc>
          <w:tcPr>
            <w:tcW w:w="0" w:type="auto"/>
            <w:vAlign w:val="center"/>
          </w:tcPr>
          <w:p w:rsidR="00807AFC" w:rsidRPr="00807AFC" w:rsidRDefault="00807AFC" w:rsidP="001D0168">
            <w:pPr>
              <w:jc w:val="both"/>
              <w:rPr>
                <w:rFonts w:ascii="Arial" w:hAnsi="Arial" w:cs="Arial"/>
                <w:bCs/>
              </w:rPr>
            </w:pPr>
            <w:r w:rsidRPr="00807AFC">
              <w:rPr>
                <w:rFonts w:ascii="Arial" w:hAnsi="Arial" w:cs="Arial"/>
                <w:bCs/>
                <w:color w:val="000000"/>
                <w:sz w:val="22"/>
                <w:szCs w:val="22"/>
              </w:rPr>
              <w:t>Prestação de Serviços Médicos em Clínica GERAL, com título registrado no CRM, para atender o ESF Donária</w:t>
            </w:r>
            <w:r w:rsidRPr="00807AFC">
              <w:rPr>
                <w:rFonts w:ascii="Arial" w:hAnsi="Arial" w:cs="Arial"/>
                <w:bCs/>
                <w:sz w:val="22"/>
                <w:szCs w:val="22"/>
              </w:rPr>
              <w:t xml:space="preserve"> e atendimentos conforme necessidade da Secretária Municipal de Saúde.</w:t>
            </w:r>
          </w:p>
        </w:tc>
      </w:tr>
      <w:tr w:rsidR="00807AFC" w:rsidRPr="00807AFC" w:rsidTr="001D0168">
        <w:tc>
          <w:tcPr>
            <w:tcW w:w="0" w:type="auto"/>
            <w:shd w:val="clear" w:color="auto" w:fill="BFBFBF"/>
            <w:vAlign w:val="center"/>
          </w:tcPr>
          <w:p w:rsidR="00807AFC" w:rsidRPr="00807AFC" w:rsidRDefault="00807AFC" w:rsidP="001D0168">
            <w:pPr>
              <w:jc w:val="center"/>
              <w:rPr>
                <w:rFonts w:ascii="Arial" w:hAnsi="Arial" w:cs="Arial"/>
                <w:bCs/>
              </w:rPr>
            </w:pPr>
            <w:r w:rsidRPr="00807AFC">
              <w:rPr>
                <w:rFonts w:ascii="Arial" w:hAnsi="Arial" w:cs="Arial"/>
                <w:bCs/>
                <w:sz w:val="22"/>
                <w:szCs w:val="22"/>
              </w:rPr>
              <w:t>2</w:t>
            </w:r>
          </w:p>
        </w:tc>
        <w:tc>
          <w:tcPr>
            <w:tcW w:w="0" w:type="auto"/>
            <w:vAlign w:val="center"/>
          </w:tcPr>
          <w:p w:rsidR="00807AFC" w:rsidRPr="00807AFC" w:rsidRDefault="00807AFC" w:rsidP="001D0168">
            <w:pPr>
              <w:jc w:val="both"/>
              <w:rPr>
                <w:rFonts w:ascii="Arial" w:hAnsi="Arial" w:cs="Arial"/>
                <w:bCs/>
              </w:rPr>
            </w:pPr>
            <w:r w:rsidRPr="00807AFC">
              <w:rPr>
                <w:rFonts w:ascii="Arial" w:hAnsi="Arial" w:cs="Arial"/>
                <w:bCs/>
                <w:sz w:val="22"/>
                <w:szCs w:val="22"/>
              </w:rPr>
              <w:t>Prestação de Serviços Médicos em Clínica GERAL, com título registrado no CRM, para realizar atendimento no ESF Centro e atendimentos conforme necessidade da Secretária Municipal de Saúde.</w:t>
            </w:r>
          </w:p>
        </w:tc>
      </w:tr>
    </w:tbl>
    <w:p w:rsidR="00807AFC" w:rsidRPr="00807AFC" w:rsidRDefault="00807AFC" w:rsidP="00807AFC">
      <w:pPr>
        <w:rPr>
          <w:lang w:val="pt-BR" w:eastAsia="pt-BR"/>
        </w:rPr>
      </w:pPr>
    </w:p>
    <w:p w:rsidR="00966B73" w:rsidRPr="00367893" w:rsidRDefault="00966B73" w:rsidP="002D1F3E">
      <w:pPr>
        <w:autoSpaceDE w:val="0"/>
        <w:autoSpaceDN w:val="0"/>
        <w:adjustRightInd w:val="0"/>
        <w:jc w:val="both"/>
        <w:rPr>
          <w:rFonts w:ascii="Arial" w:hAnsi="Arial" w:cs="Arial"/>
          <w:sz w:val="22"/>
          <w:szCs w:val="22"/>
        </w:rPr>
      </w:pPr>
      <w:r w:rsidRPr="00367893">
        <w:rPr>
          <w:rFonts w:ascii="Arial" w:hAnsi="Arial" w:cs="Arial"/>
          <w:sz w:val="22"/>
          <w:szCs w:val="22"/>
        </w:rPr>
        <w:t>O objeto da presente</w:t>
      </w:r>
      <w:r w:rsidR="00367893" w:rsidRPr="00367893">
        <w:rPr>
          <w:rFonts w:ascii="Arial" w:hAnsi="Arial" w:cs="Arial"/>
          <w:sz w:val="22"/>
          <w:szCs w:val="22"/>
        </w:rPr>
        <w:t>licitação é a</w:t>
      </w:r>
      <w:r w:rsidR="002D1F3E" w:rsidRPr="002D1F3E">
        <w:rPr>
          <w:rFonts w:ascii="Arial" w:hAnsi="Arial" w:cs="Arial"/>
          <w:sz w:val="22"/>
          <w:szCs w:val="22"/>
        </w:rPr>
        <w:t>Contratação de empresa para prestação de serviços médicos para atender a demanda do Município</w:t>
      </w:r>
      <w:r w:rsidRPr="00367893">
        <w:rPr>
          <w:rFonts w:ascii="Arial" w:hAnsi="Arial" w:cs="Arial"/>
          <w:sz w:val="22"/>
          <w:szCs w:val="22"/>
        </w:rPr>
        <w:t>conforme condições, quantidades e exigências estabelecidas neste Edital e seus anexos.</w:t>
      </w:r>
    </w:p>
    <w:p w:rsidR="00966B73" w:rsidRPr="00B75D84" w:rsidRDefault="00966B73" w:rsidP="002D1F3E">
      <w:pPr>
        <w:pStyle w:val="Nvel2-Red"/>
        <w:numPr>
          <w:ilvl w:val="0"/>
          <w:numId w:val="0"/>
        </w:numPr>
        <w:spacing w:before="0" w:after="0" w:line="240" w:lineRule="auto"/>
        <w:ind w:left="709"/>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59917662"/>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w:t>
      </w:r>
      <w:r w:rsidRPr="0030486D">
        <w:rPr>
          <w:sz w:val="22"/>
          <w:szCs w:val="22"/>
        </w:rPr>
        <w:lastRenderedPageBreak/>
        <w:t>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59917663"/>
      <w:r w:rsidRPr="0030486D">
        <w:rPr>
          <w:rFonts w:ascii="Arial" w:hAnsi="Arial"/>
        </w:rPr>
        <w:t>DA PARTICIPAÇÃO NA LICITAÇÃO:</w:t>
      </w:r>
      <w:bookmarkEnd w:id="2"/>
    </w:p>
    <w:p w:rsidR="00A65F0A" w:rsidRPr="0030486D" w:rsidRDefault="00A65F0A" w:rsidP="00CB2165">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CB2165">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966B73" w:rsidP="00CB2165">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w:t>
      </w:r>
      <w:proofErr w:type="spellStart"/>
      <w:r w:rsidRPr="0030486D">
        <w:rPr>
          <w:color w:val="auto"/>
          <w:sz w:val="22"/>
          <w:szCs w:val="22"/>
        </w:rPr>
        <w:t>microempreendedor</w:t>
      </w:r>
      <w:proofErr w:type="spellEnd"/>
      <w:r w:rsidRPr="0030486D">
        <w:rPr>
          <w:color w:val="auto"/>
          <w:sz w:val="22"/>
          <w:szCs w:val="22"/>
        </w:rPr>
        <w:t xml:space="preserve">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lastRenderedPageBreak/>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C6CB8" w:rsidRPr="004C6CB8">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4C6CB8" w:rsidRPr="004C6CB8">
          <w:rPr>
            <w:sz w:val="22"/>
            <w:szCs w:val="22"/>
          </w:rPr>
          <w:t>3.4.2</w:t>
        </w:r>
      </w:fldSimple>
      <w:r w:rsidRPr="0030486D">
        <w:rPr>
          <w:sz w:val="22"/>
          <w:szCs w:val="22"/>
        </w:rPr>
        <w:t xml:space="preserve"> e </w:t>
      </w:r>
      <w:fldSimple w:instr=" REF _Ref114659913 \r \h  \* MERGEFORMAT ">
        <w:r w:rsidR="004C6CB8" w:rsidRPr="004C6CB8">
          <w:rPr>
            <w:sz w:val="22"/>
            <w:szCs w:val="22"/>
          </w:rPr>
          <w:t>3.4.3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4C6CB8" w:rsidRPr="004C6CB8">
          <w:rPr>
            <w:sz w:val="22"/>
            <w:szCs w:val="22"/>
          </w:rPr>
          <w:t>3.4.2</w:t>
        </w:r>
      </w:fldSimple>
      <w:r w:rsidRPr="0030486D">
        <w:rPr>
          <w:sz w:val="22"/>
          <w:szCs w:val="22"/>
        </w:rPr>
        <w:t xml:space="preserve"> e </w:t>
      </w:r>
      <w:fldSimple w:instr=" REF _Ref114659913 \r \h  \* MERGEFORMAT ">
        <w:r w:rsidR="004C6CB8" w:rsidRPr="004C6CB8">
          <w:rPr>
            <w:sz w:val="22"/>
            <w:szCs w:val="22"/>
          </w:rPr>
          <w:t>3.4.3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C6CB8" w:rsidRPr="004C6CB8">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59917664"/>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Pr="00942B17" w:rsidRDefault="00455E90" w:rsidP="000042A2">
      <w:pPr>
        <w:pStyle w:val="Nivel3"/>
        <w:ind w:left="851"/>
        <w:rPr>
          <w:sz w:val="22"/>
          <w:szCs w:val="22"/>
        </w:rPr>
      </w:pPr>
      <w:r w:rsidRPr="00942B17">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5D3876" w:rsidRPr="00546526">
        <w:rPr>
          <w:rFonts w:ascii="Arial" w:hAnsi="Arial" w:cs="Arial"/>
          <w:sz w:val="22"/>
          <w:szCs w:val="22"/>
        </w:rPr>
        <w:t>Prova de regularidade com a Fazenda Municipal (Certidão Negativa de Débitos, ou Positiva com efeito de Negativa de Tributos Municipais), emitido pelo órgão competente, da localidade de domicilio ou sede da empresa do proponente ou apresentação da Certidão de não contribuinte, na forma da Lei, que comprove a regularidade de débitos tributários referentes ao Imposto sobre Serviços de Qualquer Natureza – ISSQN</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w:t>
      </w:r>
      <w:r w:rsidR="00BB7EB2" w:rsidRPr="0030486D">
        <w:rPr>
          <w:rFonts w:ascii="Arial" w:hAnsi="Arial" w:cs="Arial"/>
          <w:bCs/>
          <w:color w:val="000000"/>
          <w:sz w:val="22"/>
          <w:szCs w:val="22"/>
        </w:rPr>
        <w:lastRenderedPageBreak/>
        <w:t xml:space="preserve">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7D5883" w:rsidRPr="00384B8C" w:rsidRDefault="007D5883" w:rsidP="007D5883">
      <w:pPr>
        <w:ind w:left="503" w:firstLine="708"/>
        <w:rPr>
          <w:rFonts w:ascii="Arial" w:hAnsi="Arial" w:cs="Arial"/>
          <w:sz w:val="22"/>
          <w:szCs w:val="22"/>
        </w:rPr>
      </w:pPr>
      <w:r w:rsidRPr="00384B8C">
        <w:rPr>
          <w:rFonts w:ascii="Arial" w:hAnsi="Arial" w:cs="Arial"/>
          <w:sz w:val="22"/>
          <w:szCs w:val="22"/>
        </w:rPr>
        <w:t>I – Carteira Funcional do Conselho de Classe;</w:t>
      </w:r>
    </w:p>
    <w:p w:rsidR="007D5883" w:rsidRPr="00384B8C" w:rsidRDefault="007D5883" w:rsidP="007D5883">
      <w:pPr>
        <w:ind w:firstLine="568"/>
        <w:rPr>
          <w:rFonts w:ascii="Arial" w:hAnsi="Arial" w:cs="Arial"/>
          <w:sz w:val="22"/>
          <w:szCs w:val="22"/>
        </w:rPr>
      </w:pPr>
    </w:p>
    <w:p w:rsidR="007D5883" w:rsidRPr="00384B8C" w:rsidRDefault="007D5883" w:rsidP="007D5883">
      <w:pPr>
        <w:ind w:left="787" w:firstLine="424"/>
        <w:rPr>
          <w:rFonts w:ascii="Arial" w:hAnsi="Arial" w:cs="Arial"/>
          <w:sz w:val="22"/>
          <w:szCs w:val="22"/>
        </w:rPr>
      </w:pPr>
      <w:r w:rsidRPr="00384B8C">
        <w:rPr>
          <w:rFonts w:ascii="Arial" w:hAnsi="Arial" w:cs="Arial"/>
          <w:sz w:val="22"/>
          <w:szCs w:val="22"/>
        </w:rPr>
        <w:t xml:space="preserve">II – Diploma de Formação </w:t>
      </w:r>
      <w:r>
        <w:rPr>
          <w:rFonts w:ascii="Arial" w:hAnsi="Arial" w:cs="Arial"/>
          <w:sz w:val="22"/>
          <w:szCs w:val="22"/>
        </w:rPr>
        <w:t>correspondente ao lote cotado</w:t>
      </w:r>
      <w:r w:rsidRPr="00384B8C">
        <w:rPr>
          <w:rFonts w:ascii="Arial" w:hAnsi="Arial" w:cs="Arial"/>
          <w:sz w:val="22"/>
          <w:szCs w:val="22"/>
        </w:rPr>
        <w:t>;</w:t>
      </w:r>
    </w:p>
    <w:p w:rsidR="007D5883" w:rsidRPr="00384B8C" w:rsidRDefault="007D5883" w:rsidP="007D5883">
      <w:pPr>
        <w:ind w:left="284" w:firstLine="284"/>
        <w:rPr>
          <w:rFonts w:ascii="Arial" w:hAnsi="Arial" w:cs="Arial"/>
          <w:sz w:val="22"/>
          <w:szCs w:val="22"/>
        </w:rPr>
      </w:pPr>
    </w:p>
    <w:p w:rsidR="007D5883" w:rsidRDefault="007D5883" w:rsidP="007D5883">
      <w:pPr>
        <w:ind w:left="1211"/>
        <w:jc w:val="both"/>
        <w:rPr>
          <w:rFonts w:ascii="Arial" w:hAnsi="Arial" w:cs="Arial"/>
          <w:sz w:val="22"/>
          <w:szCs w:val="22"/>
        </w:rPr>
      </w:pPr>
      <w:r w:rsidRPr="00384B8C">
        <w:rPr>
          <w:rFonts w:ascii="Arial" w:hAnsi="Arial" w:cs="Arial"/>
          <w:sz w:val="22"/>
          <w:szCs w:val="22"/>
        </w:rPr>
        <w:t>I</w:t>
      </w:r>
      <w:r>
        <w:rPr>
          <w:rFonts w:ascii="Arial" w:hAnsi="Arial" w:cs="Arial"/>
          <w:sz w:val="22"/>
          <w:szCs w:val="22"/>
        </w:rPr>
        <w:t xml:space="preserve">II </w:t>
      </w:r>
      <w:r w:rsidRPr="00384B8C">
        <w:rPr>
          <w:rFonts w:ascii="Arial" w:hAnsi="Arial" w:cs="Arial"/>
          <w:sz w:val="22"/>
          <w:szCs w:val="22"/>
        </w:rPr>
        <w:t xml:space="preserve">– Certificado de Inscrição da empresa </w:t>
      </w:r>
      <w:r>
        <w:rPr>
          <w:rFonts w:ascii="Arial" w:hAnsi="Arial" w:cs="Arial"/>
          <w:sz w:val="22"/>
          <w:szCs w:val="22"/>
        </w:rPr>
        <w:t xml:space="preserve">licitante </w:t>
      </w:r>
      <w:r w:rsidRPr="00384B8C">
        <w:rPr>
          <w:rFonts w:ascii="Arial" w:hAnsi="Arial" w:cs="Arial"/>
          <w:sz w:val="22"/>
          <w:szCs w:val="22"/>
        </w:rPr>
        <w:t xml:space="preserve">no </w:t>
      </w:r>
      <w:r w:rsidRPr="00826671">
        <w:rPr>
          <w:rFonts w:ascii="Arial" w:hAnsi="Arial" w:cs="Arial"/>
          <w:sz w:val="22"/>
          <w:szCs w:val="22"/>
        </w:rPr>
        <w:t>Conselho de Classe</w:t>
      </w:r>
      <w:r>
        <w:rPr>
          <w:rFonts w:ascii="Arial" w:hAnsi="Arial" w:cs="Arial"/>
          <w:sz w:val="22"/>
          <w:szCs w:val="22"/>
        </w:rPr>
        <w:t xml:space="preserve"> ou do profissional responsável pela empresa</w:t>
      </w:r>
      <w:r w:rsidRPr="00384B8C">
        <w:rPr>
          <w:rFonts w:ascii="Arial" w:hAnsi="Arial" w:cs="Arial"/>
          <w:sz w:val="22"/>
          <w:szCs w:val="22"/>
        </w:rPr>
        <w:t xml:space="preserve">. </w:t>
      </w:r>
    </w:p>
    <w:p w:rsidR="00042801" w:rsidRDefault="00042801" w:rsidP="007D5883">
      <w:pPr>
        <w:ind w:left="1211"/>
        <w:jc w:val="both"/>
        <w:rPr>
          <w:rFonts w:ascii="Arial" w:hAnsi="Arial" w:cs="Arial"/>
          <w:sz w:val="22"/>
          <w:szCs w:val="22"/>
        </w:rPr>
      </w:pPr>
    </w:p>
    <w:p w:rsidR="005B0614" w:rsidRDefault="00042801" w:rsidP="007D5883">
      <w:pPr>
        <w:ind w:left="1211"/>
        <w:jc w:val="both"/>
        <w:rPr>
          <w:rFonts w:ascii="Arial" w:hAnsi="Arial" w:cs="Arial"/>
          <w:sz w:val="22"/>
          <w:szCs w:val="22"/>
        </w:rPr>
      </w:pPr>
      <w:r w:rsidRPr="00FA4C58">
        <w:rPr>
          <w:rFonts w:ascii="Arial" w:hAnsi="Arial" w:cs="Arial"/>
          <w:sz w:val="22"/>
          <w:szCs w:val="22"/>
        </w:rPr>
        <w:t>I</w:t>
      </w:r>
      <w:r>
        <w:rPr>
          <w:rFonts w:ascii="Arial" w:hAnsi="Arial" w:cs="Arial"/>
          <w:sz w:val="22"/>
          <w:szCs w:val="22"/>
        </w:rPr>
        <w:t xml:space="preserve">V </w:t>
      </w:r>
      <w:r w:rsidRPr="00384B8C">
        <w:rPr>
          <w:rFonts w:ascii="Arial" w:hAnsi="Arial" w:cs="Arial"/>
          <w:sz w:val="22"/>
          <w:szCs w:val="22"/>
        </w:rPr>
        <w:t>–</w:t>
      </w:r>
      <w:r>
        <w:rPr>
          <w:rFonts w:ascii="Arial" w:hAnsi="Arial" w:cs="Arial"/>
          <w:sz w:val="22"/>
          <w:szCs w:val="22"/>
        </w:rPr>
        <w:t xml:space="preserve"> D</w:t>
      </w:r>
      <w:r w:rsidRPr="00FA4C58">
        <w:rPr>
          <w:rFonts w:ascii="Arial" w:hAnsi="Arial" w:cs="Arial"/>
          <w:sz w:val="22"/>
          <w:szCs w:val="22"/>
        </w:rPr>
        <w:t xml:space="preserve">ocumento emitido através do site: </w:t>
      </w:r>
      <w:r w:rsidR="00EE6D5A">
        <w:fldChar w:fldCharType="begin"/>
      </w:r>
      <w:r w:rsidR="00BC7FC4">
        <w:instrText>HYPERLINK "http://www.portalmedico.org.br"</w:instrText>
      </w:r>
      <w:r w:rsidR="00EE6D5A">
        <w:fldChar w:fldCharType="separate"/>
      </w:r>
      <w:r w:rsidRPr="00FA4C58">
        <w:rPr>
          <w:rStyle w:val="Hyperlink"/>
          <w:rFonts w:ascii="Arial" w:hAnsi="Arial" w:cs="Arial"/>
          <w:sz w:val="22"/>
          <w:szCs w:val="22"/>
        </w:rPr>
        <w:t>www.portalmedico.org.br</w:t>
      </w:r>
      <w:r w:rsidR="00EE6D5A">
        <w:fldChar w:fldCharType="end"/>
      </w:r>
      <w:r w:rsidRPr="00FA4C58">
        <w:rPr>
          <w:rFonts w:ascii="Arial" w:hAnsi="Arial" w:cs="Arial"/>
          <w:sz w:val="22"/>
          <w:szCs w:val="22"/>
        </w:rPr>
        <w:t xml:space="preserve"> atestando a situação ativa do CRM (Conselho Regional de Medicina)</w:t>
      </w:r>
    </w:p>
    <w:p w:rsidR="00042801" w:rsidRDefault="00042801" w:rsidP="007D5883">
      <w:pPr>
        <w:ind w:left="1211"/>
        <w:jc w:val="both"/>
        <w:rPr>
          <w:rFonts w:ascii="Arial" w:hAnsi="Arial" w:cs="Arial"/>
          <w:sz w:val="22"/>
          <w:szCs w:val="22"/>
        </w:rPr>
      </w:pPr>
    </w:p>
    <w:p w:rsidR="004D0DFC" w:rsidRPr="00384B8C" w:rsidRDefault="004D0DFC" w:rsidP="007D5883">
      <w:pPr>
        <w:ind w:left="1211"/>
        <w:jc w:val="both"/>
        <w:rPr>
          <w:rFonts w:ascii="Arial" w:hAnsi="Arial" w:cs="Arial"/>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650E54">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30486D">
        <w:rPr>
          <w:color w:val="auto"/>
          <w:sz w:val="22"/>
          <w:szCs w:val="22"/>
        </w:rPr>
        <w:t>infralegais</w:t>
      </w:r>
      <w:proofErr w:type="spellEnd"/>
      <w:r w:rsidRPr="0030486D">
        <w:rPr>
          <w:color w:val="auto"/>
          <w:sz w:val="22"/>
          <w:szCs w:val="22"/>
        </w:rPr>
        <w:t>,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lastRenderedPageBreak/>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EE6D5A" w:rsidRPr="00EE6D5A">
        <w:fldChar w:fldCharType="begin"/>
      </w:r>
      <w:r w:rsidRPr="0030486D">
        <w:rPr>
          <w:sz w:val="22"/>
          <w:szCs w:val="22"/>
        </w:rPr>
        <w:instrText>HYPERLINK "https://www.planalto.gov.br/ccivil_03/leis/lcp/lcp123.htm" \l "art42"</w:instrText>
      </w:r>
      <w:r w:rsidR="00EE6D5A" w:rsidRPr="00EE6D5A">
        <w:fldChar w:fldCharType="separate"/>
      </w:r>
      <w:proofErr w:type="spellStart"/>
      <w:r w:rsidRPr="0030486D">
        <w:rPr>
          <w:rStyle w:val="Hyperlink"/>
          <w:sz w:val="22"/>
          <w:szCs w:val="22"/>
        </w:rPr>
        <w:t>arts</w:t>
      </w:r>
      <w:proofErr w:type="spellEnd"/>
      <w:r w:rsidRPr="0030486D">
        <w:rPr>
          <w:rStyle w:val="Hyperlink"/>
          <w:sz w:val="22"/>
          <w:szCs w:val="22"/>
        </w:rPr>
        <w:t>. 42 a 49</w:t>
      </w:r>
      <w:r w:rsidR="00EE6D5A"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w:t>
      </w:r>
      <w:proofErr w:type="gramEnd"/>
      <w:r w:rsidRPr="00C37181">
        <w:rPr>
          <w:color w:val="auto"/>
          <w:sz w:val="22"/>
          <w:szCs w:val="22"/>
        </w:rPr>
        <w:t xml:space="preserve"> item exclusivo para participação de microempresas e empresas de pequeno porte, a assinalação do campo “não” impedirá o prosseguimento no certame, para aquele item;</w:t>
      </w:r>
    </w:p>
    <w:p w:rsidR="00966B73" w:rsidRPr="00C37181" w:rsidRDefault="00966B73" w:rsidP="00BB4F6D">
      <w:pPr>
        <w:pStyle w:val="Nivel3"/>
        <w:spacing w:before="0" w:after="0" w:line="240" w:lineRule="auto"/>
        <w:ind w:left="709"/>
        <w:rPr>
          <w:color w:val="auto"/>
          <w:sz w:val="22"/>
          <w:szCs w:val="22"/>
        </w:rPr>
      </w:pPr>
      <w:proofErr w:type="gramStart"/>
      <w:r w:rsidRPr="00C37181">
        <w:rPr>
          <w:color w:val="auto"/>
          <w:sz w:val="22"/>
          <w:szCs w:val="22"/>
        </w:rPr>
        <w:t>nos</w:t>
      </w:r>
      <w:proofErr w:type="gramEnd"/>
      <w:r w:rsidRPr="00C37181">
        <w:rPr>
          <w:color w:val="auto"/>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C37181">
          <w:rPr>
            <w:rStyle w:val="Hyperlink"/>
            <w:color w:val="auto"/>
            <w:sz w:val="22"/>
            <w:szCs w:val="22"/>
          </w:rPr>
          <w:t>Lei Complementar nº 123, de 2006</w:t>
        </w:r>
      </w:hyperlink>
      <w:r w:rsidRPr="00C37181">
        <w:rPr>
          <w:color w:val="auto"/>
          <w:sz w:val="22"/>
          <w:szCs w:val="22"/>
        </w:rPr>
        <w:t>, mesmo que seja microempresa,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402343">
        <w:rPr>
          <w:sz w:val="22"/>
          <w:szCs w:val="22"/>
        </w:rPr>
        <w:t>aração de que trata os itens 4.6</w:t>
      </w:r>
      <w:r w:rsidRPr="0030486D">
        <w:rPr>
          <w:sz w:val="22"/>
          <w:szCs w:val="22"/>
        </w:rPr>
        <w:t xml:space="preserve"> ou </w:t>
      </w:r>
      <w:fldSimple w:instr=" REF _Ref117000019 \r \h  \* MERGEFORMAT ">
        <w:r w:rsidR="004C6CB8" w:rsidRPr="004C6CB8">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 xml:space="preserve">Desde que disponibilizada a funcionalidade no sistema, o licitante poderá </w:t>
      </w:r>
      <w:proofErr w:type="spellStart"/>
      <w:r w:rsidRPr="0030486D">
        <w:rPr>
          <w:sz w:val="22"/>
          <w:szCs w:val="22"/>
        </w:rPr>
        <w:t>parametrizar</w:t>
      </w:r>
      <w:proofErr w:type="spellEnd"/>
      <w:r w:rsidRPr="0030486D">
        <w:rPr>
          <w:sz w:val="22"/>
          <w:szCs w:val="22"/>
        </w:rPr>
        <w:t xml:space="preserve">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C6CB8" w:rsidRPr="004C6CB8">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59917665"/>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191FB7" w:rsidP="00FA2646">
      <w:pPr>
        <w:pStyle w:val="Nivel3"/>
        <w:spacing w:before="0" w:after="0" w:line="240" w:lineRule="auto"/>
        <w:ind w:firstLine="425"/>
        <w:rPr>
          <w:color w:val="auto"/>
          <w:sz w:val="22"/>
          <w:szCs w:val="22"/>
        </w:rPr>
      </w:pPr>
      <w:r>
        <w:rPr>
          <w:color w:val="auto"/>
          <w:sz w:val="22"/>
          <w:szCs w:val="22"/>
        </w:rPr>
        <w:t>Nome do Profissional</w:t>
      </w:r>
      <w:r w:rsidR="00966B73" w:rsidRPr="0030486D">
        <w:rPr>
          <w:color w:val="auto"/>
          <w:sz w:val="22"/>
          <w:szCs w:val="22"/>
        </w:rPr>
        <w:t>;</w:t>
      </w:r>
    </w:p>
    <w:p w:rsidR="00966B73" w:rsidRPr="0030486D" w:rsidRDefault="00191FB7" w:rsidP="001F14EF">
      <w:pPr>
        <w:pStyle w:val="Nvel3-R"/>
        <w:spacing w:before="0" w:after="0" w:line="240" w:lineRule="auto"/>
        <w:ind w:left="1418" w:hanging="709"/>
        <w:rPr>
          <w:color w:val="auto"/>
          <w:sz w:val="22"/>
          <w:szCs w:val="22"/>
        </w:rPr>
      </w:pPr>
      <w:r>
        <w:rPr>
          <w:color w:val="auto"/>
          <w:sz w:val="22"/>
          <w:szCs w:val="22"/>
        </w:rPr>
        <w:t>CPF</w:t>
      </w:r>
      <w:r w:rsidR="00966B73" w:rsidRPr="0030486D">
        <w:rPr>
          <w:color w:val="auto"/>
          <w:sz w:val="22"/>
          <w:szCs w:val="22"/>
        </w:rPr>
        <w:t xml:space="preserve">; </w:t>
      </w:r>
      <w:r>
        <w:rPr>
          <w:color w:val="auto"/>
          <w:sz w:val="22"/>
          <w:szCs w:val="22"/>
        </w:rPr>
        <w:t>CRM</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2C63AA"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w:t>
      </w:r>
      <w:proofErr w:type="spellStart"/>
      <w:r w:rsidRPr="0030486D">
        <w:rPr>
          <w:sz w:val="22"/>
          <w:szCs w:val="22"/>
        </w:rPr>
        <w:t>consequências</w:t>
      </w:r>
      <w:proofErr w:type="spellEnd"/>
      <w:r w:rsidRPr="0030486D">
        <w:rPr>
          <w:sz w:val="22"/>
          <w:szCs w:val="22"/>
        </w:rPr>
        <w:t xml:space="preserve">: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xml:space="preserve">; ou condenação dos agentes públicos responsáveis e da empresa contratada ao pagamento dos prejuízos ao erário, caso verificada a ocorrência de superfaturamento por </w:t>
      </w:r>
      <w:proofErr w:type="spellStart"/>
      <w:r w:rsidRPr="0030486D">
        <w:rPr>
          <w:sz w:val="22"/>
          <w:szCs w:val="22"/>
        </w:rPr>
        <w:t>sobrepreço</w:t>
      </w:r>
      <w:proofErr w:type="spellEnd"/>
      <w:r w:rsidRPr="0030486D">
        <w:rPr>
          <w:sz w:val="22"/>
          <w:szCs w:val="22"/>
        </w:rPr>
        <w:t xml:space="preserve"> na execução do contrato.</w:t>
      </w:r>
    </w:p>
    <w:p w:rsidR="002C63AA" w:rsidRPr="0030486D" w:rsidRDefault="002C63AA" w:rsidP="002C63AA">
      <w:pPr>
        <w:pStyle w:val="Nivel2"/>
        <w:numPr>
          <w:ilvl w:val="0"/>
          <w:numId w:val="0"/>
        </w:numPr>
        <w:spacing w:before="0" w:after="0" w:line="240" w:lineRule="auto"/>
        <w:rPr>
          <w:rFonts w:eastAsia="Times New Roman"/>
          <w:sz w:val="22"/>
          <w:szCs w:val="22"/>
        </w:rPr>
      </w:pPr>
    </w:p>
    <w:p w:rsidR="00966B73" w:rsidRPr="0030486D" w:rsidRDefault="00966B73" w:rsidP="002C63AA">
      <w:pPr>
        <w:pStyle w:val="Nivel01"/>
        <w:spacing w:beforeLines="0" w:afterLines="0" w:line="240" w:lineRule="auto"/>
        <w:rPr>
          <w:rFonts w:ascii="Arial" w:hAnsi="Arial"/>
        </w:rPr>
      </w:pPr>
      <w:bookmarkStart w:id="22" w:name="_Toc159917666"/>
      <w:r w:rsidRPr="0030486D">
        <w:rPr>
          <w:rFonts w:ascii="Arial" w:hAnsi="Arial"/>
        </w:rPr>
        <w:t>DA ABERTURA DA SESSÃO, CLASSIFICAÇÃO DAS PROPOSTAS E FORMULAÇÃO DE LANCES</w:t>
      </w:r>
      <w:bookmarkEnd w:id="22"/>
    </w:p>
    <w:p w:rsidR="00966B73" w:rsidRPr="0030486D" w:rsidRDefault="00966B73" w:rsidP="002C63AA">
      <w:pPr>
        <w:pStyle w:val="Nivel2"/>
        <w:spacing w:before="0" w:after="0" w:line="240" w:lineRule="auto"/>
        <w:ind w:left="0" w:firstLine="0"/>
        <w:rPr>
          <w:sz w:val="22"/>
          <w:szCs w:val="22"/>
        </w:rPr>
      </w:pPr>
      <w:bookmarkStart w:id="23"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2C63AA">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 xml:space="preserve">de </w:t>
      </w:r>
      <w:proofErr w:type="spellStart"/>
      <w:r w:rsidRPr="0030486D">
        <w:rPr>
          <w:i/>
          <w:iCs/>
          <w:color w:val="auto"/>
          <w:sz w:val="22"/>
          <w:szCs w:val="22"/>
        </w:rPr>
        <w:t>valorinferior</w:t>
      </w:r>
      <w:proofErr w:type="spellEnd"/>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w:t>
      </w:r>
      <w:proofErr w:type="spellStart"/>
      <w:r w:rsidRPr="0030486D">
        <w:rPr>
          <w:sz w:val="22"/>
          <w:szCs w:val="22"/>
        </w:rPr>
        <w:t>inexequível</w:t>
      </w:r>
      <w:proofErr w:type="spellEnd"/>
      <w:r w:rsidRPr="0030486D">
        <w:rPr>
          <w:sz w:val="22"/>
          <w:szCs w:val="22"/>
        </w:rPr>
        <w:t>.</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 xml:space="preserve">Após o reinício previsto no item </w:t>
      </w:r>
      <w:proofErr w:type="gramStart"/>
      <w:r w:rsidRPr="0030486D">
        <w:rPr>
          <w:sz w:val="22"/>
          <w:szCs w:val="22"/>
        </w:rPr>
        <w:t>supra,</w:t>
      </w:r>
      <w:proofErr w:type="gramEnd"/>
      <w:r w:rsidRPr="0030486D">
        <w:rPr>
          <w:sz w:val="22"/>
          <w:szCs w:val="22"/>
        </w:rPr>
        <w:t xml:space="preserve">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Não havendo pelo menos três ofertas nas condições definidas neste item, poderão os autores dos melhores lances </w:t>
      </w:r>
      <w:proofErr w:type="spellStart"/>
      <w:r w:rsidRPr="0030486D">
        <w:rPr>
          <w:sz w:val="22"/>
          <w:szCs w:val="22"/>
        </w:rPr>
        <w:t>subsequentes</w:t>
      </w:r>
      <w:proofErr w:type="spellEnd"/>
      <w:r w:rsidRPr="0030486D">
        <w:rPr>
          <w:sz w:val="22"/>
          <w:szCs w:val="22"/>
        </w:rPr>
        <w:t>,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4C6CB8" w:rsidRPr="004C6CB8">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 prorrogação automática da etapa de lances, de que trata o subitem anterior, será de dois minutos e ocorrerá sucessivamente sempre que houver </w:t>
      </w:r>
      <w:proofErr w:type="gramStart"/>
      <w:r w:rsidRPr="0030486D">
        <w:rPr>
          <w:sz w:val="22"/>
          <w:szCs w:val="22"/>
        </w:rPr>
        <w:t>lances enviados</w:t>
      </w:r>
      <w:proofErr w:type="gramEnd"/>
      <w:r w:rsidRPr="0030486D">
        <w:rPr>
          <w:sz w:val="22"/>
          <w:szCs w:val="22"/>
        </w:rPr>
        <w:t xml:space="preserve">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w:t>
      </w:r>
      <w:proofErr w:type="gramStart"/>
      <w:r w:rsidRPr="0030486D">
        <w:rPr>
          <w:sz w:val="22"/>
          <w:szCs w:val="22"/>
        </w:rPr>
        <w:t>supra,</w:t>
      </w:r>
      <w:proofErr w:type="gramEnd"/>
      <w:r w:rsidRPr="0030486D">
        <w:rPr>
          <w:sz w:val="22"/>
          <w:szCs w:val="22"/>
        </w:rPr>
        <w:t xml:space="preserve">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2C63AA"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2C63AA" w:rsidRPr="0030486D" w:rsidRDefault="002C63AA" w:rsidP="002C63AA">
      <w:pPr>
        <w:pStyle w:val="Nivel2"/>
        <w:numPr>
          <w:ilvl w:val="0"/>
          <w:numId w:val="0"/>
        </w:numPr>
        <w:spacing w:before="0" w:after="0" w:line="240" w:lineRule="auto"/>
        <w:rPr>
          <w:rFonts w:eastAsia="Times New Roman"/>
          <w:sz w:val="22"/>
          <w:szCs w:val="22"/>
        </w:rPr>
      </w:pPr>
    </w:p>
    <w:p w:rsidR="00966B73" w:rsidRPr="0030486D" w:rsidRDefault="00966B73" w:rsidP="002C63AA">
      <w:pPr>
        <w:pStyle w:val="Nivel01"/>
        <w:spacing w:beforeLines="0" w:afterLines="0" w:line="240" w:lineRule="auto"/>
        <w:rPr>
          <w:rFonts w:ascii="Arial" w:hAnsi="Arial"/>
        </w:rPr>
      </w:pPr>
      <w:bookmarkStart w:id="34" w:name="_Toc159917667"/>
      <w:r w:rsidRPr="0030486D">
        <w:rPr>
          <w:rFonts w:ascii="Arial" w:hAnsi="Arial"/>
        </w:rPr>
        <w:t>DA FASE DE JULGAMENTO</w:t>
      </w:r>
      <w:bookmarkEnd w:id="34"/>
    </w:p>
    <w:p w:rsidR="00966B73" w:rsidRPr="0030486D" w:rsidRDefault="00966B73" w:rsidP="002C63AA">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o pregoeiro verificará se faz jus ao b</w:t>
      </w:r>
      <w:r w:rsidR="00404B5D">
        <w:rPr>
          <w:sz w:val="22"/>
          <w:szCs w:val="22"/>
        </w:rPr>
        <w:t>enefício, em conformidade com o item</w:t>
      </w:r>
      <w:fldSimple w:instr=" REF _Ref117000019 \r \h  \* MERGEFORMAT ">
        <w:r w:rsidR="004C6CB8" w:rsidRPr="004C6CB8">
          <w:rPr>
            <w:sz w:val="22"/>
            <w:szCs w:val="22"/>
          </w:rPr>
          <w:t>4.7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w:t>
      </w:r>
      <w:proofErr w:type="spellStart"/>
      <w:r w:rsidRPr="0030486D">
        <w:rPr>
          <w:sz w:val="22"/>
          <w:szCs w:val="22"/>
        </w:rPr>
        <w:t>inexequíveis</w:t>
      </w:r>
      <w:proofErr w:type="spellEnd"/>
      <w:r w:rsidRPr="0030486D">
        <w:rPr>
          <w:sz w:val="22"/>
          <w:szCs w:val="22"/>
        </w:rPr>
        <w:t xml:space="preserve">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w:t>
      </w:r>
      <w:proofErr w:type="spellStart"/>
      <w:r w:rsidRPr="0030486D">
        <w:rPr>
          <w:sz w:val="22"/>
          <w:szCs w:val="22"/>
        </w:rPr>
        <w:t>exequibilidade</w:t>
      </w:r>
      <w:proofErr w:type="spellEnd"/>
      <w:r w:rsidRPr="0030486D">
        <w:rPr>
          <w:sz w:val="22"/>
          <w:szCs w:val="22"/>
        </w:rPr>
        <w:t xml:space="preserv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w:t>
      </w:r>
      <w:proofErr w:type="spellStart"/>
      <w:r w:rsidRPr="0030486D">
        <w:rPr>
          <w:sz w:val="22"/>
          <w:szCs w:val="22"/>
        </w:rPr>
        <w:t>cinquenta</w:t>
      </w:r>
      <w:proofErr w:type="spellEnd"/>
      <w:r w:rsidRPr="0030486D">
        <w:rPr>
          <w:sz w:val="22"/>
          <w:szCs w:val="22"/>
        </w:rPr>
        <w:t xml:space="preserve">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w:t>
      </w:r>
      <w:proofErr w:type="spellStart"/>
      <w:r w:rsidRPr="0030486D">
        <w:rPr>
          <w:sz w:val="22"/>
          <w:szCs w:val="22"/>
        </w:rPr>
        <w:t>exequibilidade</w:t>
      </w:r>
      <w:proofErr w:type="spellEnd"/>
      <w:r w:rsidRPr="0030486D">
        <w:rPr>
          <w:sz w:val="22"/>
          <w:szCs w:val="22"/>
        </w:rPr>
        <w:t xml:space="preserv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2C63AA">
      <w:pPr>
        <w:pStyle w:val="Nivel01"/>
        <w:spacing w:beforeLines="0" w:afterLines="0" w:line="240" w:lineRule="auto"/>
        <w:rPr>
          <w:rFonts w:ascii="Arial" w:hAnsi="Arial"/>
        </w:rPr>
      </w:pPr>
      <w:bookmarkStart w:id="37" w:name="_Toc159917668"/>
      <w:r w:rsidRPr="0030486D">
        <w:rPr>
          <w:rFonts w:ascii="Arial" w:hAnsi="Arial"/>
        </w:rPr>
        <w:t>DA FASE DE HABILITAÇÃO</w:t>
      </w:r>
      <w:bookmarkEnd w:id="37"/>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30486D">
        <w:rPr>
          <w:sz w:val="22"/>
          <w:szCs w:val="22"/>
        </w:rPr>
        <w:t>infralegais</w:t>
      </w:r>
      <w:proofErr w:type="spellEnd"/>
      <w:r w:rsidRPr="0030486D">
        <w:rPr>
          <w:sz w:val="22"/>
          <w:szCs w:val="22"/>
        </w:rPr>
        <w:t>,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w:t>
      </w:r>
      <w:proofErr w:type="spellStart"/>
      <w:r w:rsidRPr="0030486D">
        <w:rPr>
          <w:sz w:val="22"/>
          <w:szCs w:val="22"/>
        </w:rPr>
        <w:t>subsequente</w:t>
      </w:r>
      <w:proofErr w:type="spellEnd"/>
      <w:r w:rsidRPr="0030486D">
        <w:rPr>
          <w:sz w:val="22"/>
          <w:szCs w:val="22"/>
        </w:rPr>
        <w:t xml:space="preserve"> e assim sucessivamente, na ordem de classificação, até a apuração de uma proposta que atenda ao presente edital, observado o prazo disposto no subitem </w:t>
      </w:r>
      <w:fldSimple w:instr=" REF _Ref114663151 \r \h  \* MERGEFORMAT ">
        <w:r w:rsidR="004C6CB8" w:rsidRPr="004C6CB8">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42" w:name="_Toc159917671"/>
      <w:r w:rsidRPr="0030486D">
        <w:rPr>
          <w:rFonts w:ascii="Arial" w:hAnsi="Arial"/>
        </w:rPr>
        <w:t>DOS RECURSOS</w:t>
      </w:r>
      <w:bookmarkEnd w:id="42"/>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1754D" w:rsidRDefault="00966B73" w:rsidP="00C37ADA">
      <w:pPr>
        <w:pStyle w:val="Nivel3"/>
        <w:spacing w:before="0" w:after="0" w:line="240" w:lineRule="auto"/>
        <w:ind w:left="851"/>
        <w:rPr>
          <w:sz w:val="22"/>
          <w:szCs w:val="22"/>
        </w:rPr>
      </w:pPr>
      <w:bookmarkStart w:id="43" w:name="_Hlk135318381"/>
      <w:bookmarkStart w:id="44" w:name="_Hlk135315794"/>
      <w:proofErr w:type="gramStart"/>
      <w:r w:rsidRPr="0031754D">
        <w:rPr>
          <w:sz w:val="22"/>
          <w:szCs w:val="22"/>
        </w:rPr>
        <w:t>o</w:t>
      </w:r>
      <w:proofErr w:type="gramEnd"/>
      <w:r w:rsidRPr="0031754D">
        <w:rPr>
          <w:sz w:val="22"/>
          <w:szCs w:val="22"/>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w:t>
      </w:r>
      <w:proofErr w:type="spellStart"/>
      <w:r w:rsidRPr="0030486D">
        <w:rPr>
          <w:sz w:val="22"/>
          <w:szCs w:val="22"/>
        </w:rPr>
        <w:t>contrarrazões</w:t>
      </w:r>
      <w:proofErr w:type="spellEnd"/>
      <w:r w:rsidRPr="0030486D">
        <w:rPr>
          <w:sz w:val="22"/>
          <w:szCs w:val="22"/>
        </w:rPr>
        <w:t xml:space="preserve">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2C63AA"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45" w:name="_Toc159917672"/>
      <w:r w:rsidRPr="0030486D">
        <w:rPr>
          <w:rFonts w:ascii="Arial" w:hAnsi="Arial"/>
        </w:rPr>
        <w:t>DAS INFRAÇÕES ADMINISTRATIVAS E SANÇÕES</w:t>
      </w:r>
      <w:bookmarkEnd w:id="45"/>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2C63AA">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lastRenderedPageBreak/>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4C6CB8" w:rsidRPr="004C6CB8">
          <w:rPr>
            <w:color w:val="auto"/>
            <w:sz w:val="22"/>
            <w:szCs w:val="22"/>
          </w:rPr>
          <w:t>10.1.1</w:t>
        </w:r>
      </w:fldSimple>
      <w:r w:rsidRPr="0030486D">
        <w:rPr>
          <w:color w:val="auto"/>
          <w:sz w:val="22"/>
          <w:szCs w:val="22"/>
        </w:rPr>
        <w:t xml:space="preserve">, </w:t>
      </w:r>
      <w:fldSimple w:instr=" REF _Ref114668108 \r \h  \* MERGEFORMAT ">
        <w:r w:rsidR="004C6CB8" w:rsidRPr="004C6CB8">
          <w:rPr>
            <w:color w:val="auto"/>
            <w:sz w:val="22"/>
            <w:szCs w:val="22"/>
          </w:rPr>
          <w:t>10.1.2</w:t>
        </w:r>
      </w:fldSimple>
      <w:r w:rsidRPr="0030486D">
        <w:rPr>
          <w:color w:val="auto"/>
          <w:sz w:val="22"/>
          <w:szCs w:val="22"/>
        </w:rPr>
        <w:t xml:space="preserve"> e </w:t>
      </w:r>
      <w:fldSimple w:instr=" REF _Ref114668139 \r \h  \* MERGEFORMAT ">
        <w:r w:rsidR="004C6CB8" w:rsidRPr="004C6CB8">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lastRenderedPageBreak/>
        <w:t xml:space="preserve">Para as infrações previstas nos itens </w:t>
      </w:r>
      <w:fldSimple w:instr=" REF _Ref114668249 \r \h  \* MERGEFORMAT ">
        <w:r w:rsidR="004C6CB8" w:rsidRPr="004C6CB8">
          <w:rPr>
            <w:color w:val="auto"/>
            <w:sz w:val="22"/>
            <w:szCs w:val="22"/>
          </w:rPr>
          <w:t>10.1.4</w:t>
        </w:r>
      </w:fldSimple>
      <w:r w:rsidRPr="0030486D">
        <w:rPr>
          <w:color w:val="auto"/>
          <w:sz w:val="22"/>
          <w:szCs w:val="22"/>
        </w:rPr>
        <w:t xml:space="preserve">, </w:t>
      </w:r>
      <w:fldSimple w:instr=" REF _Ref114668245 \r \h  \* MERGEFORMAT ">
        <w:r w:rsidR="004C6CB8" w:rsidRPr="004C6CB8">
          <w:rPr>
            <w:color w:val="auto"/>
            <w:sz w:val="22"/>
            <w:szCs w:val="22"/>
          </w:rPr>
          <w:t>10.1.5</w:t>
        </w:r>
      </w:fldSimple>
      <w:r w:rsidRPr="0030486D">
        <w:rPr>
          <w:color w:val="auto"/>
          <w:sz w:val="22"/>
          <w:szCs w:val="22"/>
        </w:rPr>
        <w:t xml:space="preserve">, </w:t>
      </w:r>
      <w:fldSimple w:instr=" REF _Ref114668247 \r \h  \* MERGEFORMAT ">
        <w:r w:rsidR="004C6CB8" w:rsidRPr="004C6CB8">
          <w:rPr>
            <w:color w:val="auto"/>
            <w:sz w:val="22"/>
            <w:szCs w:val="22"/>
          </w:rPr>
          <w:t>10.1.6</w:t>
        </w:r>
      </w:fldSimple>
      <w:r w:rsidRPr="0030486D">
        <w:rPr>
          <w:color w:val="auto"/>
          <w:sz w:val="22"/>
          <w:szCs w:val="22"/>
        </w:rPr>
        <w:t xml:space="preserve">, </w:t>
      </w:r>
      <w:fldSimple w:instr=" REF _Ref114668251 \r \h  \* MERGEFORMAT ">
        <w:r w:rsidR="004C6CB8" w:rsidRPr="004C6CB8">
          <w:rPr>
            <w:color w:val="auto"/>
            <w:sz w:val="22"/>
            <w:szCs w:val="22"/>
          </w:rPr>
          <w:t>10.1.7</w:t>
        </w:r>
      </w:fldSimple>
      <w:r w:rsidRPr="0030486D">
        <w:rPr>
          <w:color w:val="auto"/>
          <w:sz w:val="22"/>
          <w:szCs w:val="22"/>
        </w:rPr>
        <w:t xml:space="preserve"> e </w:t>
      </w:r>
      <w:fldSimple w:instr=" REF _Ref114668252 \r \h  \* MERGEFORMAT ">
        <w:r w:rsidR="004C6CB8" w:rsidRPr="004C6CB8">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4C6CB8" w:rsidRPr="004C6CB8">
          <w:rPr>
            <w:sz w:val="22"/>
            <w:szCs w:val="22"/>
          </w:rPr>
          <w:t>10.1.1</w:t>
        </w:r>
      </w:fldSimple>
      <w:r w:rsidRPr="0030486D">
        <w:rPr>
          <w:sz w:val="22"/>
          <w:szCs w:val="22"/>
        </w:rPr>
        <w:t xml:space="preserve">, </w:t>
      </w:r>
      <w:fldSimple w:instr=" REF _Ref114668108 \r \h  \* MERGEFORMAT ">
        <w:r w:rsidR="004C6CB8" w:rsidRPr="004C6CB8">
          <w:rPr>
            <w:sz w:val="22"/>
            <w:szCs w:val="22"/>
          </w:rPr>
          <w:t>10.1.2</w:t>
        </w:r>
      </w:fldSimple>
      <w:r w:rsidRPr="0030486D">
        <w:rPr>
          <w:sz w:val="22"/>
          <w:szCs w:val="22"/>
        </w:rPr>
        <w:t xml:space="preserve"> e </w:t>
      </w:r>
      <w:fldSimple w:instr=" REF _Ref114668139 \r \h  \* MERGEFORMAT ">
        <w:r w:rsidR="004C6CB8" w:rsidRPr="004C6CB8">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C6CB8" w:rsidRPr="004C6CB8">
          <w:rPr>
            <w:sz w:val="22"/>
            <w:szCs w:val="22"/>
          </w:rPr>
          <w:t>10.1.4</w:t>
        </w:r>
      </w:fldSimple>
      <w:r w:rsidRPr="0030486D">
        <w:rPr>
          <w:sz w:val="22"/>
          <w:szCs w:val="22"/>
        </w:rPr>
        <w:t xml:space="preserve">, </w:t>
      </w:r>
      <w:fldSimple w:instr=" REF _Ref114668245 \r \h  \* MERGEFORMAT ">
        <w:r w:rsidR="004C6CB8" w:rsidRPr="004C6CB8">
          <w:rPr>
            <w:sz w:val="22"/>
            <w:szCs w:val="22"/>
          </w:rPr>
          <w:t>10.1.5</w:t>
        </w:r>
      </w:fldSimple>
      <w:r w:rsidRPr="0030486D">
        <w:rPr>
          <w:sz w:val="22"/>
          <w:szCs w:val="22"/>
        </w:rPr>
        <w:t xml:space="preserve">, </w:t>
      </w:r>
      <w:fldSimple w:instr=" REF _Ref114668247 \r \h  \* MERGEFORMAT ">
        <w:r w:rsidR="004C6CB8" w:rsidRPr="004C6CB8">
          <w:rPr>
            <w:sz w:val="22"/>
            <w:szCs w:val="22"/>
          </w:rPr>
          <w:t>10.1.6</w:t>
        </w:r>
      </w:fldSimple>
      <w:r w:rsidRPr="0030486D">
        <w:rPr>
          <w:sz w:val="22"/>
          <w:szCs w:val="22"/>
        </w:rPr>
        <w:t xml:space="preserve">, </w:t>
      </w:r>
      <w:fldSimple w:instr=" REF _Ref114668251 \r \h  \* MERGEFORMAT ">
        <w:r w:rsidR="004C6CB8" w:rsidRPr="004C6CB8">
          <w:rPr>
            <w:sz w:val="22"/>
            <w:szCs w:val="22"/>
          </w:rPr>
          <w:t>10.1.7</w:t>
        </w:r>
      </w:fldSimple>
      <w:r w:rsidRPr="0030486D">
        <w:rPr>
          <w:sz w:val="22"/>
          <w:szCs w:val="22"/>
        </w:rPr>
        <w:t xml:space="preserve"> e </w:t>
      </w:r>
      <w:fldSimple w:instr=" REF _Ref114668252 \r \h  \* MERGEFORMAT ">
        <w:r w:rsidR="004C6CB8" w:rsidRPr="004C6CB8">
          <w:rPr>
            <w:sz w:val="22"/>
            <w:szCs w:val="22"/>
          </w:rPr>
          <w:t>10.1.8</w:t>
        </w:r>
      </w:fldSimple>
      <w:r w:rsidRPr="0030486D">
        <w:rPr>
          <w:sz w:val="22"/>
          <w:szCs w:val="22"/>
        </w:rPr>
        <w:t xml:space="preserve">, bem como pelas infrações administrativas previstas nos itens </w:t>
      </w:r>
      <w:fldSimple w:instr=" REF _Ref114668085 \r \h  \* MERGEFORMAT ">
        <w:r w:rsidR="004C6CB8" w:rsidRPr="004C6CB8">
          <w:rPr>
            <w:sz w:val="22"/>
            <w:szCs w:val="22"/>
          </w:rPr>
          <w:t>10.1.1</w:t>
        </w:r>
      </w:fldSimple>
      <w:r w:rsidRPr="0030486D">
        <w:rPr>
          <w:sz w:val="22"/>
          <w:szCs w:val="22"/>
        </w:rPr>
        <w:t xml:space="preserve">, </w:t>
      </w:r>
      <w:fldSimple w:instr=" REF _Ref114668108 \r \h  \* MERGEFORMAT ">
        <w:r w:rsidR="004C6CB8" w:rsidRPr="004C6CB8">
          <w:rPr>
            <w:sz w:val="22"/>
            <w:szCs w:val="22"/>
          </w:rPr>
          <w:t>10.1.2</w:t>
        </w:r>
      </w:fldSimple>
      <w:r w:rsidRPr="0030486D">
        <w:rPr>
          <w:sz w:val="22"/>
          <w:szCs w:val="22"/>
        </w:rPr>
        <w:t xml:space="preserve"> e </w:t>
      </w:r>
      <w:fldSimple w:instr=" REF _Ref114668139 \r \h  \* MERGEFORMAT ">
        <w:r w:rsidR="004C6CB8" w:rsidRPr="004C6CB8">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C6CB8" w:rsidRPr="004C6CB8">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56" w:name="_Toc159917673"/>
      <w:r w:rsidRPr="0030486D">
        <w:rPr>
          <w:rFonts w:ascii="Arial" w:hAnsi="Arial"/>
        </w:rPr>
        <w:lastRenderedPageBreak/>
        <w:t>DA IMPUGNAÇÃO AO EDITAL E DO PEDIDO DE ESCLARECIMENTO</w:t>
      </w:r>
      <w:bookmarkEnd w:id="56"/>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 xml:space="preserve">pelos seguintes </w:t>
      </w:r>
      <w:proofErr w:type="gramStart"/>
      <w:r w:rsidRPr="0030486D">
        <w:rPr>
          <w:i/>
          <w:iCs/>
          <w:color w:val="auto"/>
          <w:sz w:val="22"/>
          <w:szCs w:val="22"/>
        </w:rPr>
        <w:t>meios</w:t>
      </w:r>
      <w:r w:rsidRPr="0030486D">
        <w:rPr>
          <w:sz w:val="22"/>
          <w:szCs w:val="22"/>
        </w:rPr>
        <w:t>:</w:t>
      </w:r>
      <w:proofErr w:type="gramEnd"/>
      <w:r w:rsidR="00EE6D5A">
        <w:fldChar w:fldCharType="begin"/>
      </w:r>
      <w:r w:rsidR="00BC7FC4">
        <w:instrText>HYPERLINK "HTTPS://bll.org.br/"</w:instrText>
      </w:r>
      <w:r w:rsidR="00EE6D5A">
        <w:fldChar w:fldCharType="separate"/>
      </w:r>
      <w:r w:rsidR="0028686D" w:rsidRPr="0030486D">
        <w:rPr>
          <w:rStyle w:val="Hyperlink"/>
          <w:sz w:val="22"/>
          <w:szCs w:val="22"/>
        </w:rPr>
        <w:t>https://bll.org.br/</w:t>
      </w:r>
      <w:r w:rsidR="00EE6D5A">
        <w:fldChar w:fldCharType="end"/>
      </w:r>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5"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2C63AA" w:rsidRPr="0030486D" w:rsidRDefault="002C63AA" w:rsidP="002C63AA">
      <w:pPr>
        <w:pStyle w:val="Nivel2"/>
        <w:numPr>
          <w:ilvl w:val="0"/>
          <w:numId w:val="0"/>
        </w:numPr>
        <w:spacing w:before="0" w:after="0" w:line="240" w:lineRule="auto"/>
        <w:rPr>
          <w:sz w:val="22"/>
          <w:szCs w:val="22"/>
        </w:rPr>
      </w:pPr>
    </w:p>
    <w:p w:rsidR="00966B73" w:rsidRPr="0030486D" w:rsidRDefault="00966B73" w:rsidP="002C63AA">
      <w:pPr>
        <w:pStyle w:val="Nivel01"/>
        <w:spacing w:beforeLines="0" w:afterLines="0" w:line="240" w:lineRule="auto"/>
        <w:rPr>
          <w:rFonts w:ascii="Arial" w:hAnsi="Arial"/>
        </w:rPr>
      </w:pPr>
      <w:bookmarkStart w:id="57" w:name="_Toc159917674"/>
      <w:r w:rsidRPr="0030486D">
        <w:rPr>
          <w:rFonts w:ascii="Arial" w:hAnsi="Arial"/>
        </w:rPr>
        <w:t>DAS DISPOSIÇÕES GERAIS</w:t>
      </w:r>
      <w:bookmarkEnd w:id="57"/>
    </w:p>
    <w:p w:rsidR="00966B73" w:rsidRPr="0030486D" w:rsidRDefault="00966B73" w:rsidP="002C63AA">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2C63AA">
      <w:pPr>
        <w:pStyle w:val="Nivel2"/>
        <w:spacing w:before="0" w:after="0" w:line="240" w:lineRule="auto"/>
        <w:ind w:left="0" w:firstLine="0"/>
        <w:rPr>
          <w:sz w:val="22"/>
          <w:szCs w:val="22"/>
        </w:rPr>
      </w:pPr>
      <w:r w:rsidRPr="0030486D">
        <w:rPr>
          <w:sz w:val="22"/>
          <w:szCs w:val="22"/>
        </w:rPr>
        <w:t xml:space="preserve">Não havendo expediente ou ocorrendo qualquer fato superveniente que impeça a realização do certame na data marcada, a sessão será automaticamente transferida para o primeiro dia útil </w:t>
      </w:r>
      <w:proofErr w:type="spellStart"/>
      <w:r w:rsidRPr="0030486D">
        <w:rPr>
          <w:sz w:val="22"/>
          <w:szCs w:val="22"/>
        </w:rPr>
        <w:t>subsequente</w:t>
      </w:r>
      <w:proofErr w:type="spellEnd"/>
      <w:r w:rsidRPr="0030486D">
        <w:rPr>
          <w:sz w:val="22"/>
          <w:szCs w:val="22"/>
        </w:rPr>
        <w:t>,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Em caso de divergência entre disposições deste Edital e de seus anexos ou demais peças que compõem o processo, </w:t>
      </w:r>
      <w:proofErr w:type="gramStart"/>
      <w:r w:rsidRPr="0030486D">
        <w:rPr>
          <w:sz w:val="22"/>
          <w:szCs w:val="22"/>
        </w:rPr>
        <w:t>prevalecerá</w:t>
      </w:r>
      <w:proofErr w:type="gramEnd"/>
      <w:r w:rsidRPr="0030486D">
        <w:rPr>
          <w:sz w:val="22"/>
          <w:szCs w:val="22"/>
        </w:rPr>
        <w:t xml:space="preserve">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6" w:history="1">
        <w:r w:rsidR="00493057" w:rsidRPr="0030486D">
          <w:rPr>
            <w:rStyle w:val="Hyperlink"/>
            <w:sz w:val="22"/>
            <w:szCs w:val="22"/>
          </w:rPr>
          <w:t>https://www.bonito.ms.gov.br/category/licitacoes-e-contratos/</w:t>
        </w:r>
      </w:hyperlink>
    </w:p>
    <w:p w:rsidR="00966B73" w:rsidRPr="0031754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31754D" w:rsidRPr="0030486D" w:rsidRDefault="0031754D" w:rsidP="0031754D">
      <w:pPr>
        <w:pStyle w:val="Nivel2"/>
        <w:numPr>
          <w:ilvl w:val="0"/>
          <w:numId w:val="0"/>
        </w:numPr>
        <w:spacing w:before="0" w:after="0" w:line="240" w:lineRule="auto"/>
        <w:ind w:left="709"/>
        <w:rPr>
          <w:rFonts w:eastAsia="Times New Roman"/>
          <w:sz w:val="22"/>
          <w:szCs w:val="22"/>
        </w:rPr>
      </w:pP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386A9D" w:rsidRDefault="00966B73" w:rsidP="00386A9D">
      <w:pPr>
        <w:pStyle w:val="Nivel3"/>
        <w:spacing w:before="0" w:after="0" w:line="240" w:lineRule="auto"/>
        <w:ind w:firstLine="567"/>
        <w:rPr>
          <w:sz w:val="22"/>
          <w:szCs w:val="22"/>
        </w:rPr>
      </w:pPr>
      <w:r w:rsidRPr="0030486D">
        <w:rPr>
          <w:sz w:val="22"/>
          <w:szCs w:val="22"/>
        </w:rPr>
        <w:t>ANEXO II – Minuta de Termo de Contrato</w:t>
      </w:r>
    </w:p>
    <w:p w:rsidR="00386A9D" w:rsidRDefault="00386A9D" w:rsidP="00386A9D">
      <w:pPr>
        <w:pStyle w:val="Nivel3"/>
        <w:spacing w:before="0" w:after="0" w:line="240" w:lineRule="auto"/>
        <w:ind w:firstLine="567"/>
        <w:rPr>
          <w:sz w:val="22"/>
          <w:szCs w:val="22"/>
        </w:rPr>
      </w:pPr>
      <w:r w:rsidRPr="00386A9D">
        <w:rPr>
          <w:sz w:val="22"/>
          <w:szCs w:val="22"/>
        </w:rPr>
        <w:lastRenderedPageBreak/>
        <w:t>ANEXO III – Declaração Unificada de Habilitação</w:t>
      </w:r>
    </w:p>
    <w:p w:rsidR="00386A9D" w:rsidRPr="00386A9D" w:rsidRDefault="00386A9D" w:rsidP="00386A9D">
      <w:pPr>
        <w:pStyle w:val="Nivel3"/>
        <w:spacing w:before="0" w:after="0" w:line="240" w:lineRule="auto"/>
        <w:ind w:left="851"/>
        <w:rPr>
          <w:sz w:val="22"/>
          <w:szCs w:val="22"/>
        </w:rPr>
      </w:pPr>
      <w:r w:rsidRPr="00386A9D">
        <w:rPr>
          <w:sz w:val="22"/>
          <w:szCs w:val="22"/>
        </w:rPr>
        <w:t>ANEXO IV – Modelo de Declaração de Enquadramento como Microempresa ou Empresa de Pequeno Porte</w:t>
      </w:r>
    </w:p>
    <w:p w:rsidR="003B332B" w:rsidRPr="00386A9D" w:rsidRDefault="003B332B" w:rsidP="00323ADC">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p w:rsidR="00966B73" w:rsidRPr="0030486D" w:rsidRDefault="0031754D" w:rsidP="00650E54">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w:t>
      </w:r>
      <w:r w:rsidR="006F5B1A">
        <w:rPr>
          <w:rFonts w:ascii="Arial" w:eastAsia="MS Mincho" w:hAnsi="Arial" w:cs="Arial"/>
          <w:color w:val="000000"/>
          <w:sz w:val="22"/>
          <w:szCs w:val="22"/>
        </w:rPr>
        <w:t>05</w:t>
      </w:r>
      <w:r w:rsidRPr="0030486D">
        <w:rPr>
          <w:rFonts w:ascii="Arial" w:eastAsia="MS Mincho" w:hAnsi="Arial" w:cs="Arial"/>
          <w:color w:val="000000"/>
          <w:sz w:val="22"/>
          <w:szCs w:val="22"/>
        </w:rPr>
        <w:t xml:space="preserve"> de </w:t>
      </w:r>
      <w:r w:rsidR="006F5B1A">
        <w:rPr>
          <w:rFonts w:ascii="Arial" w:eastAsia="MS Mincho" w:hAnsi="Arial" w:cs="Arial"/>
          <w:color w:val="000000"/>
          <w:sz w:val="22"/>
          <w:szCs w:val="22"/>
        </w:rPr>
        <w:t>setembro</w:t>
      </w:r>
      <w:r>
        <w:rPr>
          <w:rFonts w:ascii="Arial" w:eastAsia="MS Mincho" w:hAnsi="Arial" w:cs="Arial"/>
          <w:color w:val="000000"/>
          <w:sz w:val="22"/>
          <w:szCs w:val="22"/>
        </w:rPr>
        <w:t xml:space="preserve"> de 2024</w:t>
      </w:r>
      <w:r w:rsidR="00686779" w:rsidRPr="0030486D">
        <w:rPr>
          <w:rFonts w:ascii="Arial" w:eastAsia="MS Mincho" w:hAnsi="Arial" w:cs="Arial"/>
          <w:color w:val="000000"/>
          <w:sz w:val="22"/>
          <w:szCs w:val="22"/>
        </w:rPr>
        <w:t>.</w:t>
      </w:r>
    </w:p>
    <w:p w:rsidR="00966B73" w:rsidRPr="0030486D" w:rsidRDefault="00966B73" w:rsidP="00650E54">
      <w:pPr>
        <w:spacing w:beforeLines="120" w:afterLines="120"/>
        <w:ind w:firstLine="567"/>
        <w:rPr>
          <w:rFonts w:ascii="Arial" w:eastAsia="MS Mincho" w:hAnsi="Arial" w:cs="Arial"/>
          <w:color w:val="000000"/>
          <w:sz w:val="22"/>
          <w:szCs w:val="22"/>
        </w:rPr>
      </w:pPr>
    </w:p>
    <w:p w:rsidR="00966B73" w:rsidRPr="0030486D" w:rsidRDefault="00966B73" w:rsidP="00650E54">
      <w:pPr>
        <w:spacing w:beforeLines="120" w:afterLines="120"/>
        <w:ind w:firstLine="567"/>
        <w:rPr>
          <w:rFonts w:ascii="Arial" w:eastAsia="MS Mincho" w:hAnsi="Arial" w:cs="Arial"/>
          <w:color w:val="000000"/>
          <w:sz w:val="22"/>
          <w:szCs w:val="22"/>
        </w:rPr>
      </w:pPr>
    </w:p>
    <w:bookmarkEnd w:id="58"/>
    <w:p w:rsidR="0031754D" w:rsidRPr="00662D02" w:rsidRDefault="0031754D" w:rsidP="0031754D">
      <w:pPr>
        <w:spacing w:line="360" w:lineRule="auto"/>
        <w:jc w:val="center"/>
        <w:rPr>
          <w:rFonts w:ascii="Arial" w:hAnsi="Arial" w:cs="Arial"/>
          <w:sz w:val="22"/>
          <w:szCs w:val="22"/>
        </w:rPr>
      </w:pPr>
      <w:r>
        <w:rPr>
          <w:rFonts w:ascii="Arial" w:hAnsi="Arial" w:cs="Arial"/>
          <w:sz w:val="22"/>
          <w:szCs w:val="22"/>
        </w:rPr>
        <w:t>Fernanda Siqueira Artigas</w:t>
      </w:r>
    </w:p>
    <w:p w:rsidR="0031754D" w:rsidRDefault="0031754D" w:rsidP="0031754D">
      <w:pPr>
        <w:suppressAutoHyphens w:val="0"/>
        <w:spacing w:after="200" w:line="276"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Default="00E42904"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Default="006F5B1A" w:rsidP="0030486D">
      <w:pPr>
        <w:rPr>
          <w:rFonts w:ascii="Arial" w:hAnsi="Arial" w:cs="Arial"/>
          <w:sz w:val="22"/>
          <w:szCs w:val="22"/>
        </w:rPr>
      </w:pPr>
    </w:p>
    <w:p w:rsidR="006F5B1A" w:rsidRPr="0030486D" w:rsidRDefault="006F5B1A" w:rsidP="0030486D">
      <w:pPr>
        <w:rPr>
          <w:rFonts w:ascii="Arial" w:hAnsi="Arial" w:cs="Arial"/>
          <w:sz w:val="22"/>
          <w:szCs w:val="22"/>
        </w:rPr>
      </w:pP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1. OBJETO:</w:t>
      </w:r>
    </w:p>
    <w:p w:rsidR="00173EF6" w:rsidRPr="00807AFC" w:rsidRDefault="00173EF6" w:rsidP="00173EF6">
      <w:pPr>
        <w:autoSpaceDE w:val="0"/>
        <w:autoSpaceDN w:val="0"/>
        <w:adjustRightInd w:val="0"/>
        <w:jc w:val="both"/>
        <w:rPr>
          <w:rFonts w:ascii="Arial" w:hAnsi="Arial" w:cs="Arial"/>
          <w:color w:val="000000"/>
          <w:sz w:val="22"/>
          <w:szCs w:val="22"/>
        </w:rPr>
      </w:pPr>
      <w:r w:rsidRPr="00807AFC">
        <w:rPr>
          <w:rFonts w:ascii="Arial" w:hAnsi="Arial" w:cs="Arial"/>
          <w:b/>
          <w:color w:val="000000"/>
          <w:sz w:val="22"/>
          <w:szCs w:val="22"/>
        </w:rPr>
        <w:t>1.1</w:t>
      </w:r>
      <w:r w:rsidRPr="00807AFC">
        <w:rPr>
          <w:rFonts w:ascii="Arial" w:hAnsi="Arial" w:cs="Arial"/>
          <w:color w:val="000000"/>
          <w:sz w:val="22"/>
          <w:szCs w:val="22"/>
        </w:rPr>
        <w:t xml:space="preserve"> Contratação de empresa para prestação de serviços médicos para atender a demanda do Município.</w:t>
      </w:r>
    </w:p>
    <w:p w:rsidR="00173EF6" w:rsidRPr="00807AFC" w:rsidRDefault="00173EF6" w:rsidP="00173EF6">
      <w:pPr>
        <w:autoSpaceDE w:val="0"/>
        <w:autoSpaceDN w:val="0"/>
        <w:adjustRightInd w:val="0"/>
        <w:rPr>
          <w:rFonts w:ascii="Arial" w:eastAsia="MyriadPro-Regular" w:hAnsi="Arial" w:cs="Arial"/>
          <w:sz w:val="22"/>
          <w:szCs w:val="22"/>
        </w:rPr>
      </w:pPr>
      <w:r w:rsidRPr="00807AFC">
        <w:rPr>
          <w:rFonts w:ascii="Arial" w:eastAsia="MyriadPro-Regular" w:hAnsi="Arial" w:cs="Arial"/>
          <w:sz w:val="22"/>
          <w:szCs w:val="22"/>
        </w:rPr>
        <w:t>(x)  Natureza Comum.</w:t>
      </w:r>
    </w:p>
    <w:p w:rsidR="00173EF6" w:rsidRPr="00807AFC" w:rsidRDefault="00173EF6" w:rsidP="00173EF6">
      <w:pPr>
        <w:autoSpaceDE w:val="0"/>
        <w:autoSpaceDN w:val="0"/>
        <w:adjustRightInd w:val="0"/>
        <w:rPr>
          <w:rFonts w:ascii="Arial" w:eastAsia="MyriadPro-Regular" w:hAnsi="Arial" w:cs="Arial"/>
          <w:sz w:val="22"/>
          <w:szCs w:val="22"/>
        </w:rPr>
      </w:pPr>
      <w:r w:rsidRPr="00807AFC">
        <w:rPr>
          <w:rFonts w:ascii="Arial" w:eastAsia="MyriadPro-Regular" w:hAnsi="Arial" w:cs="Arial"/>
          <w:sz w:val="22"/>
          <w:szCs w:val="22"/>
        </w:rPr>
        <w:t>(  ) Natureza Especial.</w:t>
      </w:r>
    </w:p>
    <w:tbl>
      <w:tblPr>
        <w:tblpPr w:leftFromText="141" w:rightFromText="141"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051"/>
      </w:tblGrid>
      <w:tr w:rsidR="00173EF6" w:rsidRPr="00807AFC" w:rsidTr="003E12C0">
        <w:trPr>
          <w:trHeight w:val="270"/>
        </w:trPr>
        <w:tc>
          <w:tcPr>
            <w:tcW w:w="0" w:type="auto"/>
            <w:shd w:val="clear" w:color="auto" w:fill="BFBFBF"/>
          </w:tcPr>
          <w:p w:rsidR="00173EF6" w:rsidRPr="00807AFC" w:rsidRDefault="00173EF6" w:rsidP="00173EF6">
            <w:pPr>
              <w:jc w:val="center"/>
              <w:rPr>
                <w:rFonts w:ascii="Arial" w:hAnsi="Arial" w:cs="Arial"/>
                <w:b/>
                <w:bCs/>
              </w:rPr>
            </w:pPr>
            <w:bookmarkStart w:id="59" w:name="_Hlk175732903"/>
            <w:r w:rsidRPr="00807AFC">
              <w:rPr>
                <w:rFonts w:ascii="Arial" w:hAnsi="Arial" w:cs="Arial"/>
                <w:b/>
                <w:bCs/>
                <w:sz w:val="22"/>
                <w:szCs w:val="22"/>
              </w:rPr>
              <w:t>Item</w:t>
            </w:r>
          </w:p>
        </w:tc>
        <w:tc>
          <w:tcPr>
            <w:tcW w:w="0" w:type="auto"/>
            <w:shd w:val="clear" w:color="auto" w:fill="BFBFBF"/>
          </w:tcPr>
          <w:p w:rsidR="00173EF6" w:rsidRPr="00807AFC" w:rsidRDefault="00173EF6" w:rsidP="00173EF6">
            <w:pPr>
              <w:jc w:val="center"/>
              <w:rPr>
                <w:rFonts w:ascii="Arial" w:hAnsi="Arial" w:cs="Arial"/>
                <w:b/>
                <w:bCs/>
              </w:rPr>
            </w:pPr>
            <w:r w:rsidRPr="00807AFC">
              <w:rPr>
                <w:rFonts w:ascii="Arial" w:hAnsi="Arial" w:cs="Arial"/>
                <w:b/>
                <w:bCs/>
                <w:sz w:val="22"/>
                <w:szCs w:val="22"/>
              </w:rPr>
              <w:t>NOME</w:t>
            </w:r>
          </w:p>
        </w:tc>
      </w:tr>
      <w:tr w:rsidR="00173EF6" w:rsidRPr="00807AFC" w:rsidTr="003E12C0">
        <w:trPr>
          <w:trHeight w:val="557"/>
        </w:trPr>
        <w:tc>
          <w:tcPr>
            <w:tcW w:w="0" w:type="auto"/>
            <w:shd w:val="clear" w:color="auto" w:fill="BFBFBF"/>
            <w:vAlign w:val="center"/>
          </w:tcPr>
          <w:p w:rsidR="00173EF6" w:rsidRPr="00807AFC" w:rsidRDefault="00173EF6" w:rsidP="00173EF6">
            <w:pPr>
              <w:jc w:val="center"/>
              <w:rPr>
                <w:rFonts w:ascii="Arial" w:hAnsi="Arial" w:cs="Arial"/>
                <w:bCs/>
              </w:rPr>
            </w:pPr>
            <w:r w:rsidRPr="00807AFC">
              <w:rPr>
                <w:rFonts w:ascii="Arial" w:hAnsi="Arial" w:cs="Arial"/>
                <w:bCs/>
                <w:sz w:val="22"/>
                <w:szCs w:val="22"/>
              </w:rPr>
              <w:t>1</w:t>
            </w:r>
          </w:p>
        </w:tc>
        <w:tc>
          <w:tcPr>
            <w:tcW w:w="0" w:type="auto"/>
            <w:vAlign w:val="center"/>
          </w:tcPr>
          <w:p w:rsidR="00173EF6" w:rsidRPr="00807AFC" w:rsidRDefault="008C158A" w:rsidP="008C158A">
            <w:pPr>
              <w:jc w:val="both"/>
              <w:rPr>
                <w:rFonts w:ascii="Arial" w:hAnsi="Arial" w:cs="Arial"/>
                <w:bCs/>
              </w:rPr>
            </w:pPr>
            <w:r w:rsidRPr="00807AFC">
              <w:rPr>
                <w:rFonts w:ascii="Arial" w:hAnsi="Arial" w:cs="Arial"/>
                <w:bCs/>
                <w:color w:val="000000"/>
                <w:sz w:val="22"/>
                <w:szCs w:val="22"/>
              </w:rPr>
              <w:t xml:space="preserve">Prestação de Serviços Médicos em </w:t>
            </w:r>
            <w:r w:rsidR="00807AFC" w:rsidRPr="00807AFC">
              <w:rPr>
                <w:rFonts w:ascii="Arial" w:hAnsi="Arial" w:cs="Arial"/>
                <w:bCs/>
                <w:color w:val="000000"/>
                <w:sz w:val="22"/>
                <w:szCs w:val="22"/>
              </w:rPr>
              <w:t>Clínica</w:t>
            </w:r>
            <w:r w:rsidRPr="00807AFC">
              <w:rPr>
                <w:rFonts w:ascii="Arial" w:hAnsi="Arial" w:cs="Arial"/>
                <w:bCs/>
                <w:color w:val="000000"/>
                <w:sz w:val="22"/>
                <w:szCs w:val="22"/>
              </w:rPr>
              <w:t xml:space="preserve"> GERAL, com título registrado no CRM, para atender o ESF Donária</w:t>
            </w:r>
            <w:r w:rsidRPr="00807AFC">
              <w:rPr>
                <w:rFonts w:ascii="Arial" w:hAnsi="Arial" w:cs="Arial"/>
                <w:bCs/>
                <w:sz w:val="22"/>
                <w:szCs w:val="22"/>
              </w:rPr>
              <w:t xml:space="preserve"> e atendimentos conforme necessidade da Secretária Municipal de Saúde.</w:t>
            </w:r>
          </w:p>
        </w:tc>
      </w:tr>
      <w:tr w:rsidR="00173EF6" w:rsidRPr="00807AFC" w:rsidTr="003E12C0">
        <w:tc>
          <w:tcPr>
            <w:tcW w:w="0" w:type="auto"/>
            <w:shd w:val="clear" w:color="auto" w:fill="BFBFBF"/>
            <w:vAlign w:val="center"/>
          </w:tcPr>
          <w:p w:rsidR="00173EF6" w:rsidRPr="00807AFC" w:rsidRDefault="00173EF6" w:rsidP="00173EF6">
            <w:pPr>
              <w:jc w:val="center"/>
              <w:rPr>
                <w:rFonts w:ascii="Arial" w:hAnsi="Arial" w:cs="Arial"/>
                <w:bCs/>
              </w:rPr>
            </w:pPr>
            <w:r w:rsidRPr="00807AFC">
              <w:rPr>
                <w:rFonts w:ascii="Arial" w:hAnsi="Arial" w:cs="Arial"/>
                <w:bCs/>
                <w:sz w:val="22"/>
                <w:szCs w:val="22"/>
              </w:rPr>
              <w:t>2</w:t>
            </w:r>
          </w:p>
        </w:tc>
        <w:tc>
          <w:tcPr>
            <w:tcW w:w="0" w:type="auto"/>
            <w:vAlign w:val="center"/>
          </w:tcPr>
          <w:p w:rsidR="00173EF6" w:rsidRPr="00807AFC" w:rsidRDefault="008C158A" w:rsidP="008C158A">
            <w:pPr>
              <w:jc w:val="both"/>
              <w:rPr>
                <w:rFonts w:ascii="Arial" w:hAnsi="Arial" w:cs="Arial"/>
                <w:bCs/>
              </w:rPr>
            </w:pPr>
            <w:r w:rsidRPr="00807AFC">
              <w:rPr>
                <w:rFonts w:ascii="Arial" w:hAnsi="Arial" w:cs="Arial"/>
                <w:bCs/>
                <w:sz w:val="22"/>
                <w:szCs w:val="22"/>
              </w:rPr>
              <w:t xml:space="preserve">Prestação de Serviços Médicos em </w:t>
            </w:r>
            <w:r w:rsidR="00807AFC" w:rsidRPr="00807AFC">
              <w:rPr>
                <w:rFonts w:ascii="Arial" w:hAnsi="Arial" w:cs="Arial"/>
                <w:bCs/>
                <w:sz w:val="22"/>
                <w:szCs w:val="22"/>
              </w:rPr>
              <w:t>Clínica</w:t>
            </w:r>
            <w:r w:rsidRPr="00807AFC">
              <w:rPr>
                <w:rFonts w:ascii="Arial" w:hAnsi="Arial" w:cs="Arial"/>
                <w:bCs/>
                <w:sz w:val="22"/>
                <w:szCs w:val="22"/>
              </w:rPr>
              <w:t xml:space="preserve"> GERAL, com título registrado no CRM, para realizar atendimento no ESF Centro e atendimentos conforme necessidade da Secretária Municipal de Saúde.</w:t>
            </w:r>
          </w:p>
        </w:tc>
      </w:tr>
      <w:bookmarkEnd w:id="59"/>
    </w:tbl>
    <w:p w:rsidR="00173EF6" w:rsidRPr="00807AFC" w:rsidRDefault="00173EF6" w:rsidP="00173EF6">
      <w:pPr>
        <w:pStyle w:val="PargrafodaLista"/>
        <w:ind w:left="0"/>
        <w:jc w:val="both"/>
        <w:rPr>
          <w:rFonts w:ascii="Arial" w:hAnsi="Arial" w:cs="Arial"/>
          <w:b/>
          <w:sz w:val="22"/>
          <w:szCs w:val="22"/>
        </w:rPr>
      </w:pP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1.2</w:t>
      </w:r>
      <w:r w:rsidRPr="00807AFC">
        <w:rPr>
          <w:rFonts w:ascii="Arial" w:eastAsia="MyriadPro-Regular" w:hAnsi="Arial" w:cs="Arial"/>
          <w:sz w:val="22"/>
          <w:szCs w:val="22"/>
        </w:rPr>
        <w:tab/>
        <w:t xml:space="preserve">O objeto desta contratação não se enquadra como sendo de bem de luxo, conforme Decreto Municipal n.º 14, de 02 de fevereiro de 2024. </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1.3</w:t>
      </w:r>
      <w:r w:rsidRPr="00807AFC">
        <w:rPr>
          <w:rFonts w:ascii="Arial" w:eastAsia="MyriadPro-Regular" w:hAnsi="Arial" w:cs="Arial"/>
          <w:sz w:val="22"/>
          <w:szCs w:val="22"/>
        </w:rPr>
        <w:tab/>
        <w:t>Os bens desta contratação são caracterizados como comuns, conforme elementos constantes no Estudo Técnico Preliminar.</w:t>
      </w:r>
    </w:p>
    <w:p w:rsidR="00173EF6" w:rsidRPr="00807AFC" w:rsidRDefault="00173EF6" w:rsidP="00173EF6">
      <w:pPr>
        <w:autoSpaceDE w:val="0"/>
        <w:autoSpaceDN w:val="0"/>
        <w:adjustRightInd w:val="0"/>
        <w:jc w:val="both"/>
        <w:rPr>
          <w:rFonts w:ascii="Arial" w:eastAsia="MyriadPro-Regular" w:hAnsi="Arial" w:cs="Arial"/>
          <w:b/>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2. VIGÊNCIA DO CONTRATO:</w:t>
      </w:r>
    </w:p>
    <w:p w:rsidR="00173EF6" w:rsidRPr="00807AFC" w:rsidRDefault="00173EF6" w:rsidP="00173EF6">
      <w:pPr>
        <w:autoSpaceDE w:val="0"/>
        <w:autoSpaceDN w:val="0"/>
        <w:adjustRightInd w:val="0"/>
        <w:jc w:val="both"/>
        <w:rPr>
          <w:rFonts w:ascii="Arial" w:hAnsi="Arial" w:cs="Arial"/>
          <w:b/>
          <w:bCs/>
          <w:sz w:val="22"/>
          <w:szCs w:val="22"/>
        </w:rPr>
      </w:pPr>
      <w:r w:rsidRPr="00807AFC">
        <w:rPr>
          <w:rFonts w:ascii="Arial" w:eastAsia="Arial Unicode MS" w:hAnsi="Arial" w:cs="Arial"/>
          <w:b/>
          <w:bCs/>
          <w:sz w:val="22"/>
          <w:szCs w:val="22"/>
        </w:rPr>
        <w:t>2.1</w:t>
      </w:r>
      <w:r w:rsidRPr="00807AFC">
        <w:rPr>
          <w:rFonts w:ascii="Arial" w:hAnsi="Arial" w:cs="Arial"/>
          <w:sz w:val="22"/>
          <w:szCs w:val="22"/>
        </w:rPr>
        <w:t xml:space="preserve">O prazo de vigência da contratação será de </w:t>
      </w:r>
      <w:r w:rsidRPr="00807AFC">
        <w:rPr>
          <w:rFonts w:ascii="Arial" w:hAnsi="Arial" w:cs="Arial"/>
          <w:b/>
          <w:bCs/>
          <w:sz w:val="22"/>
          <w:szCs w:val="22"/>
        </w:rPr>
        <w:t>12 (doze) meses</w:t>
      </w:r>
      <w:r w:rsidRPr="00807AFC">
        <w:rPr>
          <w:rFonts w:ascii="Arial" w:hAnsi="Arial" w:cs="Arial"/>
          <w:sz w:val="22"/>
          <w:szCs w:val="22"/>
        </w:rPr>
        <w:t xml:space="preserve"> contados da assinatura do contrato, podendo ser prorrogado de acordo com o art. 107 Lei n.º 14.133, de 2021.</w:t>
      </w:r>
    </w:p>
    <w:p w:rsidR="00173EF6" w:rsidRPr="00807AFC" w:rsidRDefault="00173EF6" w:rsidP="00173EF6">
      <w:pPr>
        <w:autoSpaceDE w:val="0"/>
        <w:autoSpaceDN w:val="0"/>
        <w:adjustRightInd w:val="0"/>
        <w:jc w:val="both"/>
        <w:rPr>
          <w:rFonts w:ascii="Arial" w:hAnsi="Arial" w:cs="Arial"/>
          <w:b/>
          <w:bCs/>
          <w:sz w:val="22"/>
          <w:szCs w:val="22"/>
        </w:rPr>
      </w:pPr>
      <w:r w:rsidRPr="00807AFC">
        <w:rPr>
          <w:rFonts w:ascii="Arial" w:hAnsi="Arial" w:cs="Arial"/>
          <w:b/>
          <w:bCs/>
          <w:sz w:val="22"/>
          <w:szCs w:val="22"/>
        </w:rPr>
        <w:t xml:space="preserve">2.2 </w:t>
      </w:r>
      <w:r w:rsidRPr="00807AFC">
        <w:rPr>
          <w:rFonts w:ascii="Arial" w:hAnsi="Arial" w:cs="Arial"/>
          <w:bCs/>
          <w:sz w:val="22"/>
          <w:szCs w:val="22"/>
        </w:rPr>
        <w:t>A prestação de serviços é enquadrada como continuado, pois possuem a finalidade de suprir as necessidades diárias da Secretaria de Saúde.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173EF6" w:rsidRPr="00807AFC" w:rsidRDefault="00173EF6" w:rsidP="00173EF6">
      <w:pPr>
        <w:autoSpaceDE w:val="0"/>
        <w:autoSpaceDN w:val="0"/>
        <w:adjustRightInd w:val="0"/>
        <w:jc w:val="both"/>
        <w:rPr>
          <w:rFonts w:ascii="Arial" w:hAnsi="Arial" w:cs="Arial"/>
          <w:b/>
          <w:bCs/>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3. DO LOCAL E CONDIÇÕES DE ENTREGA: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3.3</w:t>
      </w:r>
      <w:r w:rsidRPr="00807AFC">
        <w:rPr>
          <w:rFonts w:ascii="Arial" w:hAnsi="Arial" w:cs="Arial"/>
          <w:sz w:val="22"/>
          <w:szCs w:val="22"/>
        </w:rPr>
        <w:t xml:space="preserve"> A licitante vencedora deverá atender no local estabelecido de acordo com a descrição constante neste termo, devendo prestar atendimento a todas as pessoas carentes e não carentes que estiverem no local de atendimento.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3.4</w:t>
      </w:r>
      <w:r w:rsidRPr="00807AFC">
        <w:rPr>
          <w:rFonts w:ascii="Arial" w:hAnsi="Arial" w:cs="Arial"/>
          <w:sz w:val="22"/>
          <w:szCs w:val="22"/>
        </w:rPr>
        <w:t xml:space="preserve"> A licitante vencedora deverá efetuar os seus serviços de acordo com o descrito neste termo, e conforme escala estabelecida pela Secretaria Municipal de Saúde.</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3.5</w:t>
      </w:r>
      <w:r w:rsidRPr="00807AFC">
        <w:rPr>
          <w:rFonts w:ascii="Arial" w:hAnsi="Arial" w:cs="Arial"/>
          <w:sz w:val="22"/>
          <w:szCs w:val="22"/>
        </w:rPr>
        <w:t xml:space="preserve"> Estando impossibilitado de atender a demanda dos serviços deverão providenciar um profissional para substituí-lo, sob suas expensas, sem ônus para administração pública.</w:t>
      </w:r>
    </w:p>
    <w:p w:rsidR="00173EF6" w:rsidRPr="00807AFC" w:rsidRDefault="00173EF6" w:rsidP="00173EF6">
      <w:pPr>
        <w:autoSpaceDE w:val="0"/>
        <w:autoSpaceDN w:val="0"/>
        <w:adjustRightInd w:val="0"/>
        <w:jc w:val="both"/>
        <w:rPr>
          <w:rFonts w:ascii="Arial" w:hAnsi="Arial" w:cs="Arial"/>
          <w:b/>
          <w:bCs/>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4. DA GARANTIA: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w:t>
      </w:r>
      <w:r w:rsidRPr="00807AFC">
        <w:rPr>
          <w:rFonts w:ascii="Arial" w:hAnsi="Arial" w:cs="Arial"/>
          <w:sz w:val="22"/>
          <w:szCs w:val="22"/>
        </w:rPr>
        <w:tab/>
        <w:t>O prazo de garantia é aquele estabelecido na Lei nº 8.078, de 11 de setembro de 1990 (Código de Defesa do Consumidor)</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4.2</w:t>
      </w:r>
      <w:r w:rsidRPr="00807AFC">
        <w:rPr>
          <w:rFonts w:ascii="Arial" w:hAnsi="Arial" w:cs="Arial"/>
          <w:sz w:val="22"/>
          <w:szCs w:val="22"/>
        </w:rPr>
        <w:t xml:space="preserve"> Os serviços deverão ser executados de acordo com aqueles adjudicados e especificados na proposta, dentro do prazo legal;</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4.3</w:t>
      </w:r>
      <w:r w:rsidRPr="00807AFC">
        <w:rPr>
          <w:rFonts w:ascii="Arial" w:hAnsi="Arial" w:cs="Arial"/>
          <w:sz w:val="22"/>
          <w:szCs w:val="22"/>
        </w:rPr>
        <w:t xml:space="preserve"> Na ocorrência de faltas ou atrasos não justificados a contratada sujeitar-se-á ao desconto das horas/dias de ausência ou atraso dos profissionais ao trabalho, salvo requerimento precedente ao ato praticado para reposição de atendimentos;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4.4</w:t>
      </w:r>
      <w:r w:rsidRPr="00807AFC">
        <w:rPr>
          <w:rFonts w:ascii="Arial" w:hAnsi="Arial" w:cs="Arial"/>
          <w:sz w:val="22"/>
          <w:szCs w:val="22"/>
        </w:rPr>
        <w:t xml:space="preserve"> A licitante vencedora responsabilizar-se-á pelas férias ou ausência dos profissionais indicados ao atendimento do objeto contratual, arcando com as despesas de substituição por outro profissional no período de ocorrência;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lastRenderedPageBreak/>
        <w:t>4.5</w:t>
      </w:r>
      <w:r w:rsidRPr="00807AFC">
        <w:rPr>
          <w:rFonts w:ascii="Arial" w:hAnsi="Arial" w:cs="Arial"/>
          <w:sz w:val="22"/>
          <w:szCs w:val="22"/>
        </w:rPr>
        <w:t xml:space="preserve"> Responder por danos materiais ou físicos, por ele causado envolvendo diretamente ao Município ou a terceiros decorrentes de sua culpa ou dolo;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4.6</w:t>
      </w:r>
      <w:r w:rsidRPr="00807AFC">
        <w:rPr>
          <w:rFonts w:ascii="Arial" w:hAnsi="Arial" w:cs="Arial"/>
          <w:sz w:val="22"/>
          <w:szCs w:val="22"/>
        </w:rPr>
        <w:t xml:space="preserve"> Manter, durante toda execução do Contrato, as condições de habilitação e qualificação exigidas na licitação;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4.7</w:t>
      </w:r>
      <w:r w:rsidRPr="00807AFC">
        <w:rPr>
          <w:rFonts w:ascii="Arial" w:hAnsi="Arial" w:cs="Arial"/>
          <w:sz w:val="22"/>
          <w:szCs w:val="22"/>
        </w:rPr>
        <w:t xml:space="preserve"> Prestar esclarecimentos ao contratante sobre eventuais atos ou fatos notificados que o envolva independente de solicitação;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4.8</w:t>
      </w:r>
      <w:r w:rsidRPr="00807AFC">
        <w:rPr>
          <w:rFonts w:ascii="Arial" w:hAnsi="Arial" w:cs="Arial"/>
          <w:sz w:val="22"/>
          <w:szCs w:val="22"/>
        </w:rPr>
        <w:t xml:space="preserve"> Na ocorrência de troca de profissional, a solicitação de substituição deverá ser formalizada junto a essa administração, devendo conter todos os requisitos de habilitação do mesmo;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4.9</w:t>
      </w:r>
      <w:r w:rsidRPr="00807AFC">
        <w:rPr>
          <w:rFonts w:ascii="Arial" w:hAnsi="Arial" w:cs="Arial"/>
          <w:sz w:val="22"/>
          <w:szCs w:val="22"/>
        </w:rPr>
        <w:t xml:space="preserve"> O atendimento deverá ser feito nos locais estabelecidos neste termo.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4.10</w:t>
      </w:r>
      <w:r w:rsidRPr="00807AFC">
        <w:rPr>
          <w:rFonts w:ascii="Arial" w:hAnsi="Arial" w:cs="Arial"/>
          <w:sz w:val="22"/>
          <w:szCs w:val="22"/>
        </w:rPr>
        <w:t xml:space="preserve"> Os Serviços deverão ser executados conforme solicitação a Secretaria Municipal de Saúde.</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4.11</w:t>
      </w:r>
      <w:r w:rsidRPr="00807AFC">
        <w:rPr>
          <w:rFonts w:ascii="Arial" w:hAnsi="Arial" w:cs="Arial"/>
          <w:sz w:val="22"/>
          <w:szCs w:val="22"/>
        </w:rPr>
        <w:t xml:space="preserve"> Efetuar o preenchimento dos prontuários eletrônicos com toda a evolução do quadro de saúde do paciente de maneira que o mesmo tenha sempre atualizado seu histórico pregresso.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4.12</w:t>
      </w:r>
      <w:r w:rsidRPr="00807AFC">
        <w:rPr>
          <w:rFonts w:ascii="Arial" w:hAnsi="Arial" w:cs="Arial"/>
          <w:sz w:val="22"/>
          <w:szCs w:val="22"/>
        </w:rPr>
        <w:t xml:space="preserve">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173EF6">
      <w:pPr>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5. FUNDAMENTAÇÃO DA CONTRATAÇÃO: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 xml:space="preserve">5.1 </w:t>
      </w:r>
      <w:r w:rsidRPr="00807AFC">
        <w:rPr>
          <w:rFonts w:ascii="Arial" w:hAnsi="Arial" w:cs="Arial"/>
          <w:sz w:val="22"/>
          <w:szCs w:val="22"/>
        </w:rPr>
        <w:t xml:space="preserve">A Referida contratação se faz necessária devido à demanda contínua existente no Município em relação à prestação de serviços médicos objetivando, desta forma, proporcionar atendimentos indispensáveis para a melhoria da qualidade de vida da população. </w:t>
      </w:r>
    </w:p>
    <w:p w:rsidR="00173EF6" w:rsidRPr="00807AFC" w:rsidRDefault="00173EF6" w:rsidP="00173EF6">
      <w:pPr>
        <w:pStyle w:val="PargrafodaLista"/>
        <w:numPr>
          <w:ilvl w:val="0"/>
          <w:numId w:val="14"/>
        </w:numPr>
        <w:suppressAutoHyphens w:val="0"/>
        <w:ind w:left="502" w:hanging="360"/>
        <w:contextualSpacing w:val="0"/>
        <w:jc w:val="both"/>
        <w:rPr>
          <w:rFonts w:ascii="Arial" w:hAnsi="Arial" w:cs="Arial"/>
          <w:vanish/>
          <w:sz w:val="22"/>
          <w:szCs w:val="22"/>
        </w:rPr>
      </w:pPr>
    </w:p>
    <w:p w:rsidR="00173EF6" w:rsidRPr="00807AFC" w:rsidRDefault="00173EF6" w:rsidP="00173EF6">
      <w:pPr>
        <w:pStyle w:val="PargrafodaLista"/>
        <w:numPr>
          <w:ilvl w:val="0"/>
          <w:numId w:val="14"/>
        </w:numPr>
        <w:suppressAutoHyphens w:val="0"/>
        <w:ind w:left="502" w:hanging="360"/>
        <w:contextualSpacing w:val="0"/>
        <w:jc w:val="both"/>
        <w:rPr>
          <w:rFonts w:ascii="Arial" w:hAnsi="Arial" w:cs="Arial"/>
          <w:vanish/>
          <w:sz w:val="22"/>
          <w:szCs w:val="22"/>
        </w:rPr>
      </w:pPr>
    </w:p>
    <w:p w:rsidR="00173EF6" w:rsidRPr="00807AFC" w:rsidRDefault="00173EF6" w:rsidP="00173EF6">
      <w:pPr>
        <w:jc w:val="both"/>
        <w:rPr>
          <w:rFonts w:ascii="Arial" w:hAnsi="Arial" w:cs="Arial"/>
          <w:bCs/>
          <w:sz w:val="22"/>
          <w:szCs w:val="22"/>
        </w:rPr>
      </w:pPr>
      <w:r w:rsidRPr="00807AFC">
        <w:rPr>
          <w:rFonts w:ascii="Arial" w:hAnsi="Arial" w:cs="Arial"/>
          <w:b/>
          <w:color w:val="000000"/>
          <w:sz w:val="22"/>
          <w:szCs w:val="22"/>
        </w:rPr>
        <w:t>5.2</w:t>
      </w:r>
      <w:r w:rsidRPr="00807AFC">
        <w:rPr>
          <w:rFonts w:ascii="Arial" w:hAnsi="Arial" w:cs="Arial"/>
          <w:color w:val="000000"/>
          <w:sz w:val="22"/>
          <w:szCs w:val="22"/>
        </w:rPr>
        <w:t xml:space="preserve"> As contratações</w:t>
      </w:r>
      <w:r w:rsidRPr="00807AFC">
        <w:rPr>
          <w:rFonts w:ascii="Arial" w:hAnsi="Arial" w:cs="Arial"/>
          <w:sz w:val="22"/>
          <w:szCs w:val="22"/>
        </w:rPr>
        <w:t xml:space="preserve"> serão necessárias para cumprir as demandas de atendimentos no </w:t>
      </w:r>
      <w:r w:rsidR="008C158A" w:rsidRPr="00807AFC">
        <w:rPr>
          <w:rFonts w:ascii="Arial" w:hAnsi="Arial" w:cs="Arial"/>
          <w:sz w:val="22"/>
          <w:szCs w:val="22"/>
        </w:rPr>
        <w:t>ESF Centro e ESF Donária;</w:t>
      </w:r>
    </w:p>
    <w:p w:rsidR="00173EF6" w:rsidRPr="00807AFC" w:rsidRDefault="00173EF6" w:rsidP="00173EF6">
      <w:pPr>
        <w:jc w:val="both"/>
        <w:rPr>
          <w:rFonts w:ascii="Arial" w:hAnsi="Arial" w:cs="Arial"/>
          <w:b/>
          <w:sz w:val="22"/>
          <w:szCs w:val="22"/>
        </w:rPr>
      </w:pPr>
      <w:r w:rsidRPr="00807AFC">
        <w:rPr>
          <w:rFonts w:ascii="Arial" w:hAnsi="Arial" w:cs="Arial"/>
          <w:b/>
          <w:sz w:val="22"/>
          <w:szCs w:val="22"/>
        </w:rPr>
        <w:t>5.3</w:t>
      </w:r>
      <w:r w:rsidR="008C158A" w:rsidRPr="00807AFC">
        <w:rPr>
          <w:rFonts w:ascii="Arial" w:hAnsi="Arial" w:cs="Arial"/>
          <w:sz w:val="22"/>
          <w:szCs w:val="22"/>
        </w:rPr>
        <w:t>Considerando que é de suma importância atendimentos médicos de clinico geral para suprir as necessidades dos munícipes, sendo eles de todas as faixas etárias, considerando a lei 8080/80, onde se diz que a saúde e um direito de todos e um dever do estado, precisamos de médicos para atendimento em todas as Unidades de Saúde. Trabalhamos com prevenção, promoção, recuperação e visitas domiciliares.</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565FCC">
      <w:p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6.DESCRIÇÃO DA SOLUÇÃO COMO UM TODO:</w:t>
      </w:r>
    </w:p>
    <w:p w:rsidR="00173EF6" w:rsidRPr="00807AFC" w:rsidRDefault="00173EF6" w:rsidP="00173EF6">
      <w:pPr>
        <w:autoSpaceDE w:val="0"/>
        <w:autoSpaceDN w:val="0"/>
        <w:adjustRightInd w:val="0"/>
        <w:jc w:val="both"/>
        <w:rPr>
          <w:rFonts w:ascii="Arial" w:hAnsi="Arial" w:cs="Arial"/>
          <w:color w:val="000000"/>
          <w:sz w:val="22"/>
          <w:szCs w:val="22"/>
        </w:rPr>
      </w:pPr>
      <w:r w:rsidRPr="00807AFC">
        <w:rPr>
          <w:rFonts w:ascii="Arial" w:hAnsi="Arial" w:cs="Arial"/>
          <w:b/>
          <w:color w:val="000000"/>
          <w:sz w:val="22"/>
          <w:szCs w:val="22"/>
        </w:rPr>
        <w:t>6.1</w:t>
      </w:r>
      <w:r w:rsidRPr="00807AFC">
        <w:rPr>
          <w:rFonts w:ascii="Arial" w:hAnsi="Arial" w:cs="Arial"/>
          <w:sz w:val="22"/>
          <w:szCs w:val="22"/>
        </w:rPr>
        <w:t xml:space="preserve">A contratação através de processo licitatório de empresas para prestação de Serviços Médicos para </w:t>
      </w:r>
      <w:r w:rsidRPr="00807AFC">
        <w:rPr>
          <w:rFonts w:ascii="Arial" w:hAnsi="Arial" w:cs="Arial"/>
          <w:color w:val="000000"/>
          <w:sz w:val="22"/>
          <w:szCs w:val="22"/>
        </w:rPr>
        <w:t>atender as demandas existentes da Secretaria Municipal de Saúde do Município de Bonito – MS.</w:t>
      </w:r>
    </w:p>
    <w:p w:rsidR="00173EF6" w:rsidRPr="00807AFC" w:rsidRDefault="00173EF6" w:rsidP="00173EF6">
      <w:pPr>
        <w:pStyle w:val="Default"/>
        <w:jc w:val="both"/>
        <w:rPr>
          <w:rFonts w:ascii="Arial" w:hAnsi="Arial" w:cs="Arial"/>
          <w:sz w:val="22"/>
          <w:szCs w:val="22"/>
        </w:rPr>
      </w:pPr>
      <w:r w:rsidRPr="00807AFC">
        <w:rPr>
          <w:rFonts w:ascii="Arial" w:hAnsi="Arial" w:cs="Arial"/>
          <w:b/>
          <w:sz w:val="22"/>
          <w:szCs w:val="22"/>
        </w:rPr>
        <w:t>6.2</w:t>
      </w:r>
      <w:r w:rsidRPr="00807AFC">
        <w:rPr>
          <w:rFonts w:ascii="Arial" w:hAnsi="Arial" w:cs="Arial"/>
          <w:sz w:val="22"/>
          <w:szCs w:val="22"/>
        </w:rPr>
        <w:t xml:space="preserve"> O objeto a ser adquirido possui padrões de desempenho e qualidade que podem ser objetivamente definidos pelo edital, por meio de especificações usuais de mercado, podendo, portanto, ser licitado por meio da modalidade Pregão Eletrônico. </w:t>
      </w:r>
    </w:p>
    <w:p w:rsidR="00173EF6" w:rsidRPr="00807AFC" w:rsidRDefault="00173EF6" w:rsidP="00173EF6">
      <w:pPr>
        <w:jc w:val="both"/>
        <w:rPr>
          <w:rFonts w:ascii="Arial" w:hAnsi="Arial" w:cs="Arial"/>
          <w:sz w:val="22"/>
          <w:szCs w:val="22"/>
        </w:rPr>
      </w:pPr>
      <w:r w:rsidRPr="00807AFC">
        <w:rPr>
          <w:rFonts w:ascii="Arial" w:hAnsi="Arial" w:cs="Arial"/>
          <w:b/>
          <w:sz w:val="22"/>
          <w:szCs w:val="22"/>
        </w:rPr>
        <w:t>6.3</w:t>
      </w:r>
      <w:r w:rsidR="008C158A" w:rsidRPr="00807AFC">
        <w:rPr>
          <w:rFonts w:ascii="Arial" w:hAnsi="Arial" w:cs="Arial"/>
          <w:sz w:val="22"/>
          <w:szCs w:val="22"/>
        </w:rPr>
        <w:t>Considerando que é de suma importância atendimentos médicos de clinico geral para suprir as necessidades dos munícipes, sendo eles de todas as faixas etárias, considerando a lei 8080/80, onde se diz que a saúde e um direito de todos</w:t>
      </w:r>
      <w:r w:rsidRPr="00807AFC">
        <w:rPr>
          <w:rFonts w:ascii="Arial" w:hAnsi="Arial" w:cs="Arial"/>
          <w:sz w:val="22"/>
          <w:szCs w:val="22"/>
        </w:rPr>
        <w:t>.</w:t>
      </w:r>
    </w:p>
    <w:p w:rsidR="00173EF6" w:rsidRPr="00807AFC" w:rsidRDefault="00173EF6" w:rsidP="00173EF6">
      <w:pPr>
        <w:jc w:val="both"/>
        <w:rPr>
          <w:rFonts w:ascii="Arial" w:hAnsi="Arial" w:cs="Arial"/>
          <w:sz w:val="22"/>
          <w:szCs w:val="22"/>
        </w:rPr>
      </w:pPr>
      <w:r w:rsidRPr="00807AFC">
        <w:rPr>
          <w:rFonts w:ascii="Arial" w:hAnsi="Arial" w:cs="Arial"/>
          <w:b/>
          <w:sz w:val="22"/>
          <w:szCs w:val="22"/>
        </w:rPr>
        <w:t>6.4</w:t>
      </w:r>
      <w:r w:rsidRPr="00807AFC">
        <w:rPr>
          <w:rFonts w:ascii="Arial" w:hAnsi="Arial" w:cs="Arial"/>
          <w:sz w:val="22"/>
          <w:szCs w:val="22"/>
        </w:rPr>
        <w:t xml:space="preserve"> Considerando que precisamos de médicos para atendimento em todas as Unidades de Saúde para garantir o atendimento com a prevenção, promoção, recuperação e visitas domiciliares para diagnóstico e tratamento das doenças de interesse sanitário, fortalecendo a Atenção Primária no Município que necessitarem de consultas médicas e especializadas, trazendo mais qualidade aos serviços prestados e ampliando a capacidade de resposta às necessidades de saúde da população.  </w:t>
      </w:r>
    </w:p>
    <w:p w:rsidR="00173EF6" w:rsidRPr="00807AFC" w:rsidRDefault="00173EF6" w:rsidP="00173EF6">
      <w:pPr>
        <w:jc w:val="both"/>
        <w:rPr>
          <w:rFonts w:ascii="Arial" w:hAnsi="Arial" w:cs="Arial"/>
          <w:sz w:val="22"/>
          <w:szCs w:val="22"/>
        </w:rPr>
      </w:pPr>
    </w:p>
    <w:p w:rsidR="00173EF6" w:rsidRPr="00807AFC" w:rsidRDefault="00173EF6" w:rsidP="00173EF6">
      <w:pPr>
        <w:numPr>
          <w:ilvl w:val="0"/>
          <w:numId w:val="37"/>
        </w:num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REQUISITOS DA CONTRATAÇÃO:</w:t>
      </w:r>
    </w:p>
    <w:p w:rsidR="00173EF6" w:rsidRPr="00807AFC" w:rsidRDefault="00173EF6" w:rsidP="00173EF6">
      <w:pPr>
        <w:autoSpaceDE w:val="0"/>
        <w:autoSpaceDN w:val="0"/>
        <w:adjustRightInd w:val="0"/>
        <w:rPr>
          <w:rFonts w:ascii="Arial" w:hAnsi="Arial" w:cs="Arial"/>
          <w:color w:val="000000"/>
          <w:sz w:val="22"/>
          <w:szCs w:val="22"/>
        </w:rPr>
      </w:pPr>
      <w:r w:rsidRPr="00807AFC">
        <w:rPr>
          <w:rFonts w:ascii="Arial" w:hAnsi="Arial" w:cs="Arial"/>
          <w:b/>
          <w:color w:val="000000"/>
          <w:sz w:val="22"/>
          <w:szCs w:val="22"/>
        </w:rPr>
        <w:lastRenderedPageBreak/>
        <w:t>7.1</w:t>
      </w:r>
      <w:r w:rsidR="001067DE" w:rsidRPr="00807AFC">
        <w:rPr>
          <w:rFonts w:ascii="Arial" w:hAnsi="Arial" w:cs="Arial"/>
          <w:color w:val="000000"/>
          <w:sz w:val="22"/>
          <w:szCs w:val="22"/>
        </w:rPr>
        <w:t>A empresa contratada deverá garantir o atendimento por profissional devidamente registrado junto ao Conselho Regional de Medicina, com Registro de Qualificação de Especialidade (RQE) na especialidade, conforme abaixo:</w:t>
      </w:r>
    </w:p>
    <w:p w:rsidR="00173EF6" w:rsidRPr="00807AFC" w:rsidRDefault="00173EF6" w:rsidP="00173EF6">
      <w:pPr>
        <w:pStyle w:val="PargrafodaLista"/>
        <w:ind w:left="0"/>
        <w:jc w:val="both"/>
        <w:rPr>
          <w:rFonts w:ascii="Arial" w:hAnsi="Arial" w:cs="Arial"/>
          <w:sz w:val="22"/>
          <w:szCs w:val="22"/>
        </w:rPr>
      </w:pPr>
      <w:r w:rsidRPr="00807AFC">
        <w:rPr>
          <w:rFonts w:ascii="Arial" w:hAnsi="Arial" w:cs="Arial"/>
          <w:b/>
          <w:sz w:val="22"/>
          <w:szCs w:val="22"/>
        </w:rPr>
        <w:t>7.2</w:t>
      </w:r>
      <w:r w:rsidRPr="00807AFC">
        <w:rPr>
          <w:rFonts w:ascii="Arial" w:hAnsi="Arial" w:cs="Arial"/>
          <w:sz w:val="22"/>
          <w:szCs w:val="22"/>
        </w:rPr>
        <w:t xml:space="preserve"> A presente contratação atenderá aos seguintes requisitos no </w:t>
      </w:r>
      <w:r w:rsidRPr="00807AFC">
        <w:rPr>
          <w:rFonts w:ascii="Arial" w:hAnsi="Arial" w:cs="Arial"/>
          <w:b/>
          <w:bCs/>
          <w:sz w:val="22"/>
          <w:szCs w:val="22"/>
        </w:rPr>
        <w:t>ite</w:t>
      </w:r>
      <w:r w:rsidR="001067DE" w:rsidRPr="00807AFC">
        <w:rPr>
          <w:rFonts w:ascii="Arial" w:hAnsi="Arial" w:cs="Arial"/>
          <w:b/>
          <w:bCs/>
          <w:sz w:val="22"/>
          <w:szCs w:val="22"/>
        </w:rPr>
        <w:t>m 1</w:t>
      </w:r>
      <w:r w:rsidRPr="00807AFC">
        <w:rPr>
          <w:rFonts w:ascii="Arial" w:hAnsi="Arial" w:cs="Arial"/>
          <w:b/>
          <w:bCs/>
          <w:sz w:val="22"/>
          <w:szCs w:val="22"/>
        </w:rPr>
        <w:t>:</w:t>
      </w:r>
    </w:p>
    <w:p w:rsidR="00173EF6" w:rsidRPr="00807AFC" w:rsidRDefault="00173EF6" w:rsidP="00173EF6">
      <w:pPr>
        <w:autoSpaceDE w:val="0"/>
        <w:autoSpaceDN w:val="0"/>
        <w:adjustRightInd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tblGrid>
      <w:tr w:rsidR="001067DE" w:rsidRPr="00807AFC" w:rsidTr="001067DE">
        <w:tc>
          <w:tcPr>
            <w:tcW w:w="8472" w:type="dxa"/>
            <w:tcBorders>
              <w:top w:val="single" w:sz="4" w:space="0" w:color="auto"/>
              <w:left w:val="single" w:sz="4" w:space="0" w:color="auto"/>
              <w:bottom w:val="single" w:sz="4" w:space="0" w:color="auto"/>
              <w:right w:val="single" w:sz="4" w:space="0" w:color="auto"/>
            </w:tcBorders>
            <w:hideMark/>
          </w:tcPr>
          <w:p w:rsidR="001067DE" w:rsidRPr="00807AFC" w:rsidRDefault="001067DE" w:rsidP="00807AFC">
            <w:pPr>
              <w:jc w:val="both"/>
              <w:rPr>
                <w:rFonts w:ascii="Arial" w:hAnsi="Arial" w:cs="Arial"/>
                <w:b/>
                <w:lang w:val="pt-BR" w:eastAsia="en-US"/>
              </w:rPr>
            </w:pPr>
            <w:r w:rsidRPr="00807AFC">
              <w:rPr>
                <w:rFonts w:ascii="Arial" w:hAnsi="Arial" w:cs="Arial"/>
                <w:b/>
                <w:sz w:val="22"/>
                <w:szCs w:val="22"/>
              </w:rPr>
              <w:t xml:space="preserve">ITEM 1:Prestação de Serviços Médicos em CLINICA GERAL, com título registrado no CRM, para atender o ESF Donária e atendimentos conforme necessidade da Secretaria Municipal de Saúde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O atendimento será realizado de segunda a sexta feira, na ESF Donaria.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carga total de até 160 horas mensais, 40 (quarenta) horas semanais conforme o  ESF Estratégia Saúde da Família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São atribuições do cargo de Médico de Saúde da Família: a) realizar atenção à saúde aos indivíduos sob sua responsabilidade; b) realizar consultas clínicas, pequenos procedimentos cirúrgicos e atividades em grupo; c) realizar atividades programadas e de atenção à demanda espontânea; d) encaminhar, quando necessário, usuários a outros pontos de atenção, respeitando fluxos locais, mantendo sua responsabilidade pelo acompanhamento do plano terapêutico do usuário; e) indicar, de forma compartilhada com outros pontos de atenção, a necessidade de internação hospitalar ou domiciliar, mantendo a responsabilização pelo acompanhamento do usuário; f) contribuir, realizar e participar das atividades de Educação Permanente de todos os membros da equipe; g) participar do gerenciamento dos insumos necessários para o adequado funcionamento da Unidade de Saúde da Família; h) realizar outras atividades pertinentes a função de Médico de Saúde da Família; i) participar em atividades de educação em saúde , de promoção e prevenção, integrar com outros níveis de atenção à saúde, alimentar o sistema de informação em saúde, desenvolver ações programáticas definidas pela Secretaria Municipal de Saúde e pela Coordenação do Programa de Saúde da Família; participar de reuniões com a Secretaria Municipal de Saúde sempre que convocado; realizar planejamento local e execução de outras tarefas inerentes ao cargo.</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xml:space="preserve">- As horas a serem prestadas serão pré-definidas pela Secretaria de Saúde, não podendo haver interrupção no serviço.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quantidade de pacientes por período de 4 (quatro) horas, serão de 16 (dezesseis) pacientes agendados e 4 (quatro) em emergência a critério do (a) enfermeiro (a) padrão ou Gerente da Unidade.</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Secretaria Municipal de Saúde deverá se responsabilizar pela fiscalização do cumprimento da quantidade de horas trabalhadas, mediante formulário próprio ou meio eletrônico.</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Os trabalhos serão pagos por hora, sendo necessária a marcação de ponto pelo Gerente da Unidade por meio eletrônico ou no livro de presença.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Todo atendimento deverá ser lançado em programa (software específico e fornecido pela Secretaria de Saúde) para comprovação dos serviços realizados.</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forma de atendimento será definida pela Secretaria de Saúde, podendo ser por agendamento ou livre demanda.</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xml:space="preserve">- Irá atender em ESF, em horário das 7:00 as 11:00 e das 13:00 as 17:00 </w:t>
            </w:r>
          </w:p>
          <w:p w:rsidR="001067DE" w:rsidRPr="00807AFC" w:rsidRDefault="001067DE" w:rsidP="00807AFC">
            <w:pPr>
              <w:jc w:val="both"/>
              <w:rPr>
                <w:rFonts w:ascii="Arial" w:hAnsi="Arial" w:cs="Arial"/>
                <w:color w:val="000000"/>
              </w:rPr>
            </w:pPr>
            <w:r w:rsidRPr="00807AFC">
              <w:rPr>
                <w:rFonts w:ascii="Arial" w:hAnsi="Arial" w:cs="Arial"/>
                <w:color w:val="000000"/>
                <w:sz w:val="22"/>
                <w:szCs w:val="22"/>
              </w:rPr>
              <w:t>- A Secretaria Municipal da Saúde reserva-se o direito de fiscalizar a prestação dos serviços.</w:t>
            </w:r>
          </w:p>
          <w:p w:rsidR="001067DE" w:rsidRPr="00807AFC" w:rsidRDefault="001067DE" w:rsidP="00807AFC">
            <w:pPr>
              <w:jc w:val="both"/>
              <w:rPr>
                <w:rFonts w:ascii="Arial" w:hAnsi="Arial" w:cs="Arial"/>
                <w:bCs/>
              </w:rPr>
            </w:pPr>
            <w:r w:rsidRPr="00807AFC">
              <w:rPr>
                <w:rFonts w:ascii="Arial" w:hAnsi="Arial" w:cs="Arial"/>
                <w:color w:val="000000"/>
                <w:sz w:val="22"/>
                <w:szCs w:val="22"/>
              </w:rPr>
              <w:t>- Os equipamentos de segurança e proteção individual (EPIs, caso sejam necessários) e crachás de identificação de seus funcionários serão de uso obrigatório e responsabilidade da contratada.</w:t>
            </w:r>
          </w:p>
        </w:tc>
      </w:tr>
    </w:tbl>
    <w:p w:rsidR="001067DE" w:rsidRPr="00807AFC" w:rsidRDefault="001067DE" w:rsidP="001067DE">
      <w:pPr>
        <w:pStyle w:val="PargrafodaLista"/>
        <w:autoSpaceDE w:val="0"/>
        <w:autoSpaceDN w:val="0"/>
        <w:adjustRightInd w:val="0"/>
        <w:spacing w:line="360" w:lineRule="auto"/>
        <w:ind w:left="0" w:right="-2"/>
        <w:jc w:val="both"/>
        <w:rPr>
          <w:rFonts w:ascii="Arial" w:hAnsi="Arial" w:cs="Arial"/>
          <w:color w:val="000000"/>
          <w:sz w:val="22"/>
          <w:szCs w:val="22"/>
          <w:lang w:eastAsia="pt-BR"/>
        </w:rPr>
      </w:pPr>
    </w:p>
    <w:p w:rsidR="001067DE" w:rsidRPr="00807AFC" w:rsidRDefault="001067DE" w:rsidP="001067DE">
      <w:pPr>
        <w:pStyle w:val="PargrafodaLista"/>
        <w:numPr>
          <w:ilvl w:val="1"/>
          <w:numId w:val="41"/>
        </w:numPr>
        <w:suppressAutoHyphens w:val="0"/>
        <w:spacing w:line="360" w:lineRule="auto"/>
        <w:jc w:val="both"/>
        <w:rPr>
          <w:rFonts w:ascii="Arial" w:hAnsi="Arial" w:cs="Arial"/>
          <w:sz w:val="22"/>
          <w:szCs w:val="22"/>
        </w:rPr>
      </w:pPr>
      <w:r w:rsidRPr="00807AFC">
        <w:rPr>
          <w:rFonts w:ascii="Arial" w:hAnsi="Arial" w:cs="Arial"/>
          <w:sz w:val="22"/>
          <w:szCs w:val="22"/>
        </w:rPr>
        <w:lastRenderedPageBreak/>
        <w:t xml:space="preserve">A presente contratação atenderá aos seguintes requisitos no </w:t>
      </w:r>
      <w:r w:rsidRPr="00807AFC">
        <w:rPr>
          <w:rFonts w:ascii="Arial" w:hAnsi="Arial" w:cs="Arial"/>
          <w:b/>
          <w:bCs/>
          <w:sz w:val="22"/>
          <w:szCs w:val="22"/>
        </w:rPr>
        <w:t>item 2</w:t>
      </w:r>
      <w:r w:rsidRPr="00807AFC">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5"/>
      </w:tblGrid>
      <w:tr w:rsidR="001067DE" w:rsidRPr="00807AFC" w:rsidTr="001067DE">
        <w:tc>
          <w:tcPr>
            <w:tcW w:w="8495" w:type="dxa"/>
            <w:tcBorders>
              <w:top w:val="single" w:sz="4" w:space="0" w:color="auto"/>
              <w:left w:val="single" w:sz="4" w:space="0" w:color="auto"/>
              <w:bottom w:val="single" w:sz="4" w:space="0" w:color="auto"/>
              <w:right w:val="single" w:sz="4" w:space="0" w:color="auto"/>
            </w:tcBorders>
            <w:hideMark/>
          </w:tcPr>
          <w:p w:rsidR="001067DE" w:rsidRPr="00807AFC" w:rsidRDefault="001067DE" w:rsidP="00807AFC">
            <w:pPr>
              <w:jc w:val="both"/>
              <w:rPr>
                <w:rFonts w:ascii="Arial" w:hAnsi="Arial" w:cs="Arial"/>
                <w:b/>
                <w:bCs/>
              </w:rPr>
            </w:pPr>
            <w:r w:rsidRPr="00807AFC">
              <w:rPr>
                <w:rFonts w:ascii="Arial" w:hAnsi="Arial" w:cs="Arial"/>
                <w:b/>
                <w:bCs/>
                <w:sz w:val="22"/>
                <w:szCs w:val="22"/>
              </w:rPr>
              <w:t>ITEM 2: Prestação de Serviços Médicos em CLINICA GERAL, com título registrado no CRM, para realizar atendimento no ESF Centro e atendimentos conforme necessidade da Secretária Municipal de Saúde.</w:t>
            </w:r>
          </w:p>
          <w:p w:rsidR="001067DE" w:rsidRPr="00807AFC" w:rsidRDefault="001067DE" w:rsidP="00807AFC">
            <w:pPr>
              <w:jc w:val="both"/>
              <w:rPr>
                <w:rFonts w:ascii="Arial" w:hAnsi="Arial" w:cs="Arial"/>
                <w:bCs/>
              </w:rPr>
            </w:pPr>
            <w:r w:rsidRPr="00807AFC">
              <w:rPr>
                <w:rFonts w:ascii="Arial" w:hAnsi="Arial" w:cs="Arial"/>
                <w:bCs/>
                <w:sz w:val="22"/>
                <w:szCs w:val="22"/>
              </w:rPr>
              <w:t>- O atendimento será realizado de segunda a sexta feira.</w:t>
            </w:r>
          </w:p>
          <w:p w:rsidR="001067DE" w:rsidRPr="00807AFC" w:rsidRDefault="001067DE" w:rsidP="00807AFC">
            <w:pPr>
              <w:jc w:val="both"/>
              <w:rPr>
                <w:rFonts w:ascii="Arial" w:hAnsi="Arial" w:cs="Arial"/>
                <w:bCs/>
              </w:rPr>
            </w:pPr>
            <w:r w:rsidRPr="00807AFC">
              <w:rPr>
                <w:rFonts w:ascii="Arial" w:hAnsi="Arial" w:cs="Arial"/>
                <w:bCs/>
                <w:sz w:val="22"/>
                <w:szCs w:val="22"/>
              </w:rPr>
              <w:t>- A carga total de até 160 horas mensais, 40 (quarenta) horas semanais conforme o ESF Estratégia Saúde da Família</w:t>
            </w:r>
          </w:p>
          <w:p w:rsidR="001067DE" w:rsidRPr="00807AFC" w:rsidRDefault="001067DE" w:rsidP="00807AFC">
            <w:pPr>
              <w:jc w:val="both"/>
              <w:rPr>
                <w:rFonts w:ascii="Arial" w:hAnsi="Arial" w:cs="Arial"/>
                <w:bCs/>
              </w:rPr>
            </w:pPr>
            <w:r w:rsidRPr="00807AFC">
              <w:rPr>
                <w:rFonts w:ascii="Arial" w:hAnsi="Arial" w:cs="Arial"/>
                <w:bCs/>
                <w:sz w:val="22"/>
                <w:szCs w:val="22"/>
              </w:rPr>
              <w:t>- São atribuições do cargo de Médico de Saúde da Família: a) realizar atenção à saúde aos indivíduos sob sua responsabilidade; b) realizar consultas clínicas, pequenos procedimentos cirúrgicos e atividades em grupo; c) realizar atividades programadas e de atenção à demanda espontânea; d) encaminhar, quando necessário, usuários a outros pontos de atenção, respeitando fluxos locais, mantendo sua responsabilidade pelo acompanhamento do plano terapêutico do usuário; e) indicar, de forma compartilhada com outros pontos de atenção, a necessidade de internação hospitalar ou domiciliar, mantendo a responsabilização pelo acompanhamento do usuário; f) contribuir, realizar e participar das atividades de Educação Permanente de todos os membros da equipe; g) participar do gerenciamento dos insumos necessários para o adequado funcionamento da Unidade de Saúde da Família; h) realizar outras atividades pertinentes a função de Médico de Saúde da Família; i) participar em atividades de educação em saúde, de promoção e prevenção, integrar com outros níveis de atenção à saúde, alimentar o sistema de informação em saúde, desenvolver ações programáticas definidas pela Secretaria Municipal de Saúde e pela Coordenação do Programa de Saúde da Família; participar de reuniões com a Secretaria Municipal de Saúde sempre que convocado; realizar planejamento local e execução de outras tarefas inerentes ao cargo.</w:t>
            </w:r>
          </w:p>
          <w:p w:rsidR="001067DE" w:rsidRPr="00807AFC" w:rsidRDefault="001067DE" w:rsidP="00807AFC">
            <w:pPr>
              <w:jc w:val="both"/>
              <w:rPr>
                <w:rFonts w:ascii="Arial" w:hAnsi="Arial" w:cs="Arial"/>
                <w:bCs/>
              </w:rPr>
            </w:pPr>
            <w:r w:rsidRPr="00807AFC">
              <w:rPr>
                <w:rFonts w:ascii="Arial" w:hAnsi="Arial" w:cs="Arial"/>
                <w:bCs/>
                <w:sz w:val="22"/>
                <w:szCs w:val="22"/>
              </w:rPr>
              <w:t>- A quantidade de pacientes por período de 4 (quatro) horas, serão de 16 (dezesseis) pacientes agendados e 4 (quatro) em emergência a critério do (a) enfermeiro (a) padrão ou Gerente da Unidade.</w:t>
            </w:r>
          </w:p>
          <w:p w:rsidR="001067DE" w:rsidRPr="00807AFC" w:rsidRDefault="001067DE" w:rsidP="00807AFC">
            <w:pPr>
              <w:jc w:val="both"/>
              <w:rPr>
                <w:rFonts w:ascii="Arial" w:hAnsi="Arial" w:cs="Arial"/>
                <w:bCs/>
              </w:rPr>
            </w:pPr>
            <w:r w:rsidRPr="00807AFC">
              <w:rPr>
                <w:rFonts w:ascii="Arial" w:hAnsi="Arial" w:cs="Arial"/>
                <w:bCs/>
                <w:sz w:val="22"/>
                <w:szCs w:val="22"/>
              </w:rPr>
              <w:t>- A Secretaria Municipal de Saúde deverá se responsabilizar pela fiscalização do cumprimento da quantidade de horas trabalhadas, mediante formulário próprio ou meio eletrônico.</w:t>
            </w:r>
          </w:p>
          <w:p w:rsidR="001067DE" w:rsidRPr="00807AFC" w:rsidRDefault="001067DE" w:rsidP="00807AFC">
            <w:pPr>
              <w:jc w:val="both"/>
              <w:rPr>
                <w:rFonts w:ascii="Arial" w:hAnsi="Arial" w:cs="Arial"/>
                <w:bCs/>
              </w:rPr>
            </w:pPr>
            <w:r w:rsidRPr="00807AFC">
              <w:rPr>
                <w:rFonts w:ascii="Arial" w:hAnsi="Arial" w:cs="Arial"/>
                <w:bCs/>
                <w:sz w:val="22"/>
                <w:szCs w:val="22"/>
              </w:rPr>
              <w:t>- Os trabalhos serão pagos por hora, sendo necessária a marcação de ponto pelo Gerente da Unidade por meio eletrônico ou no livro de presença.</w:t>
            </w:r>
          </w:p>
          <w:p w:rsidR="001067DE" w:rsidRPr="00807AFC" w:rsidRDefault="001067DE" w:rsidP="00807AFC">
            <w:pPr>
              <w:jc w:val="both"/>
              <w:rPr>
                <w:rFonts w:ascii="Arial" w:hAnsi="Arial" w:cs="Arial"/>
                <w:bCs/>
              </w:rPr>
            </w:pPr>
            <w:r w:rsidRPr="00807AFC">
              <w:rPr>
                <w:rFonts w:ascii="Arial" w:hAnsi="Arial" w:cs="Arial"/>
                <w:bCs/>
                <w:sz w:val="22"/>
                <w:szCs w:val="22"/>
              </w:rPr>
              <w:t>- Todo atendimento deverá ser lançado em programa (software específico e fornecido pela Secretaria de Saúde) para comprovação dos serviços realizados.</w:t>
            </w:r>
          </w:p>
          <w:p w:rsidR="001067DE" w:rsidRPr="00807AFC" w:rsidRDefault="001067DE" w:rsidP="00807AFC">
            <w:pPr>
              <w:jc w:val="both"/>
              <w:rPr>
                <w:rFonts w:ascii="Arial" w:hAnsi="Arial" w:cs="Arial"/>
                <w:bCs/>
              </w:rPr>
            </w:pPr>
            <w:r w:rsidRPr="00807AFC">
              <w:rPr>
                <w:rFonts w:ascii="Arial" w:hAnsi="Arial" w:cs="Arial"/>
                <w:bCs/>
                <w:sz w:val="22"/>
                <w:szCs w:val="22"/>
              </w:rPr>
              <w:t>- A forma de atendimento será definida pela Secretaria de Saúde, podendo ser por agendamento ou livre demanda.</w:t>
            </w:r>
          </w:p>
          <w:p w:rsidR="001067DE" w:rsidRPr="00807AFC" w:rsidRDefault="001067DE" w:rsidP="00807AFC">
            <w:pPr>
              <w:jc w:val="both"/>
              <w:rPr>
                <w:rFonts w:ascii="Arial" w:hAnsi="Arial" w:cs="Arial"/>
                <w:b/>
                <w:bCs/>
              </w:rPr>
            </w:pPr>
            <w:r w:rsidRPr="00807AFC">
              <w:rPr>
                <w:rFonts w:ascii="Arial" w:hAnsi="Arial" w:cs="Arial"/>
                <w:bCs/>
                <w:sz w:val="22"/>
                <w:szCs w:val="22"/>
              </w:rPr>
              <w:t>- A Secretaria Municipal da Saúde reserva-se o direito de fiscalizar a prestação dos serviços.</w:t>
            </w:r>
          </w:p>
        </w:tc>
      </w:tr>
    </w:tbl>
    <w:p w:rsidR="001067DE" w:rsidRPr="00807AFC" w:rsidRDefault="001067DE" w:rsidP="00173EF6">
      <w:pPr>
        <w:autoSpaceDE w:val="0"/>
        <w:autoSpaceDN w:val="0"/>
        <w:adjustRightInd w:val="0"/>
        <w:jc w:val="both"/>
        <w:rPr>
          <w:rFonts w:ascii="Arial" w:hAnsi="Arial" w:cs="Arial"/>
          <w:sz w:val="22"/>
          <w:szCs w:val="22"/>
        </w:rPr>
      </w:pPr>
    </w:p>
    <w:p w:rsidR="001067DE" w:rsidRPr="00807AFC" w:rsidRDefault="001067DE" w:rsidP="00173EF6">
      <w:pPr>
        <w:autoSpaceDE w:val="0"/>
        <w:autoSpaceDN w:val="0"/>
        <w:adjustRightInd w:val="0"/>
        <w:jc w:val="both"/>
        <w:rPr>
          <w:rFonts w:ascii="Arial" w:hAnsi="Arial" w:cs="Arial"/>
          <w:sz w:val="22"/>
          <w:szCs w:val="22"/>
        </w:rPr>
      </w:pPr>
    </w:p>
    <w:p w:rsidR="00173EF6" w:rsidRPr="00807AFC" w:rsidRDefault="00173EF6" w:rsidP="00173EF6">
      <w:pPr>
        <w:numPr>
          <w:ilvl w:val="0"/>
          <w:numId w:val="37"/>
        </w:numPr>
        <w:suppressAutoHyphens w:val="0"/>
        <w:autoSpaceDE w:val="0"/>
        <w:autoSpaceDN w:val="0"/>
        <w:adjustRightInd w:val="0"/>
        <w:ind w:left="284" w:hanging="284"/>
        <w:jc w:val="both"/>
        <w:rPr>
          <w:rFonts w:ascii="Arial" w:hAnsi="Arial" w:cs="Arial"/>
          <w:b/>
          <w:bCs/>
          <w:sz w:val="22"/>
          <w:szCs w:val="22"/>
          <w:highlight w:val="lightGray"/>
        </w:rPr>
      </w:pPr>
      <w:r w:rsidRPr="00807AFC">
        <w:rPr>
          <w:rFonts w:ascii="Arial" w:hAnsi="Arial" w:cs="Arial"/>
          <w:b/>
          <w:bCs/>
          <w:sz w:val="22"/>
          <w:szCs w:val="22"/>
          <w:highlight w:val="lightGray"/>
        </w:rPr>
        <w:t>MODELO DE EXECUÇÃO DO OBJETO: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 xml:space="preserve">8.1 </w:t>
      </w:r>
      <w:r w:rsidRPr="00807AFC">
        <w:rPr>
          <w:rFonts w:ascii="Arial" w:hAnsi="Arial" w:cs="Arial"/>
          <w:sz w:val="22"/>
          <w:szCs w:val="22"/>
        </w:rPr>
        <w:t>Os serviços deverão ser executados de acordo com aqueles adjudicados e especificados na proposta de preços, dentro do prazo legal.</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8.2</w:t>
      </w:r>
      <w:r w:rsidRPr="00807AFC">
        <w:rPr>
          <w:rFonts w:ascii="Arial" w:hAnsi="Arial" w:cs="Arial"/>
          <w:sz w:val="22"/>
          <w:szCs w:val="22"/>
        </w:rPr>
        <w:t xml:space="preserve"> A licitante vencedora deverá atender no local estabelecido de acordo com a descrição constante neste termo, devendo prestar atendimento a todas as pessoas carentes e não carentes que estiverem no local de atendimento.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8.3</w:t>
      </w:r>
      <w:r w:rsidRPr="00807AFC">
        <w:rPr>
          <w:rFonts w:ascii="Arial" w:hAnsi="Arial" w:cs="Arial"/>
          <w:sz w:val="22"/>
          <w:szCs w:val="22"/>
        </w:rPr>
        <w:t xml:space="preserve"> A licitante vencedora deverá efetuar os seus serviços de acordo com o descrito neste termo, e conforme escala estabelecida pela Secretaria Municipal de Saúde.</w:t>
      </w:r>
    </w:p>
    <w:p w:rsidR="00173EF6" w:rsidRPr="00807AFC" w:rsidRDefault="00173EF6" w:rsidP="00173EF6">
      <w:pPr>
        <w:jc w:val="both"/>
        <w:rPr>
          <w:rFonts w:ascii="Arial" w:hAnsi="Arial" w:cs="Arial"/>
          <w:sz w:val="22"/>
          <w:szCs w:val="22"/>
        </w:rPr>
      </w:pPr>
      <w:r w:rsidRPr="00807AFC">
        <w:rPr>
          <w:rFonts w:ascii="Arial" w:hAnsi="Arial" w:cs="Arial"/>
          <w:b/>
          <w:sz w:val="22"/>
          <w:szCs w:val="22"/>
        </w:rPr>
        <w:lastRenderedPageBreak/>
        <w:t>8.4</w:t>
      </w:r>
      <w:r w:rsidRPr="00807AFC">
        <w:rPr>
          <w:rFonts w:ascii="Arial" w:hAnsi="Arial" w:cs="Arial"/>
          <w:sz w:val="22"/>
          <w:szCs w:val="22"/>
        </w:rPr>
        <w:t xml:space="preserve"> Estando impossibilitado de atender a demanda dos serviços deverá providenciar um profissional para substituí-lo, sob suas expensas, sem ônus para administração pública.</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8.5</w:t>
      </w:r>
      <w:r w:rsidRPr="00807AFC">
        <w:rPr>
          <w:rFonts w:ascii="Arial" w:hAnsi="Arial" w:cs="Arial"/>
          <w:sz w:val="22"/>
          <w:szCs w:val="22"/>
        </w:rPr>
        <w:t xml:space="preserve"> Na ocorrência de faltas ou atrasos não justificados a contratada sujeitar-se-á ao desconto das horas/dias de ausência ou atraso dos profissionais ao trabalho, salvo requerimento precedente ao ato praticado para reposição de atendimentos;</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8.6</w:t>
      </w:r>
      <w:r w:rsidRPr="00807AFC">
        <w:rPr>
          <w:rFonts w:ascii="Arial" w:hAnsi="Arial" w:cs="Arial"/>
          <w:sz w:val="22"/>
          <w:szCs w:val="22"/>
        </w:rPr>
        <w:t xml:space="preserve"> A licitante vencedora responsabilizar-se-á pelas férias ou ausência dos profissionais indicados ao atendimento do objeto contratual, arcando com as despesas de substituição por outro profissional no período de ocorrência;</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8.7</w:t>
      </w:r>
      <w:r w:rsidRPr="00807AFC">
        <w:rPr>
          <w:rFonts w:ascii="Arial" w:hAnsi="Arial" w:cs="Arial"/>
          <w:sz w:val="22"/>
          <w:szCs w:val="22"/>
        </w:rPr>
        <w:t xml:space="preserve"> Responder por danos materiais ou físicos, por ele causado envolvendo diretamente ao Município ou a terceiros decorrentes de sua culpa ou dolo;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8.8</w:t>
      </w:r>
      <w:r w:rsidRPr="00807AFC">
        <w:rPr>
          <w:rFonts w:ascii="Arial" w:hAnsi="Arial" w:cs="Arial"/>
          <w:sz w:val="22"/>
          <w:szCs w:val="22"/>
        </w:rPr>
        <w:t xml:space="preserve"> Manter, durante toda execução do Contrato, as condições de habilitação e qualificação exigidas na licitação;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8.9</w:t>
      </w:r>
      <w:r w:rsidRPr="00807AFC">
        <w:rPr>
          <w:rFonts w:ascii="Arial" w:hAnsi="Arial" w:cs="Arial"/>
          <w:sz w:val="22"/>
          <w:szCs w:val="22"/>
        </w:rPr>
        <w:t xml:space="preserve"> Prestar esclarecimentos ao contratante sobre eventuais atos ou fatos notificados que o envolva independente de solicitação.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8.10</w:t>
      </w:r>
      <w:r w:rsidRPr="00807AFC">
        <w:rPr>
          <w:rFonts w:ascii="Arial" w:hAnsi="Arial" w:cs="Arial"/>
          <w:sz w:val="22"/>
          <w:szCs w:val="22"/>
        </w:rPr>
        <w:t xml:space="preserve"> Na ocorrência de troca de profissional, a solicitação de substituição deverá ser formalizada junto a Secretaria Municipal de Saúde, devendo conter todos os requisitos de habilitação do mesmo.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8.11</w:t>
      </w:r>
      <w:r w:rsidRPr="00807AFC">
        <w:rPr>
          <w:rFonts w:ascii="Arial" w:hAnsi="Arial" w:cs="Arial"/>
          <w:sz w:val="22"/>
          <w:szCs w:val="22"/>
        </w:rPr>
        <w:t xml:space="preserve"> O atendimento deverá ser feito nos locais estabelecidos neste termo.</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8.12</w:t>
      </w:r>
      <w:r w:rsidRPr="00807AFC">
        <w:rPr>
          <w:rFonts w:ascii="Arial" w:hAnsi="Arial" w:cs="Arial"/>
          <w:sz w:val="22"/>
          <w:szCs w:val="22"/>
        </w:rPr>
        <w:t xml:space="preserve"> Os Serviços deverão ser executados conforme solicitações da Secretaria Municipal de Saúde.</w:t>
      </w:r>
    </w:p>
    <w:p w:rsidR="00173EF6" w:rsidRPr="00807AFC" w:rsidRDefault="00173EF6" w:rsidP="00173EF6">
      <w:pPr>
        <w:jc w:val="both"/>
        <w:rPr>
          <w:rFonts w:ascii="Arial" w:hAnsi="Arial" w:cs="Arial"/>
          <w:sz w:val="22"/>
          <w:szCs w:val="22"/>
        </w:rPr>
      </w:pPr>
      <w:r w:rsidRPr="00807AFC">
        <w:rPr>
          <w:rFonts w:ascii="Arial" w:hAnsi="Arial" w:cs="Arial"/>
          <w:b/>
          <w:sz w:val="22"/>
          <w:szCs w:val="22"/>
        </w:rPr>
        <w:t>8.13</w:t>
      </w:r>
      <w:r w:rsidRPr="00807AFC">
        <w:rPr>
          <w:rFonts w:ascii="Arial" w:hAnsi="Arial" w:cs="Arial"/>
          <w:sz w:val="22"/>
          <w:szCs w:val="22"/>
        </w:rPr>
        <w:t xml:space="preserve"> Efetuar o preenchimento dos prontuários eletrônicos com toda a evolução do quadro de saúde do paciente de maneira que o mesmo tenha sempre atualizado seu histórico pregresso.</w:t>
      </w:r>
    </w:p>
    <w:p w:rsidR="007D5396" w:rsidRPr="00807AFC" w:rsidRDefault="007D5396" w:rsidP="00173EF6">
      <w:pPr>
        <w:jc w:val="both"/>
        <w:rPr>
          <w:rFonts w:ascii="Arial" w:hAnsi="Arial" w:cs="Arial"/>
          <w:sz w:val="22"/>
          <w:szCs w:val="22"/>
        </w:rPr>
      </w:pPr>
    </w:p>
    <w:p w:rsidR="00173EF6" w:rsidRPr="00807AFC" w:rsidRDefault="007D5396" w:rsidP="007D5396">
      <w:pPr>
        <w:suppressAutoHyphens w:val="0"/>
        <w:autoSpaceDE w:val="0"/>
        <w:autoSpaceDN w:val="0"/>
        <w:adjustRightInd w:val="0"/>
        <w:jc w:val="both"/>
        <w:rPr>
          <w:rFonts w:ascii="Arial" w:hAnsi="Arial" w:cs="Arial"/>
          <w:b/>
          <w:bCs/>
          <w:sz w:val="22"/>
          <w:szCs w:val="22"/>
          <w:highlight w:val="lightGray"/>
        </w:rPr>
      </w:pPr>
      <w:r w:rsidRPr="00807AFC">
        <w:rPr>
          <w:rFonts w:ascii="Arial" w:hAnsi="Arial" w:cs="Arial"/>
          <w:b/>
          <w:bCs/>
          <w:sz w:val="22"/>
          <w:szCs w:val="22"/>
          <w:highlight w:val="lightGray"/>
        </w:rPr>
        <w:t>9.</w:t>
      </w:r>
      <w:r w:rsidR="00173EF6" w:rsidRPr="00807AFC">
        <w:rPr>
          <w:rFonts w:ascii="Arial" w:hAnsi="Arial" w:cs="Arial"/>
          <w:b/>
          <w:bCs/>
          <w:sz w:val="22"/>
          <w:szCs w:val="22"/>
          <w:highlight w:val="lightGray"/>
        </w:rPr>
        <w:t>MODELO DE GESTÃO DO CONTRATO QUE DESCREVE COMO A EXECUÇÃO DO OBJETO SERÁ ACOMPANHADA E FISCALIZADA:</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9.1</w:t>
      </w:r>
      <w:r w:rsidRPr="00807AFC">
        <w:rPr>
          <w:rFonts w:ascii="Arial" w:eastAsia="MyriadPro-Regular" w:hAnsi="Arial" w:cs="Arial"/>
          <w:sz w:val="22"/>
          <w:szCs w:val="22"/>
        </w:rPr>
        <w:tab/>
        <w:t>O contrato deverá ser executado fielmente pelas partes, de acordo com as cláusulas avençadas e as normas da Lei nº 14.133, de 2021, e cada parte responderão pelas consequências de sua inexecução total ou parcial.</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9.2</w:t>
      </w:r>
      <w:r w:rsidRPr="00807AFC">
        <w:rPr>
          <w:rFonts w:ascii="Arial" w:eastAsia="MyriadPro-Regular" w:hAnsi="Arial" w:cs="Arial"/>
          <w:sz w:val="22"/>
          <w:szCs w:val="22"/>
        </w:rPr>
        <w:t xml:space="preserve"> As comunicações entre o órgão ou entidade e a contratada devem ser realizadas por escrito sempre que o ato exigir tal formalidade, admitindo-se o uso de mensagem eletrônica para esse fim.</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9.3</w:t>
      </w:r>
      <w:r w:rsidRPr="00807AFC">
        <w:rPr>
          <w:rFonts w:ascii="Arial" w:eastAsia="MyriadPro-Regular" w:hAnsi="Arial" w:cs="Arial"/>
          <w:sz w:val="22"/>
          <w:szCs w:val="22"/>
        </w:rPr>
        <w:t xml:space="preserve"> O órgão ou entidade poderá convocar representante da empresa para adoção de providências que devam ser cumpridas de imediato.</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9.4</w:t>
      </w:r>
      <w:r w:rsidRPr="00807AFC">
        <w:rPr>
          <w:rFonts w:ascii="Arial" w:eastAsia="MyriadPro-Regular" w:hAnsi="Arial" w:cs="Arial"/>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73EF6" w:rsidRPr="00807AFC" w:rsidRDefault="00173EF6" w:rsidP="00173EF6">
      <w:pPr>
        <w:autoSpaceDE w:val="0"/>
        <w:autoSpaceDN w:val="0"/>
        <w:adjustRightInd w:val="0"/>
        <w:jc w:val="both"/>
        <w:rPr>
          <w:rFonts w:ascii="Arial" w:eastAsia="MyriadPro-Regular" w:hAnsi="Arial" w:cs="Arial"/>
          <w:sz w:val="22"/>
          <w:szCs w:val="22"/>
        </w:rPr>
      </w:pPr>
      <w:r w:rsidRPr="00807AFC">
        <w:rPr>
          <w:rFonts w:ascii="Arial" w:eastAsia="MyriadPro-Regular" w:hAnsi="Arial" w:cs="Arial"/>
          <w:b/>
          <w:sz w:val="22"/>
          <w:szCs w:val="22"/>
        </w:rPr>
        <w:t>9.5</w:t>
      </w:r>
      <w:r w:rsidRPr="00807AFC">
        <w:rPr>
          <w:rFonts w:ascii="Arial" w:eastAsia="MyriadPro-Regular" w:hAnsi="Arial" w:cs="Arial"/>
          <w:sz w:val="22"/>
          <w:szCs w:val="22"/>
        </w:rPr>
        <w:t xml:space="preserve"> A execução do contrato deverá ser acompanhada e fiscalizada pelo(s) fiscal(is) do contrato, ou pelos respectivos substitutos (Lei nº 14.133, de 2021, art. 117, caput), legalmente designados e pelo Decreto n° 13/2024, de 30 de janeiro de 2024.</w:t>
      </w:r>
    </w:p>
    <w:p w:rsidR="00173EF6" w:rsidRPr="00807AFC" w:rsidRDefault="00173EF6" w:rsidP="00173EF6">
      <w:pPr>
        <w:autoSpaceDE w:val="0"/>
        <w:autoSpaceDN w:val="0"/>
        <w:adjustRightInd w:val="0"/>
        <w:jc w:val="both"/>
        <w:rPr>
          <w:rFonts w:ascii="Arial" w:eastAsia="MyriadPro-Regular" w:hAnsi="Arial" w:cs="Arial"/>
          <w:b/>
          <w:sz w:val="22"/>
          <w:szCs w:val="22"/>
        </w:rPr>
      </w:pPr>
      <w:r w:rsidRPr="00807AFC">
        <w:rPr>
          <w:rFonts w:ascii="Arial" w:eastAsia="MyriadPro-Regular" w:hAnsi="Arial" w:cs="Arial"/>
          <w:b/>
          <w:sz w:val="22"/>
          <w:szCs w:val="22"/>
        </w:rPr>
        <w:t>9.6</w:t>
      </w:r>
      <w:r w:rsidRPr="00807AFC">
        <w:rPr>
          <w:rFonts w:ascii="Arial" w:eastAsia="MyriadPro-Regular" w:hAnsi="Arial" w:cs="Arial"/>
          <w:sz w:val="22"/>
          <w:szCs w:val="22"/>
        </w:rPr>
        <w:t xml:space="preserve"> O (s) fiscal (is) do contrato acompanhará (ão) a execução do contrato, para que sejam cumpridas todas as condições estabelecidas no contrato, de modo a assegurar os melhores resultados para a Administração.</w:t>
      </w:r>
    </w:p>
    <w:p w:rsidR="00173EF6" w:rsidRPr="00807AFC" w:rsidRDefault="00173EF6" w:rsidP="004A5902">
      <w:pPr>
        <w:suppressAutoHyphens w:val="0"/>
        <w:autoSpaceDE w:val="0"/>
        <w:autoSpaceDN w:val="0"/>
        <w:adjustRightInd w:val="0"/>
        <w:jc w:val="both"/>
        <w:rPr>
          <w:rFonts w:ascii="Arial" w:eastAsia="MyriadPro-Regular" w:hAnsi="Arial" w:cs="Arial"/>
          <w:b/>
          <w:sz w:val="22"/>
          <w:szCs w:val="22"/>
        </w:rPr>
      </w:pPr>
    </w:p>
    <w:p w:rsidR="00173EF6" w:rsidRPr="009E740B" w:rsidRDefault="00173EF6" w:rsidP="009E740B">
      <w:pPr>
        <w:pStyle w:val="PargrafodaLista"/>
        <w:numPr>
          <w:ilvl w:val="0"/>
          <w:numId w:val="14"/>
        </w:numPr>
        <w:suppressAutoHyphens w:val="0"/>
        <w:autoSpaceDE w:val="0"/>
        <w:autoSpaceDN w:val="0"/>
        <w:adjustRightInd w:val="0"/>
        <w:jc w:val="both"/>
        <w:rPr>
          <w:rFonts w:ascii="Arial" w:hAnsi="Arial" w:cs="Arial"/>
          <w:b/>
          <w:bCs/>
          <w:sz w:val="22"/>
          <w:szCs w:val="22"/>
          <w:highlight w:val="lightGray"/>
        </w:rPr>
      </w:pPr>
      <w:r w:rsidRPr="009E740B">
        <w:rPr>
          <w:rFonts w:ascii="Arial" w:hAnsi="Arial" w:cs="Arial"/>
          <w:b/>
          <w:bCs/>
          <w:sz w:val="22"/>
          <w:szCs w:val="22"/>
          <w:highlight w:val="lightGray"/>
        </w:rPr>
        <w:t>RECEBIMENTO DO OBJETO: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10.1</w:t>
      </w:r>
      <w:r w:rsidRPr="00807AFC">
        <w:rPr>
          <w:rFonts w:ascii="Arial" w:hAnsi="Arial" w:cs="Arial"/>
          <w:sz w:val="22"/>
          <w:szCs w:val="22"/>
        </w:rPr>
        <w:t xml:space="preserve">Os serviços serão recebidos provisoriamente, de forma sumária, no ato da entrega, juntamente com a nota fiscal ou instrumento equivalente, pelo (a) responsável pelo acompanhamento e fiscalização do contrato, para efeito de posterior verificação </w:t>
      </w:r>
      <w:r w:rsidRPr="00807AFC">
        <w:rPr>
          <w:rFonts w:ascii="Arial" w:hAnsi="Arial" w:cs="Arial"/>
          <w:sz w:val="22"/>
          <w:szCs w:val="22"/>
        </w:rPr>
        <w:lastRenderedPageBreak/>
        <w:t>de sua conformidade com as especificações constantes no Termo de Referência e na proposta.</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10.2</w:t>
      </w:r>
      <w:r w:rsidRPr="00807AFC">
        <w:rPr>
          <w:rFonts w:ascii="Arial" w:hAnsi="Arial" w:cs="Arial"/>
          <w:sz w:val="22"/>
          <w:szCs w:val="22"/>
        </w:rPr>
        <w:tab/>
        <w:t>Os serviços poderão ser rejeitados, no todo ou em parte, inclusive antes do recebimento provisório, quando em desacordo com as especificações constantes no Termo de Referência e na proposta, devendo ser substituídos no prazo de 2 (duas) horas, a contar da notificação da contratada, às suas custas, sem prejuízo da aplicação das penalidades.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10.3</w:t>
      </w:r>
      <w:r w:rsidRPr="00807AFC">
        <w:rPr>
          <w:rFonts w:ascii="Arial" w:hAnsi="Arial" w:cs="Arial"/>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10.4</w:t>
      </w:r>
      <w:r w:rsidRPr="00807AFC">
        <w:rPr>
          <w:rFonts w:ascii="Arial" w:hAnsi="Arial" w:cs="Arial"/>
          <w:sz w:val="22"/>
          <w:szCs w:val="22"/>
        </w:rPr>
        <w:tab/>
        <w:t>O prazo para recebimento definitivo poderá ser excepcionalmente prorrogado, de forma justificada, por igual período, quando houver necessidade de diligências para a aferição do atendimento das exigências contratuais.</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10.5</w:t>
      </w:r>
      <w:r w:rsidRPr="00807AFC">
        <w:rPr>
          <w:rFonts w:ascii="Arial" w:hAnsi="Arial" w:cs="Arial"/>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bCs/>
          <w:sz w:val="22"/>
          <w:szCs w:val="22"/>
        </w:rPr>
        <w:t>10.6</w:t>
      </w:r>
      <w:r w:rsidRPr="00807AFC">
        <w:rPr>
          <w:rFonts w:ascii="Arial" w:hAnsi="Arial" w:cs="Arial"/>
          <w:sz w:val="22"/>
          <w:szCs w:val="22"/>
        </w:rPr>
        <w:tab/>
        <w:t>O recebimento provisório ou definitivo não excluirá a responsabilidade civil pelos serviços e pela perfeita execução do contrato.</w:t>
      </w:r>
    </w:p>
    <w:p w:rsidR="00173EF6" w:rsidRPr="00807AFC" w:rsidRDefault="00173EF6" w:rsidP="00173EF6">
      <w:pPr>
        <w:autoSpaceDE w:val="0"/>
        <w:autoSpaceDN w:val="0"/>
        <w:adjustRightInd w:val="0"/>
        <w:jc w:val="both"/>
        <w:rPr>
          <w:rFonts w:ascii="Arial" w:hAnsi="Arial" w:cs="Arial"/>
          <w:sz w:val="22"/>
          <w:szCs w:val="22"/>
        </w:rPr>
      </w:pPr>
    </w:p>
    <w:p w:rsidR="004A5902" w:rsidRPr="00807AFC" w:rsidRDefault="004A5902" w:rsidP="004A5902">
      <w:pPr>
        <w:numPr>
          <w:ilvl w:val="0"/>
          <w:numId w:val="42"/>
        </w:numPr>
        <w:suppressAutoHyphens w:val="0"/>
        <w:autoSpaceDE w:val="0"/>
        <w:autoSpaceDN w:val="0"/>
        <w:adjustRightInd w:val="0"/>
        <w:spacing w:line="360" w:lineRule="auto"/>
        <w:jc w:val="both"/>
        <w:rPr>
          <w:rFonts w:ascii="Arial" w:hAnsi="Arial" w:cs="Arial"/>
          <w:b/>
          <w:bCs/>
          <w:sz w:val="22"/>
          <w:szCs w:val="22"/>
          <w:highlight w:val="lightGray"/>
          <w:lang w:val="pt-BR" w:eastAsia="en-US"/>
        </w:rPr>
      </w:pPr>
      <w:r w:rsidRPr="00807AFC">
        <w:rPr>
          <w:rFonts w:ascii="Arial" w:hAnsi="Arial" w:cs="Arial"/>
          <w:b/>
          <w:bCs/>
          <w:sz w:val="22"/>
          <w:szCs w:val="22"/>
          <w:highlight w:val="lightGray"/>
        </w:rPr>
        <w:t>DO PAGAMENTO:</w:t>
      </w:r>
    </w:p>
    <w:p w:rsidR="004A5902" w:rsidRPr="00807AFC" w:rsidRDefault="004A5902" w:rsidP="004A5902">
      <w:pPr>
        <w:numPr>
          <w:ilvl w:val="1"/>
          <w:numId w:val="42"/>
        </w:numPr>
        <w:suppressAutoHyphens w:val="0"/>
        <w:autoSpaceDE w:val="0"/>
        <w:autoSpaceDN w:val="0"/>
        <w:adjustRightInd w:val="0"/>
        <w:jc w:val="both"/>
        <w:rPr>
          <w:rFonts w:ascii="Arial" w:hAnsi="Arial" w:cs="Arial"/>
          <w:b/>
          <w:bCs/>
          <w:sz w:val="22"/>
          <w:szCs w:val="22"/>
        </w:rPr>
      </w:pPr>
      <w:r w:rsidRPr="00807AFC">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4A5902" w:rsidRPr="00807AFC" w:rsidRDefault="004A5902" w:rsidP="004A5902">
      <w:pPr>
        <w:numPr>
          <w:ilvl w:val="1"/>
          <w:numId w:val="42"/>
        </w:numPr>
        <w:suppressAutoHyphens w:val="0"/>
        <w:autoSpaceDE w:val="0"/>
        <w:autoSpaceDN w:val="0"/>
        <w:adjustRightInd w:val="0"/>
        <w:jc w:val="both"/>
        <w:rPr>
          <w:rFonts w:ascii="Arial" w:hAnsi="Arial" w:cs="Arial"/>
          <w:sz w:val="22"/>
          <w:szCs w:val="22"/>
        </w:rPr>
      </w:pPr>
      <w:r w:rsidRPr="00807AFC">
        <w:rPr>
          <w:rFonts w:ascii="Arial" w:hAnsi="Arial" w:cs="Arial"/>
          <w:sz w:val="22"/>
          <w:szCs w:val="22"/>
        </w:rPr>
        <w:t>A Contratada deverá obrigatoriamente encaminhar os seguintes documentos quando da entrega:</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Nota Fiscal ou documento equivalente gerada de acordo com o fornecimento das quantidades de itenssolicitados e entregues na Autorização de Fornecimento/Ordem de Serviço;</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Prova de regularidade para com a Fazenda Federal do domicílio ou sede do licitante, ou outra equivalente, na forma da lei;</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bookmarkStart w:id="60" w:name="art68iv"/>
      <w:bookmarkEnd w:id="60"/>
      <w:r w:rsidRPr="00807AFC">
        <w:rPr>
          <w:rFonts w:ascii="Arial" w:hAnsi="Arial" w:cs="Arial"/>
          <w:sz w:val="22"/>
          <w:szCs w:val="22"/>
        </w:rPr>
        <w:t>Prova de regularidade relativa à Seguridade Social e ao FGTS, que demonstre cumprimento dos encargos sociais instituídos por lei;</w:t>
      </w:r>
    </w:p>
    <w:p w:rsidR="004A5902" w:rsidRPr="00807AFC" w:rsidRDefault="004A5902" w:rsidP="004A5902">
      <w:pPr>
        <w:numPr>
          <w:ilvl w:val="2"/>
          <w:numId w:val="42"/>
        </w:numPr>
        <w:suppressAutoHyphens w:val="0"/>
        <w:autoSpaceDE w:val="0"/>
        <w:autoSpaceDN w:val="0"/>
        <w:adjustRightInd w:val="0"/>
        <w:ind w:left="1418"/>
        <w:jc w:val="both"/>
        <w:rPr>
          <w:rFonts w:ascii="Arial" w:hAnsi="Arial" w:cs="Arial"/>
          <w:sz w:val="22"/>
          <w:szCs w:val="22"/>
        </w:rPr>
      </w:pPr>
      <w:bookmarkStart w:id="61" w:name="art68v"/>
      <w:bookmarkEnd w:id="61"/>
      <w:r w:rsidRPr="00807AFC">
        <w:rPr>
          <w:rFonts w:ascii="Arial" w:hAnsi="Arial" w:cs="Arial"/>
          <w:sz w:val="22"/>
          <w:szCs w:val="22"/>
        </w:rPr>
        <w:t>Prova de regularidade perante a Justiça do Trabalho;</w:t>
      </w:r>
    </w:p>
    <w:p w:rsidR="004A5902" w:rsidRPr="00807AFC" w:rsidRDefault="004A5902" w:rsidP="004A5902">
      <w:pPr>
        <w:numPr>
          <w:ilvl w:val="2"/>
          <w:numId w:val="42"/>
        </w:numPr>
        <w:suppressAutoHyphens w:val="0"/>
        <w:autoSpaceDE w:val="0"/>
        <w:autoSpaceDN w:val="0"/>
        <w:adjustRightInd w:val="0"/>
        <w:ind w:left="709" w:firstLine="0"/>
        <w:jc w:val="both"/>
        <w:rPr>
          <w:rFonts w:ascii="Arial" w:hAnsi="Arial" w:cs="Arial"/>
          <w:sz w:val="22"/>
          <w:szCs w:val="22"/>
        </w:rPr>
      </w:pPr>
      <w:r w:rsidRPr="00807AFC">
        <w:rPr>
          <w:rFonts w:ascii="Arial" w:hAnsi="Arial" w:cs="Arial"/>
          <w:sz w:val="22"/>
          <w:szCs w:val="22"/>
        </w:rPr>
        <w:t>A falta de um dos documentos dispostos na Lei Federal nº 14.133/2021 e suas alterações poderão implicar no não recebimento.</w:t>
      </w:r>
    </w:p>
    <w:p w:rsidR="008678E4" w:rsidRPr="00807AFC" w:rsidRDefault="008678E4" w:rsidP="00173EF6">
      <w:pPr>
        <w:autoSpaceDE w:val="0"/>
        <w:autoSpaceDN w:val="0"/>
        <w:adjustRightInd w:val="0"/>
        <w:jc w:val="both"/>
        <w:rPr>
          <w:rFonts w:ascii="Arial" w:hAnsi="Arial" w:cs="Arial"/>
          <w:sz w:val="22"/>
          <w:szCs w:val="22"/>
        </w:rPr>
      </w:pPr>
    </w:p>
    <w:p w:rsidR="008678E4" w:rsidRPr="00807AFC" w:rsidRDefault="00AA47AE" w:rsidP="008678E4">
      <w:pPr>
        <w:autoSpaceDE w:val="0"/>
        <w:autoSpaceDN w:val="0"/>
        <w:adjustRightInd w:val="0"/>
        <w:spacing w:line="360" w:lineRule="auto"/>
        <w:jc w:val="both"/>
        <w:rPr>
          <w:rFonts w:ascii="Arial" w:eastAsia="MyriadPro-Regular" w:hAnsi="Arial" w:cs="Arial"/>
          <w:b/>
          <w:sz w:val="22"/>
          <w:szCs w:val="22"/>
          <w:lang w:val="pt-BR" w:eastAsia="en-US"/>
        </w:rPr>
      </w:pPr>
      <w:r w:rsidRPr="00807AFC">
        <w:rPr>
          <w:rFonts w:ascii="Arial" w:eastAsia="MyriadPro-Regular" w:hAnsi="Arial" w:cs="Arial"/>
          <w:b/>
          <w:sz w:val="22"/>
          <w:szCs w:val="22"/>
          <w:highlight w:val="lightGray"/>
        </w:rPr>
        <w:t xml:space="preserve">12. </w:t>
      </w:r>
      <w:r w:rsidR="008678E4" w:rsidRPr="00807AFC">
        <w:rPr>
          <w:rFonts w:ascii="Arial" w:eastAsia="MyriadPro-Regular" w:hAnsi="Arial" w:cs="Arial"/>
          <w:b/>
          <w:sz w:val="22"/>
          <w:szCs w:val="22"/>
          <w:highlight w:val="lightGray"/>
        </w:rPr>
        <w:t>FORMA E CRITÉRIOS DE SELEÇÃO DO FORNECEDOR:</w:t>
      </w:r>
    </w:p>
    <w:p w:rsidR="008678E4" w:rsidRPr="00807AFC" w:rsidRDefault="008678E4" w:rsidP="008678E4">
      <w:pPr>
        <w:autoSpaceDE w:val="0"/>
        <w:autoSpaceDN w:val="0"/>
        <w:adjustRightInd w:val="0"/>
        <w:jc w:val="both"/>
        <w:rPr>
          <w:rFonts w:ascii="Arial" w:eastAsia="Calibri" w:hAnsi="Arial" w:cs="Arial"/>
          <w:sz w:val="22"/>
          <w:szCs w:val="22"/>
        </w:rPr>
      </w:pPr>
      <w:r w:rsidRPr="00807AFC">
        <w:rPr>
          <w:rFonts w:ascii="Arial" w:hAnsi="Arial" w:cs="Arial"/>
          <w:b/>
          <w:sz w:val="22"/>
          <w:szCs w:val="22"/>
        </w:rPr>
        <w:t>12.1</w:t>
      </w:r>
      <w:r w:rsidRPr="00807AFC">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173EF6" w:rsidRPr="00807AFC" w:rsidRDefault="00173EF6" w:rsidP="00173EF6">
      <w:pPr>
        <w:autoSpaceDE w:val="0"/>
        <w:autoSpaceDN w:val="0"/>
        <w:adjustRightInd w:val="0"/>
        <w:jc w:val="both"/>
        <w:rPr>
          <w:rFonts w:ascii="Arial" w:eastAsia="MyriadPro-Regular"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highlight w:val="lightGray"/>
        </w:rPr>
      </w:pPr>
      <w:r w:rsidRPr="00807AFC">
        <w:rPr>
          <w:rFonts w:ascii="Arial" w:eastAsia="MyriadPro-Regular" w:hAnsi="Arial" w:cs="Arial"/>
          <w:b/>
          <w:sz w:val="22"/>
          <w:szCs w:val="22"/>
          <w:highlight w:val="lightGray"/>
        </w:rPr>
        <w:t>1</w:t>
      </w:r>
      <w:r w:rsidR="00AA47AE" w:rsidRPr="00807AFC">
        <w:rPr>
          <w:rFonts w:ascii="Arial" w:eastAsia="MyriadPro-Regular" w:hAnsi="Arial" w:cs="Arial"/>
          <w:b/>
          <w:sz w:val="22"/>
          <w:szCs w:val="22"/>
          <w:highlight w:val="lightGray"/>
        </w:rPr>
        <w:t>3</w:t>
      </w:r>
      <w:r w:rsidRPr="00807AFC">
        <w:rPr>
          <w:rFonts w:ascii="Arial" w:eastAsia="MyriadPro-Regular" w:hAnsi="Arial" w:cs="Arial"/>
          <w:b/>
          <w:sz w:val="22"/>
          <w:szCs w:val="22"/>
          <w:highlight w:val="lightGray"/>
        </w:rPr>
        <w:t>.DA QUALIFICAÇÃO TÉCNICA:</w:t>
      </w:r>
    </w:p>
    <w:p w:rsidR="00173EF6" w:rsidRPr="00807AFC" w:rsidRDefault="00173EF6" w:rsidP="00173EF6">
      <w:pPr>
        <w:autoSpaceDE w:val="0"/>
        <w:autoSpaceDN w:val="0"/>
        <w:adjustRightInd w:val="0"/>
        <w:rPr>
          <w:rFonts w:ascii="Arial" w:hAnsi="Arial" w:cs="Arial"/>
          <w:b/>
          <w:bCs/>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.1Qualificação do(s) profissional(s) de pessoa jurídica:</w:t>
      </w:r>
    </w:p>
    <w:p w:rsidR="00173EF6" w:rsidRPr="00807AFC" w:rsidRDefault="00173EF6" w:rsidP="00173EF6">
      <w:pPr>
        <w:pStyle w:val="NormalWeb"/>
        <w:spacing w:before="0" w:beforeAutospacing="0" w:after="0"/>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.1.1</w:t>
      </w:r>
      <w:r w:rsidRPr="00807AFC">
        <w:rPr>
          <w:rFonts w:ascii="Arial" w:hAnsi="Arial" w:cs="Arial"/>
          <w:sz w:val="22"/>
          <w:szCs w:val="22"/>
        </w:rPr>
        <w:t xml:space="preserve"> Carteira Funcional do Conselho de Classe;</w:t>
      </w:r>
    </w:p>
    <w:p w:rsidR="00173EF6" w:rsidRPr="00807AFC" w:rsidRDefault="00173EF6" w:rsidP="00173EF6">
      <w:pPr>
        <w:pStyle w:val="NormalWeb"/>
        <w:spacing w:before="0" w:beforeAutospacing="0" w:after="0"/>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.1.2</w:t>
      </w:r>
      <w:r w:rsidRPr="00807AFC">
        <w:rPr>
          <w:rFonts w:ascii="Arial" w:hAnsi="Arial" w:cs="Arial"/>
          <w:sz w:val="22"/>
          <w:szCs w:val="22"/>
        </w:rPr>
        <w:t xml:space="preserve"> Diploma de Formação;</w:t>
      </w:r>
    </w:p>
    <w:p w:rsidR="00173EF6" w:rsidRPr="00807AFC" w:rsidRDefault="00173EF6" w:rsidP="00173EF6">
      <w:pPr>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3</w:t>
      </w:r>
      <w:r w:rsidRPr="00807AFC">
        <w:rPr>
          <w:rFonts w:ascii="Arial" w:hAnsi="Arial" w:cs="Arial"/>
          <w:b/>
          <w:sz w:val="22"/>
          <w:szCs w:val="22"/>
        </w:rPr>
        <w:t>.1.3</w:t>
      </w:r>
      <w:r w:rsidRPr="00807AFC">
        <w:rPr>
          <w:rFonts w:ascii="Arial" w:hAnsi="Arial" w:cs="Arial"/>
          <w:sz w:val="22"/>
          <w:szCs w:val="22"/>
        </w:rPr>
        <w:t xml:space="preserve"> Certificado de Inscrição da empresa licitante no Conselho de Classe ou do profissional responsável pela empresa. </w:t>
      </w:r>
    </w:p>
    <w:p w:rsidR="00173EF6" w:rsidRPr="00807AFC" w:rsidRDefault="00173EF6" w:rsidP="00173EF6">
      <w:pPr>
        <w:rPr>
          <w:rFonts w:ascii="Arial" w:hAnsi="Arial" w:cs="Arial"/>
          <w:sz w:val="22"/>
          <w:szCs w:val="22"/>
        </w:rPr>
      </w:pPr>
    </w:p>
    <w:p w:rsidR="00173EF6" w:rsidRPr="00807AFC" w:rsidRDefault="00173EF6" w:rsidP="00173EF6">
      <w:pPr>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highlight w:val="lightGray"/>
        </w:rPr>
      </w:pPr>
      <w:r w:rsidRPr="00807AFC">
        <w:rPr>
          <w:rFonts w:ascii="Arial" w:eastAsia="MyriadPro-Regular" w:hAnsi="Arial" w:cs="Arial"/>
          <w:b/>
          <w:sz w:val="22"/>
          <w:szCs w:val="22"/>
          <w:highlight w:val="lightGray"/>
        </w:rPr>
        <w:t>1</w:t>
      </w:r>
      <w:r w:rsidR="00AA47AE" w:rsidRPr="00807AFC">
        <w:rPr>
          <w:rFonts w:ascii="Arial" w:eastAsia="MyriadPro-Regular" w:hAnsi="Arial" w:cs="Arial"/>
          <w:b/>
          <w:sz w:val="22"/>
          <w:szCs w:val="22"/>
          <w:highlight w:val="lightGray"/>
        </w:rPr>
        <w:t>4</w:t>
      </w:r>
      <w:r w:rsidRPr="00807AFC">
        <w:rPr>
          <w:rFonts w:ascii="Arial" w:eastAsia="MyriadPro-Regular" w:hAnsi="Arial" w:cs="Arial"/>
          <w:b/>
          <w:sz w:val="22"/>
          <w:szCs w:val="22"/>
          <w:highlight w:val="lightGray"/>
        </w:rPr>
        <w:t>.ESTIMATIVA DO VALOR DA CONTRATAÇÃO:</w:t>
      </w:r>
    </w:p>
    <w:p w:rsidR="00173EF6" w:rsidRPr="00807AFC" w:rsidRDefault="00173EF6" w:rsidP="00173EF6">
      <w:pPr>
        <w:pStyle w:val="PargrafodaLista"/>
        <w:ind w:left="0"/>
        <w:contextualSpacing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4</w:t>
      </w:r>
      <w:r w:rsidRPr="00807AFC">
        <w:rPr>
          <w:rFonts w:ascii="Arial" w:hAnsi="Arial" w:cs="Arial"/>
          <w:b/>
          <w:sz w:val="22"/>
          <w:szCs w:val="22"/>
        </w:rPr>
        <w:t>.1</w:t>
      </w:r>
      <w:r w:rsidRPr="00807AFC">
        <w:rPr>
          <w:rFonts w:ascii="Arial" w:hAnsi="Arial" w:cs="Arial"/>
          <w:sz w:val="22"/>
          <w:szCs w:val="22"/>
        </w:rPr>
        <w:t xml:space="preserve"> Os valores levantados foram estimados com base nos possíveis itens que atenderão ao descritivo. Como o momento do levantamento de valores ainda é estimado, os valores apresentados no ETP são apenas especulativos, por não ser realizado pelo setor especializado e por ainda não haver, de forma conclusiva, as especificações detalhadas dos produtos/serviços. Deste modo, não deve ser considerado de forma absoluta, mas sim como um dimensionamento do valor para fins exclusivamente de análise de viabilidade financeira da contratação.</w:t>
      </w:r>
    </w:p>
    <w:p w:rsidR="00173EF6" w:rsidRPr="00807AFC" w:rsidRDefault="00173EF6" w:rsidP="00173EF6">
      <w:pPr>
        <w:pStyle w:val="PargrafodaLista"/>
        <w:ind w:left="0"/>
        <w:contextualSpacing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4</w:t>
      </w:r>
      <w:r w:rsidRPr="00807AFC">
        <w:rPr>
          <w:rFonts w:ascii="Arial" w:hAnsi="Arial" w:cs="Arial"/>
          <w:b/>
          <w:sz w:val="22"/>
          <w:szCs w:val="22"/>
        </w:rPr>
        <w:t>.2</w:t>
      </w:r>
      <w:r w:rsidRPr="00807AFC">
        <w:rPr>
          <w:rFonts w:ascii="Arial" w:hAnsi="Arial" w:cs="Arial"/>
          <w:sz w:val="22"/>
          <w:szCs w:val="22"/>
        </w:rPr>
        <w:t xml:space="preserve"> Assim, o valor oficial, de acordo com as especificações, será definido durante a fase de Pesquisa de Preços elaborada pelo departamento competente e especializado. </w:t>
      </w:r>
    </w:p>
    <w:p w:rsidR="00173EF6" w:rsidRPr="00807AFC" w:rsidRDefault="00173EF6" w:rsidP="00173EF6">
      <w:pPr>
        <w:pStyle w:val="PargrafodaLista"/>
        <w:ind w:left="0"/>
        <w:contextualSpacing w:val="0"/>
        <w:jc w:val="both"/>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
          <w:sz w:val="22"/>
          <w:szCs w:val="22"/>
        </w:rPr>
      </w:pPr>
      <w:bookmarkStart w:id="62" w:name="_Hlk130148312"/>
      <w:r w:rsidRPr="00807AFC">
        <w:rPr>
          <w:rFonts w:ascii="Arial" w:eastAsia="MyriadPro-Regular" w:hAnsi="Arial" w:cs="Arial"/>
          <w:b/>
          <w:sz w:val="22"/>
          <w:szCs w:val="22"/>
        </w:rPr>
        <w:t>1</w:t>
      </w:r>
      <w:r w:rsidR="00AA47AE" w:rsidRPr="00807AFC">
        <w:rPr>
          <w:rFonts w:ascii="Arial" w:eastAsia="MyriadPro-Regular" w:hAnsi="Arial" w:cs="Arial"/>
          <w:b/>
          <w:sz w:val="22"/>
          <w:szCs w:val="22"/>
        </w:rPr>
        <w:t>5</w:t>
      </w:r>
      <w:r w:rsidRPr="00807AFC">
        <w:rPr>
          <w:rFonts w:ascii="Arial" w:eastAsia="MyriadPro-Regular" w:hAnsi="Arial" w:cs="Arial"/>
          <w:b/>
          <w:sz w:val="22"/>
          <w:szCs w:val="22"/>
        </w:rPr>
        <w:t>. ADEQUAÇÃO ORÇAMENTÁRIA:</w:t>
      </w:r>
    </w:p>
    <w:bookmarkEnd w:id="62"/>
    <w:p w:rsidR="00173EF6" w:rsidRPr="00807AFC" w:rsidRDefault="00173EF6" w:rsidP="00173EF6">
      <w:pPr>
        <w:autoSpaceDE w:val="0"/>
        <w:autoSpaceDN w:val="0"/>
        <w:adjustRightInd w:val="0"/>
        <w:jc w:val="both"/>
        <w:rPr>
          <w:rFonts w:ascii="Arial" w:hAnsi="Arial" w:cs="Arial"/>
          <w:sz w:val="22"/>
          <w:szCs w:val="22"/>
        </w:rPr>
      </w:pPr>
      <w:r w:rsidRPr="00807AFC">
        <w:rPr>
          <w:rFonts w:ascii="Arial" w:hAnsi="Arial" w:cs="Arial"/>
          <w:b/>
          <w:sz w:val="22"/>
          <w:szCs w:val="22"/>
        </w:rPr>
        <w:t>1</w:t>
      </w:r>
      <w:r w:rsidR="00AA47AE" w:rsidRPr="00807AFC">
        <w:rPr>
          <w:rFonts w:ascii="Arial" w:hAnsi="Arial" w:cs="Arial"/>
          <w:b/>
          <w:sz w:val="22"/>
          <w:szCs w:val="22"/>
        </w:rPr>
        <w:t>5</w:t>
      </w:r>
      <w:r w:rsidRPr="00807AFC">
        <w:rPr>
          <w:rFonts w:ascii="Arial" w:hAnsi="Arial" w:cs="Arial"/>
          <w:b/>
          <w:sz w:val="22"/>
          <w:szCs w:val="22"/>
        </w:rPr>
        <w:t>.1</w:t>
      </w:r>
      <w:r w:rsidRPr="00807AFC">
        <w:rPr>
          <w:rFonts w:ascii="Arial" w:hAnsi="Arial" w:cs="Arial"/>
          <w:sz w:val="22"/>
          <w:szCs w:val="22"/>
        </w:rPr>
        <w:t xml:space="preserve"> As despesas decorrentes da presente contratação correrão à conta de recursos específicos consignados no Orçamento Geral do Município deste exercício, na dotação abaixo discriminada:</w:t>
      </w:r>
    </w:p>
    <w:p w:rsidR="00173EF6" w:rsidRPr="00807AFC" w:rsidRDefault="00173EF6" w:rsidP="00173EF6">
      <w:pPr>
        <w:autoSpaceDE w:val="0"/>
        <w:autoSpaceDN w:val="0"/>
        <w:adjustRightInd w:val="0"/>
        <w:jc w:val="both"/>
        <w:rPr>
          <w:rFonts w:ascii="Arial" w:hAnsi="Arial" w:cs="Arial"/>
          <w:sz w:val="22"/>
          <w:szCs w:val="22"/>
        </w:rPr>
      </w:pPr>
    </w:p>
    <w:p w:rsidR="00173EF6" w:rsidRPr="00807AFC" w:rsidRDefault="00173EF6" w:rsidP="00173EF6">
      <w:pPr>
        <w:autoSpaceDE w:val="0"/>
        <w:autoSpaceDN w:val="0"/>
        <w:adjustRightInd w:val="0"/>
        <w:jc w:val="both"/>
        <w:rPr>
          <w:rFonts w:ascii="Arial" w:eastAsia="MyriadPro-Regular" w:hAnsi="Arial" w:cs="Arial"/>
          <w:bCs/>
          <w:sz w:val="22"/>
          <w:szCs w:val="22"/>
        </w:rPr>
      </w:pPr>
      <w:r w:rsidRPr="00807AFC">
        <w:rPr>
          <w:rFonts w:ascii="Arial" w:eastAsia="MyriadPro-Regular" w:hAnsi="Arial" w:cs="Arial"/>
          <w:b/>
          <w:bCs/>
          <w:sz w:val="22"/>
          <w:szCs w:val="22"/>
        </w:rPr>
        <w:t>1</w:t>
      </w:r>
      <w:r w:rsidR="005C2975" w:rsidRPr="00807AFC">
        <w:rPr>
          <w:rFonts w:ascii="Arial" w:eastAsia="MyriadPro-Regular" w:hAnsi="Arial" w:cs="Arial"/>
          <w:b/>
          <w:bCs/>
          <w:sz w:val="22"/>
          <w:szCs w:val="22"/>
        </w:rPr>
        <w:t>5</w:t>
      </w:r>
      <w:r w:rsidRPr="00807AFC">
        <w:rPr>
          <w:rFonts w:ascii="Arial" w:eastAsia="MyriadPro-Regular" w:hAnsi="Arial" w:cs="Arial"/>
          <w:b/>
          <w:bCs/>
          <w:sz w:val="22"/>
          <w:szCs w:val="22"/>
        </w:rPr>
        <w:t>.2</w:t>
      </w:r>
      <w:r w:rsidRPr="00807AFC">
        <w:rPr>
          <w:rFonts w:ascii="Arial" w:eastAsia="MyriadPro-Regular" w:hAnsi="Arial" w:cs="Arial"/>
          <w:bCs/>
          <w:sz w:val="22"/>
          <w:szCs w:val="22"/>
        </w:rPr>
        <w:t xml:space="preserve"> Recursos Orçamentários:</w:t>
      </w:r>
    </w:p>
    <w:p w:rsidR="00173EF6" w:rsidRPr="00807AFC" w:rsidRDefault="00173EF6" w:rsidP="00173EF6">
      <w:pPr>
        <w:autoSpaceDE w:val="0"/>
        <w:autoSpaceDN w:val="0"/>
        <w:adjustRightInd w:val="0"/>
        <w:jc w:val="both"/>
        <w:rPr>
          <w:rFonts w:ascii="Arial" w:eastAsia="MyriadPro-Regular" w:hAnsi="Arial" w:cs="Arial"/>
          <w:bCs/>
          <w:sz w:val="22"/>
          <w:szCs w:val="22"/>
        </w:rPr>
      </w:pPr>
    </w:p>
    <w:p w:rsidR="005C2975" w:rsidRPr="00807AFC" w:rsidRDefault="005C2975" w:rsidP="005C2975">
      <w:pPr>
        <w:autoSpaceDE w:val="0"/>
        <w:autoSpaceDN w:val="0"/>
        <w:adjustRightInd w:val="0"/>
        <w:spacing w:line="360" w:lineRule="auto"/>
        <w:jc w:val="center"/>
        <w:rPr>
          <w:rFonts w:ascii="Arial" w:eastAsia="MyriadPro-Regular" w:hAnsi="Arial" w:cs="Arial"/>
          <w:bCs/>
          <w:sz w:val="22"/>
          <w:szCs w:val="22"/>
          <w:u w:val="single"/>
          <w:lang w:val="pt-BR" w:eastAsia="en-US"/>
        </w:rPr>
      </w:pPr>
      <w:r w:rsidRPr="00807AFC">
        <w:rPr>
          <w:rFonts w:ascii="Arial" w:eastAsia="MyriadPro-Regular" w:hAnsi="Arial" w:cs="Arial"/>
          <w:bCs/>
          <w:sz w:val="22"/>
          <w:szCs w:val="22"/>
          <w:u w:val="single"/>
        </w:rPr>
        <w:t>Clínico Geral Item 1 e 2.</w:t>
      </w:r>
    </w:p>
    <w:p w:rsidR="005C2975" w:rsidRPr="00807AFC" w:rsidRDefault="005C2975" w:rsidP="005C2975">
      <w:pPr>
        <w:autoSpaceDE w:val="0"/>
        <w:autoSpaceDN w:val="0"/>
        <w:adjustRightInd w:val="0"/>
        <w:spacing w:line="360" w:lineRule="auto"/>
        <w:jc w:val="both"/>
        <w:rPr>
          <w:rFonts w:ascii="Arial" w:eastAsia="MyriadPro-Regular" w:hAnsi="Arial" w:cs="Arial"/>
          <w:b/>
          <w:bCs/>
          <w:sz w:val="22"/>
          <w:szCs w:val="22"/>
        </w:rPr>
      </w:pPr>
      <w:r w:rsidRPr="00807AFC">
        <w:rPr>
          <w:rFonts w:ascii="Arial" w:eastAsia="MyriadPro-Regular" w:hAnsi="Arial" w:cs="Arial"/>
          <w:bCs/>
          <w:sz w:val="22"/>
          <w:szCs w:val="22"/>
        </w:rPr>
        <w:t xml:space="preserve">   Fonte: 2600.0000</w:t>
      </w:r>
    </w:p>
    <w:p w:rsidR="005C2975" w:rsidRPr="00807AFC" w:rsidRDefault="005C2975" w:rsidP="005C2975">
      <w:pPr>
        <w:autoSpaceDE w:val="0"/>
        <w:autoSpaceDN w:val="0"/>
        <w:adjustRightInd w:val="0"/>
        <w:spacing w:line="360" w:lineRule="auto"/>
        <w:jc w:val="both"/>
        <w:rPr>
          <w:rFonts w:ascii="Arial" w:eastAsia="MyriadPro-Regular" w:hAnsi="Arial" w:cs="Arial"/>
          <w:b/>
          <w:bCs/>
          <w:sz w:val="22"/>
          <w:szCs w:val="22"/>
        </w:rPr>
      </w:pPr>
      <w:r w:rsidRPr="00807AFC">
        <w:rPr>
          <w:rFonts w:ascii="Arial" w:eastAsia="MyriadPro-Regular" w:hAnsi="Arial" w:cs="Arial"/>
          <w:bCs/>
          <w:sz w:val="22"/>
          <w:szCs w:val="22"/>
        </w:rPr>
        <w:t xml:space="preserve">   Ficha: 852</w:t>
      </w: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autoSpaceDE w:val="0"/>
        <w:autoSpaceDN w:val="0"/>
        <w:adjustRightInd w:val="0"/>
        <w:rPr>
          <w:rFonts w:ascii="Arial" w:eastAsia="MyriadPro-Regular" w:hAnsi="Arial" w:cs="Arial"/>
          <w:bCs/>
          <w:sz w:val="22"/>
          <w:szCs w:val="22"/>
        </w:rPr>
      </w:pPr>
    </w:p>
    <w:p w:rsidR="00173EF6" w:rsidRPr="00807AFC" w:rsidRDefault="00173EF6" w:rsidP="00173EF6">
      <w:pPr>
        <w:jc w:val="both"/>
        <w:rPr>
          <w:rFonts w:ascii="Arial" w:hAnsi="Arial" w:cs="Arial"/>
          <w:sz w:val="22"/>
          <w:szCs w:val="22"/>
        </w:rPr>
      </w:pPr>
    </w:p>
    <w:p w:rsidR="00075E05" w:rsidRPr="00807AFC" w:rsidRDefault="00075E05" w:rsidP="00EF2827">
      <w:pPr>
        <w:autoSpaceDE w:val="0"/>
        <w:autoSpaceDN w:val="0"/>
        <w:adjustRightInd w:val="0"/>
        <w:jc w:val="both"/>
        <w:rPr>
          <w:rFonts w:ascii="Arial" w:eastAsia="MyriadPro-Regular" w:hAnsi="Arial" w:cs="Arial"/>
          <w:bCs/>
          <w:sz w:val="22"/>
          <w:szCs w:val="22"/>
        </w:rPr>
      </w:pPr>
    </w:p>
    <w:p w:rsidR="00EF2827" w:rsidRDefault="0031754D" w:rsidP="0031754D">
      <w:pPr>
        <w:ind w:left="4956" w:right="-568"/>
        <w:rPr>
          <w:rFonts w:ascii="Arial" w:hAnsi="Arial" w:cs="Arial"/>
          <w:bCs/>
          <w:color w:val="000000"/>
          <w:sz w:val="22"/>
          <w:szCs w:val="22"/>
        </w:rPr>
      </w:pPr>
      <w:r>
        <w:rPr>
          <w:rFonts w:ascii="Arial" w:eastAsia="MyriadPro-Regular" w:hAnsi="Arial" w:cs="Arial"/>
          <w:bCs/>
        </w:rPr>
        <w:t>Bonito/MS, 12 de agosto de 2024</w:t>
      </w:r>
      <w:r w:rsidR="00075E05" w:rsidRPr="00807AFC">
        <w:rPr>
          <w:rFonts w:ascii="Arial" w:hAnsi="Arial" w:cs="Arial"/>
          <w:bCs/>
          <w:color w:val="000000"/>
          <w:sz w:val="22"/>
          <w:szCs w:val="22"/>
        </w:rPr>
        <w:t>.</w:t>
      </w:r>
    </w:p>
    <w:p w:rsidR="0031754D" w:rsidRPr="00807AFC" w:rsidRDefault="0031754D" w:rsidP="0031754D">
      <w:pPr>
        <w:ind w:left="4956" w:right="-568"/>
        <w:rPr>
          <w:rFonts w:ascii="Arial" w:hAnsi="Arial" w:cs="Arial"/>
          <w:bCs/>
          <w:color w:val="000000"/>
          <w:sz w:val="22"/>
          <w:szCs w:val="22"/>
        </w:rPr>
      </w:pPr>
    </w:p>
    <w:p w:rsidR="00075E05" w:rsidRPr="00807AFC" w:rsidRDefault="00075E05" w:rsidP="00EF2827">
      <w:pPr>
        <w:ind w:left="4956" w:right="-568" w:firstLine="708"/>
        <w:jc w:val="center"/>
        <w:rPr>
          <w:rFonts w:ascii="Arial" w:hAnsi="Arial" w:cs="Arial"/>
          <w:bCs/>
          <w:color w:val="000000"/>
          <w:sz w:val="22"/>
          <w:szCs w:val="22"/>
        </w:rPr>
      </w:pPr>
    </w:p>
    <w:p w:rsidR="00075E05" w:rsidRPr="00807AFC" w:rsidRDefault="00075E05" w:rsidP="00EF2827">
      <w:pPr>
        <w:ind w:left="4956" w:right="-568" w:firstLine="708"/>
        <w:jc w:val="center"/>
        <w:rPr>
          <w:rFonts w:ascii="Arial" w:hAnsi="Arial" w:cs="Arial"/>
          <w:bCs/>
          <w:sz w:val="22"/>
          <w:szCs w:val="22"/>
        </w:rPr>
      </w:pPr>
    </w:p>
    <w:p w:rsidR="00EF2827" w:rsidRDefault="00EF2827" w:rsidP="00EF2827">
      <w:pPr>
        <w:jc w:val="both"/>
        <w:rPr>
          <w:rFonts w:ascii="Arial" w:hAnsi="Arial" w:cs="Arial"/>
          <w:color w:val="000000"/>
          <w:sz w:val="22"/>
          <w:szCs w:val="22"/>
        </w:rPr>
      </w:pPr>
      <w:r w:rsidRPr="00807AFC">
        <w:rPr>
          <w:rFonts w:ascii="Arial" w:hAnsi="Arial" w:cs="Arial"/>
          <w:color w:val="000000"/>
          <w:sz w:val="22"/>
          <w:szCs w:val="22"/>
        </w:rPr>
        <w:t>Elaborado por:</w:t>
      </w:r>
    </w:p>
    <w:p w:rsidR="006F5B1A" w:rsidRPr="00807AFC" w:rsidRDefault="006F5B1A" w:rsidP="00EF2827">
      <w:pPr>
        <w:jc w:val="both"/>
        <w:rPr>
          <w:rFonts w:ascii="Arial" w:hAnsi="Arial" w:cs="Arial"/>
          <w:color w:val="000000"/>
          <w:sz w:val="22"/>
          <w:szCs w:val="22"/>
        </w:rPr>
      </w:pPr>
    </w:p>
    <w:p w:rsidR="00EF2827" w:rsidRPr="00807AFC" w:rsidRDefault="00EF2827" w:rsidP="00EF2827">
      <w:pPr>
        <w:jc w:val="both"/>
        <w:rPr>
          <w:rFonts w:ascii="Arial" w:hAnsi="Arial" w:cs="Arial"/>
          <w:color w:val="000000"/>
          <w:sz w:val="22"/>
          <w:szCs w:val="22"/>
        </w:rPr>
      </w:pPr>
    </w:p>
    <w:tbl>
      <w:tblPr>
        <w:tblW w:w="0" w:type="auto"/>
        <w:jc w:val="center"/>
        <w:tblInd w:w="2376" w:type="dxa"/>
        <w:tblBorders>
          <w:top w:val="single" w:sz="4" w:space="0" w:color="auto"/>
        </w:tblBorders>
        <w:tblLook w:val="04A0"/>
      </w:tblPr>
      <w:tblGrid>
        <w:gridCol w:w="5812"/>
      </w:tblGrid>
      <w:tr w:rsidR="0031754D" w:rsidRPr="008F2075" w:rsidTr="006F5B1A">
        <w:trPr>
          <w:jc w:val="center"/>
        </w:trPr>
        <w:tc>
          <w:tcPr>
            <w:tcW w:w="5812" w:type="dxa"/>
            <w:shd w:val="clear" w:color="auto" w:fill="auto"/>
            <w:vAlign w:val="bottom"/>
          </w:tcPr>
          <w:p w:rsidR="0031754D" w:rsidRPr="008F2075" w:rsidRDefault="0031754D" w:rsidP="00395F28">
            <w:pPr>
              <w:ind w:right="-817"/>
              <w:rPr>
                <w:rFonts w:ascii="Arial" w:hAnsi="Arial" w:cs="Arial"/>
              </w:rPr>
            </w:pPr>
            <w:r w:rsidRPr="008F2075">
              <w:rPr>
                <w:rFonts w:ascii="Arial" w:hAnsi="Arial" w:cs="Arial"/>
                <w:sz w:val="22"/>
                <w:szCs w:val="22"/>
              </w:rPr>
              <w:t xml:space="preserve">             Pedro Guilherme Romano de Andrade Silva</w:t>
            </w:r>
          </w:p>
        </w:tc>
      </w:tr>
      <w:tr w:rsidR="0031754D" w:rsidRPr="008F2075" w:rsidTr="006F5B1A">
        <w:trPr>
          <w:trHeight w:val="70"/>
          <w:jc w:val="center"/>
        </w:trPr>
        <w:tc>
          <w:tcPr>
            <w:tcW w:w="5812" w:type="dxa"/>
            <w:shd w:val="clear" w:color="auto" w:fill="auto"/>
          </w:tcPr>
          <w:p w:rsidR="0031754D" w:rsidRPr="008F2075" w:rsidRDefault="0031754D" w:rsidP="00395F28">
            <w:pPr>
              <w:jc w:val="center"/>
              <w:rPr>
                <w:rFonts w:ascii="Arial" w:hAnsi="Arial" w:cs="Arial"/>
              </w:rPr>
            </w:pPr>
            <w:r w:rsidRPr="008F2075">
              <w:rPr>
                <w:rFonts w:ascii="Arial" w:hAnsi="Arial" w:cs="Arial"/>
                <w:sz w:val="22"/>
                <w:szCs w:val="22"/>
              </w:rPr>
              <w:t>Supervisor de licitação e apoio administrativo da saúde</w:t>
            </w:r>
          </w:p>
        </w:tc>
      </w:tr>
    </w:tbl>
    <w:p w:rsidR="00EF2827" w:rsidRPr="00807AFC" w:rsidRDefault="00EF2827" w:rsidP="00EF2827">
      <w:pPr>
        <w:jc w:val="both"/>
        <w:rPr>
          <w:rFonts w:ascii="Arial" w:hAnsi="Arial" w:cs="Arial"/>
          <w:color w:val="000000"/>
          <w:sz w:val="22"/>
          <w:szCs w:val="22"/>
        </w:rPr>
      </w:pPr>
    </w:p>
    <w:p w:rsidR="00EF2827" w:rsidRPr="00807AFC" w:rsidRDefault="00EF2827" w:rsidP="00EF2827">
      <w:pPr>
        <w:pStyle w:val="Standard"/>
        <w:jc w:val="both"/>
        <w:rPr>
          <w:rFonts w:ascii="Arial" w:eastAsia="Times New Roman" w:hAnsi="Arial" w:cs="Arial"/>
          <w:color w:val="000000"/>
          <w:kern w:val="0"/>
          <w:sz w:val="22"/>
          <w:szCs w:val="22"/>
          <w:lang w:eastAsia="pt-BR" w:bidi="ar-SA"/>
        </w:rPr>
      </w:pPr>
      <w:r w:rsidRPr="00807AFC">
        <w:rPr>
          <w:rFonts w:ascii="Arial" w:eastAsia="Times New Roman" w:hAnsi="Arial" w:cs="Arial"/>
          <w:color w:val="000000"/>
          <w:kern w:val="0"/>
          <w:sz w:val="22"/>
          <w:szCs w:val="22"/>
          <w:lang w:eastAsia="pt-BR" w:bidi="ar-SA"/>
        </w:rPr>
        <w:t>Autorizado:</w:t>
      </w:r>
    </w:p>
    <w:p w:rsidR="00EF2827" w:rsidRPr="00807AFC" w:rsidRDefault="00EF2827" w:rsidP="00EF2827">
      <w:pPr>
        <w:jc w:val="center"/>
        <w:rPr>
          <w:rFonts w:ascii="Arial" w:hAnsi="Arial" w:cs="Arial"/>
          <w:b/>
          <w:color w:val="000000"/>
          <w:sz w:val="22"/>
          <w:szCs w:val="22"/>
        </w:rPr>
      </w:pPr>
    </w:p>
    <w:p w:rsidR="00EF2827" w:rsidRPr="00807AFC" w:rsidRDefault="00EF2827" w:rsidP="00EF2827">
      <w:pPr>
        <w:jc w:val="center"/>
        <w:rPr>
          <w:rFonts w:ascii="Arial" w:hAnsi="Arial" w:cs="Arial"/>
          <w:b/>
          <w:color w:val="000000"/>
          <w:sz w:val="22"/>
          <w:szCs w:val="22"/>
        </w:rPr>
      </w:pPr>
      <w:r w:rsidRPr="00807AFC">
        <w:rPr>
          <w:rFonts w:ascii="Arial" w:hAnsi="Arial" w:cs="Arial"/>
          <w:color w:val="000000"/>
          <w:spacing w:val="2"/>
          <w:sz w:val="22"/>
          <w:szCs w:val="22"/>
        </w:rPr>
        <w:t>______________________________</w:t>
      </w:r>
      <w:r w:rsidRPr="00807AFC">
        <w:rPr>
          <w:rFonts w:ascii="Arial" w:hAnsi="Arial" w:cs="Arial"/>
          <w:color w:val="000000"/>
          <w:spacing w:val="2"/>
          <w:sz w:val="22"/>
          <w:szCs w:val="22"/>
        </w:rPr>
        <w:br/>
      </w:r>
      <w:r w:rsidR="0031754D" w:rsidRPr="008F2075">
        <w:rPr>
          <w:rFonts w:ascii="Arial" w:hAnsi="Arial" w:cs="Arial"/>
          <w:sz w:val="22"/>
          <w:szCs w:val="22"/>
        </w:rPr>
        <w:t>Ana Carolina Colla Rodrigues</w:t>
      </w:r>
      <w:r w:rsidR="0031754D" w:rsidRPr="008F2075">
        <w:rPr>
          <w:rFonts w:ascii="Arial" w:hAnsi="Arial" w:cs="Arial"/>
          <w:sz w:val="22"/>
          <w:szCs w:val="22"/>
        </w:rPr>
        <w:br/>
        <w:t>Secretária Municipal de Saúde</w:t>
      </w:r>
    </w:p>
    <w:p w:rsidR="000459F1" w:rsidRPr="00807AFC" w:rsidRDefault="000459F1" w:rsidP="00EF2827">
      <w:pPr>
        <w:rPr>
          <w:rFonts w:ascii="Arial" w:hAnsi="Arial" w:cs="Arial"/>
          <w:sz w:val="22"/>
          <w:szCs w:val="22"/>
        </w:rPr>
      </w:pPr>
    </w:p>
    <w:p w:rsidR="000459F1" w:rsidRDefault="000459F1" w:rsidP="0030486D">
      <w:pPr>
        <w:rPr>
          <w:rFonts w:ascii="Arial" w:hAnsi="Arial" w:cs="Arial"/>
          <w:sz w:val="22"/>
          <w:szCs w:val="22"/>
        </w:rPr>
      </w:pPr>
    </w:p>
    <w:p w:rsidR="002B2604" w:rsidRDefault="002B2604" w:rsidP="0030486D">
      <w:pPr>
        <w:rPr>
          <w:rFonts w:ascii="Arial" w:hAnsi="Arial" w:cs="Arial"/>
          <w:sz w:val="22"/>
          <w:szCs w:val="22"/>
        </w:rPr>
      </w:pPr>
    </w:p>
    <w:p w:rsidR="002B2604" w:rsidRDefault="002B2604" w:rsidP="0030486D">
      <w:pPr>
        <w:rPr>
          <w:rFonts w:ascii="Arial" w:hAnsi="Arial" w:cs="Arial"/>
          <w:sz w:val="22"/>
          <w:szCs w:val="22"/>
        </w:rPr>
      </w:pPr>
    </w:p>
    <w:p w:rsidR="002C6B6D" w:rsidRDefault="002C6B6D" w:rsidP="0030486D">
      <w:pPr>
        <w:rPr>
          <w:rFonts w:ascii="Arial" w:hAnsi="Arial" w:cs="Arial"/>
          <w:sz w:val="22"/>
          <w:szCs w:val="22"/>
        </w:rPr>
      </w:pPr>
      <w:r>
        <w:rPr>
          <w:rFonts w:ascii="Arial" w:hAnsi="Arial" w:cs="Arial"/>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944261" w:rsidRDefault="00E42904" w:rsidP="0030486D">
      <w:pPr>
        <w:jc w:val="both"/>
        <w:rPr>
          <w:rFonts w:ascii="Arial" w:hAnsi="Arial" w:cs="Arial"/>
          <w:b/>
          <w:sz w:val="22"/>
          <w:szCs w:val="22"/>
        </w:rPr>
      </w:pPr>
      <w:r w:rsidRPr="00944261">
        <w:rPr>
          <w:rFonts w:ascii="Arial" w:hAnsi="Arial" w:cs="Arial"/>
          <w:bCs/>
          <w:sz w:val="22"/>
          <w:szCs w:val="22"/>
        </w:rPr>
        <w:t xml:space="preserve">O </w:t>
      </w:r>
      <w:r w:rsidRPr="00944261">
        <w:rPr>
          <w:rFonts w:ascii="Arial" w:hAnsi="Arial" w:cs="Arial"/>
          <w:b/>
          <w:sz w:val="22"/>
          <w:szCs w:val="22"/>
        </w:rPr>
        <w:t>MUNICÍPIO DE BONITO</w:t>
      </w:r>
      <w:r w:rsidRPr="00944261">
        <w:rPr>
          <w:rFonts w:ascii="Arial" w:hAnsi="Arial" w:cs="Arial"/>
          <w:sz w:val="22"/>
          <w:szCs w:val="22"/>
        </w:rPr>
        <w:t xml:space="preserve">, Estado de Mato Grosso de Sul, Pessoa Jurídica de Direito Público Interno, inscrito no CNPJ sob o n° 03.073.673/0001-60, com endereço na Rua Pilad Rebuá, 1780, centro, Bonito/MS, neste ato, representado pelo Prefeito Municipal, </w:t>
      </w:r>
      <w:r w:rsidRPr="00944261">
        <w:rPr>
          <w:rFonts w:ascii="Arial" w:hAnsi="Arial" w:cs="Arial"/>
          <w:b/>
          <w:bCs/>
          <w:sz w:val="22"/>
          <w:szCs w:val="22"/>
        </w:rPr>
        <w:t>JOSMAIL RODRIGUES</w:t>
      </w:r>
      <w:r w:rsidRPr="00944261">
        <w:rPr>
          <w:rFonts w:ascii="Arial" w:hAnsi="Arial" w:cs="Arial"/>
          <w:sz w:val="22"/>
          <w:szCs w:val="22"/>
        </w:rPr>
        <w:t xml:space="preserve">, brasileiro, casado, empresário, portador do RG nº. 966.350 SSP/MS e CPF/MF nº. 078.627.328-39, residente e domiciliado na Rua Coronel Pilad Rebuá, n. 1175, Centro, Bonito/MS, </w:t>
      </w:r>
      <w:r w:rsidRPr="00944261">
        <w:rPr>
          <w:rFonts w:ascii="Arial" w:hAnsi="Arial" w:cs="Arial"/>
          <w:b/>
          <w:sz w:val="22"/>
          <w:szCs w:val="22"/>
        </w:rPr>
        <w:t>FUNDO MUNICIPAL DE SAÚDE</w:t>
      </w:r>
      <w:r w:rsidRPr="00944261">
        <w:rPr>
          <w:rFonts w:ascii="Arial" w:hAnsi="Arial" w:cs="Arial"/>
          <w:sz w:val="22"/>
          <w:szCs w:val="22"/>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944261">
        <w:rPr>
          <w:rFonts w:ascii="Arial" w:hAnsi="Arial" w:cs="Arial"/>
          <w:iCs/>
          <w:sz w:val="22"/>
          <w:szCs w:val="22"/>
        </w:rPr>
        <w:t>CONTRATADA</w:t>
      </w:r>
      <w:r w:rsidR="000F3990" w:rsidRPr="00944261">
        <w:rPr>
          <w:rFonts w:ascii="Arial" w:hAnsi="Arial" w:cs="Arial"/>
          <w:iCs/>
          <w:sz w:val="22"/>
          <w:szCs w:val="22"/>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 xml:space="preserve">As partes declaram-se sujeitas às normas previstas na Lei Federal 14.133/21 e suas alterações, bem como alterações desta mesma redação, supletivamente, pelos princípios da teoria geral dos contratos e pelas disposições de direito privado, bem como, pelas cláusulas </w:t>
      </w:r>
      <w:proofErr w:type="spellStart"/>
      <w:r w:rsidRPr="00E747E9">
        <w:rPr>
          <w:b w:val="0"/>
        </w:rPr>
        <w:t>econdições</w:t>
      </w:r>
      <w:proofErr w:type="spellEnd"/>
      <w:r w:rsidRPr="00E747E9">
        <w:rPr>
          <w:b w:val="0"/>
        </w:rPr>
        <w:t xml:space="preserve">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0xx/2024,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E747E9" w:rsidRDefault="00E42904" w:rsidP="0030486D">
      <w:pPr>
        <w:jc w:val="both"/>
        <w:rPr>
          <w:rFonts w:ascii="Arial" w:hAnsi="Arial" w:cs="Arial"/>
          <w:b/>
          <w:sz w:val="22"/>
          <w:szCs w:val="22"/>
        </w:rPr>
      </w:pPr>
      <w:r w:rsidRPr="00E747E9">
        <w:rPr>
          <w:rFonts w:ascii="Arial" w:hAnsi="Arial" w:cs="Arial"/>
          <w:sz w:val="22"/>
          <w:szCs w:val="22"/>
        </w:rPr>
        <w:t>2.1 – O</w:t>
      </w:r>
      <w:r w:rsidR="00C3435F">
        <w:rPr>
          <w:rFonts w:ascii="Arial" w:hAnsi="Arial" w:cs="Arial"/>
          <w:sz w:val="22"/>
          <w:szCs w:val="22"/>
        </w:rPr>
        <w:t xml:space="preserve"> presente termo tem por objeto a</w:t>
      </w:r>
      <w:r w:rsidR="00131C47">
        <w:rPr>
          <w:rFonts w:ascii="Arial" w:hAnsi="Arial" w:cs="Arial"/>
          <w:b/>
          <w:sz w:val="22"/>
          <w:szCs w:val="22"/>
        </w:rPr>
        <w:t>c</w:t>
      </w:r>
      <w:r w:rsidR="00131C47" w:rsidRPr="00131C47">
        <w:rPr>
          <w:rFonts w:ascii="Arial" w:hAnsi="Arial" w:cs="Arial"/>
          <w:b/>
          <w:sz w:val="22"/>
          <w:szCs w:val="22"/>
        </w:rPr>
        <w:t>ontratação de empresa para prestação de serviços médicos para atender a demanda do Município</w:t>
      </w:r>
      <w:r w:rsidRPr="00C3435F">
        <w:rPr>
          <w:rFonts w:ascii="Arial" w:hAnsi="Arial" w:cs="Arial"/>
          <w:b/>
          <w:bCs/>
          <w:sz w:val="22"/>
          <w:szCs w:val="22"/>
        </w:rPr>
        <w:t>,</w:t>
      </w:r>
      <w:r w:rsidRPr="00E747E9">
        <w:rPr>
          <w:rFonts w:ascii="Arial" w:hAnsi="Arial" w:cs="Arial"/>
          <w:bCs/>
          <w:sz w:val="22"/>
          <w:szCs w:val="22"/>
        </w:rPr>
        <w:t xml:space="preserve">conforme </w:t>
      </w:r>
      <w:r w:rsidRPr="00E747E9">
        <w:rPr>
          <w:rFonts w:ascii="Arial" w:hAnsi="Arial" w:cs="Arial"/>
          <w:sz w:val="22"/>
          <w:szCs w:val="22"/>
        </w:rPr>
        <w:t xml:space="preserve">Ata de Julgamento e Proposta de Preços, parte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944261" w:rsidRDefault="00E42904" w:rsidP="0030486D">
      <w:pPr>
        <w:pStyle w:val="Normaljustificado"/>
        <w:rPr>
          <w:b w:val="0"/>
        </w:rPr>
      </w:pPr>
      <w:r w:rsidRPr="00E747E9">
        <w:t xml:space="preserve">CLÁUSULA QUARTA – DO </w:t>
      </w:r>
      <w:proofErr w:type="gramStart"/>
      <w:r w:rsidRPr="00E747E9">
        <w:t>PAGAMENTO</w:t>
      </w:r>
      <w:r w:rsidR="000821B9" w:rsidRPr="00944261">
        <w:rPr>
          <w:rStyle w:val="fontstyle01"/>
          <w:b/>
        </w:rPr>
        <w:t>(</w:t>
      </w:r>
      <w:proofErr w:type="gramEnd"/>
      <w:r w:rsidR="000821B9" w:rsidRPr="00944261">
        <w:rPr>
          <w:rStyle w:val="fontstyle01"/>
          <w:b/>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E42904" w:rsidRPr="00644C92" w:rsidRDefault="00E42904" w:rsidP="0030486D">
      <w:pPr>
        <w:pStyle w:val="Normaljustificado"/>
        <w:rPr>
          <w:smallCaps/>
          <w:color w:val="FF0000"/>
        </w:rPr>
      </w:pPr>
      <w:r w:rsidRPr="00E747E9">
        <w:rPr>
          <w:smallCaps/>
          <w:color w:val="auto"/>
        </w:rPr>
        <w:t xml:space="preserve">CLÁUSULA </w:t>
      </w:r>
      <w:r w:rsidR="00DD6B04" w:rsidRPr="00E747E9">
        <w:rPr>
          <w:smallCaps/>
          <w:color w:val="auto"/>
        </w:rPr>
        <w:t>QUIN</w:t>
      </w:r>
      <w:r w:rsidRPr="00E747E9">
        <w:rPr>
          <w:smallCaps/>
          <w:color w:val="auto"/>
        </w:rPr>
        <w:t xml:space="preserve">TA – DA </w:t>
      </w:r>
      <w:r w:rsidR="001B1876" w:rsidRPr="00E747E9">
        <w:rPr>
          <w:smallCaps/>
          <w:color w:val="auto"/>
        </w:rPr>
        <w:t>VIGÊNCIA E DOS PRAZOS DE FORNECIME</w:t>
      </w:r>
      <w:r w:rsidR="004C32CD">
        <w:rPr>
          <w:smallCaps/>
          <w:color w:val="auto"/>
        </w:rPr>
        <w:t>NTO (Art. 105, Art. 92 IV</w:t>
      </w:r>
      <w:r w:rsidR="004C32CD" w:rsidRPr="004C32CD">
        <w:rPr>
          <w:smallCaps/>
          <w:color w:val="auto"/>
        </w:rPr>
        <w:t>, VII,</w:t>
      </w:r>
      <w:r w:rsidR="001B1876" w:rsidRPr="004C32CD">
        <w:rPr>
          <w:smallCaps/>
          <w:color w:val="auto"/>
        </w:rPr>
        <w:t xml:space="preserve"> </w:t>
      </w:r>
      <w:proofErr w:type="spellStart"/>
      <w:proofErr w:type="gramStart"/>
      <w:r w:rsidR="001B1876" w:rsidRPr="004C32CD">
        <w:rPr>
          <w:smallCaps/>
          <w:color w:val="auto"/>
        </w:rPr>
        <w:t>XVIII</w:t>
      </w:r>
      <w:r w:rsidR="004C32CD" w:rsidRPr="004C32CD">
        <w:rPr>
          <w:smallCaps/>
          <w:color w:val="auto"/>
        </w:rPr>
        <w:t>e</w:t>
      </w:r>
      <w:proofErr w:type="spellEnd"/>
      <w:proofErr w:type="gramEnd"/>
      <w:r w:rsidR="004C32CD" w:rsidRPr="004C32CD">
        <w:rPr>
          <w:smallCaps/>
          <w:color w:val="auto"/>
        </w:rPr>
        <w:t xml:space="preserve"> §</w:t>
      </w:r>
      <w:r w:rsidR="00644C92" w:rsidRPr="004C32CD">
        <w:rPr>
          <w:smallCaps/>
          <w:color w:val="auto"/>
        </w:rPr>
        <w:t>3º</w:t>
      </w:r>
      <w:r w:rsidR="004C32CD" w:rsidRPr="004C32CD">
        <w:rPr>
          <w:smallCaps/>
          <w:color w:val="auto"/>
        </w:rPr>
        <w:t>)</w:t>
      </w:r>
    </w:p>
    <w:p w:rsidR="00D44B86" w:rsidRPr="00D44B86" w:rsidRDefault="00DD6B04" w:rsidP="00D44B86">
      <w:pPr>
        <w:jc w:val="both"/>
        <w:rPr>
          <w:rFonts w:ascii="Arial" w:hAnsi="Arial" w:cs="Arial"/>
          <w:sz w:val="22"/>
          <w:szCs w:val="22"/>
        </w:rPr>
      </w:pPr>
      <w:r w:rsidRPr="00E747E9">
        <w:rPr>
          <w:rFonts w:ascii="Arial" w:hAnsi="Arial" w:cs="Arial"/>
          <w:sz w:val="22"/>
          <w:szCs w:val="22"/>
        </w:rPr>
        <w:t>5</w:t>
      </w:r>
      <w:r w:rsidR="00E42904" w:rsidRPr="00E747E9">
        <w:rPr>
          <w:rFonts w:ascii="Arial" w:hAnsi="Arial" w:cs="Arial"/>
          <w:sz w:val="22"/>
          <w:szCs w:val="22"/>
        </w:rPr>
        <w:t>.</w:t>
      </w:r>
      <w:r w:rsidR="00E42904" w:rsidRPr="00D44B86">
        <w:rPr>
          <w:rFonts w:ascii="Arial" w:hAnsi="Arial" w:cs="Arial"/>
          <w:sz w:val="22"/>
          <w:szCs w:val="22"/>
        </w:rPr>
        <w:t xml:space="preserve">1 – </w:t>
      </w:r>
      <w:r w:rsidR="00D44B86" w:rsidRPr="00D44B86">
        <w:rPr>
          <w:rFonts w:ascii="Arial" w:hAnsi="Arial" w:cs="Arial"/>
          <w:sz w:val="22"/>
          <w:szCs w:val="22"/>
        </w:rPr>
        <w:t>O presente contrato fluirá pelo prazo de _(__)a partir da publicação do extrato no Portal Nacional de Contratações Públicas (PNCP), encerrando-se em __de ______ de ___ .</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7403B4">
        <w:rPr>
          <w:rFonts w:ascii="Arial" w:hAnsi="Arial" w:cs="Arial"/>
          <w:sz w:val="22"/>
          <w:szCs w:val="22"/>
        </w:rPr>
        <w:t>.2</w:t>
      </w:r>
      <w:r w:rsidR="00757FC2" w:rsidRPr="00E747E9">
        <w:rPr>
          <w:rFonts w:ascii="Arial" w:hAnsi="Arial" w:cs="Arial"/>
          <w:bCs/>
          <w:color w:val="000000"/>
          <w:sz w:val="22"/>
          <w:szCs w:val="22"/>
        </w:rPr>
        <w:t>–</w:t>
      </w:r>
      <w:r w:rsidR="007403B4">
        <w:rPr>
          <w:rFonts w:ascii="Arial" w:hAnsi="Arial" w:cs="Arial"/>
          <w:sz w:val="22"/>
          <w:szCs w:val="22"/>
        </w:rPr>
        <w:t xml:space="preserve"> O </w:t>
      </w:r>
      <w:r w:rsidR="00757FC2">
        <w:rPr>
          <w:rFonts w:ascii="Arial" w:hAnsi="Arial" w:cs="Arial"/>
          <w:sz w:val="22"/>
          <w:szCs w:val="22"/>
        </w:rPr>
        <w:t>serviço</w:t>
      </w:r>
      <w:r w:rsidR="001B1876" w:rsidRPr="00E747E9">
        <w:rPr>
          <w:rFonts w:ascii="Arial" w:hAnsi="Arial" w:cs="Arial"/>
          <w:sz w:val="22"/>
          <w:szCs w:val="22"/>
        </w:rPr>
        <w:t xml:space="preserve"> deverá ocorrer conforme previsto no edital, e de acordo com asolicitação da Secretaria requisitante, no prazo máximo estipulado no Termo de Referência,contados do recebimento da ordem de fornecimento.</w:t>
      </w:r>
    </w:p>
    <w:p w:rsidR="001B1876" w:rsidRPr="00E747E9" w:rsidRDefault="00DD6B04" w:rsidP="0030486D">
      <w:pPr>
        <w:jc w:val="both"/>
        <w:rPr>
          <w:rFonts w:ascii="Arial" w:hAnsi="Arial" w:cs="Arial"/>
          <w:sz w:val="22"/>
          <w:szCs w:val="22"/>
        </w:rPr>
      </w:pPr>
      <w:r w:rsidRPr="00E747E9">
        <w:rPr>
          <w:rFonts w:ascii="Arial" w:hAnsi="Arial" w:cs="Arial"/>
          <w:sz w:val="22"/>
          <w:szCs w:val="22"/>
        </w:rPr>
        <w:t>5</w:t>
      </w:r>
      <w:r w:rsidR="001B1876" w:rsidRPr="00E747E9">
        <w:rPr>
          <w:rFonts w:ascii="Arial" w:hAnsi="Arial" w:cs="Arial"/>
          <w:sz w:val="22"/>
          <w:szCs w:val="22"/>
        </w:rPr>
        <w:t>.3</w:t>
      </w:r>
      <w:r w:rsidR="00757FC2" w:rsidRPr="00E747E9">
        <w:rPr>
          <w:rFonts w:ascii="Arial" w:hAnsi="Arial" w:cs="Arial"/>
          <w:bCs/>
          <w:color w:val="000000"/>
          <w:sz w:val="22"/>
          <w:szCs w:val="22"/>
        </w:rPr>
        <w:t>–</w:t>
      </w:r>
      <w:r w:rsidR="001B1876" w:rsidRPr="00E747E9">
        <w:rPr>
          <w:rFonts w:ascii="Arial" w:hAnsi="Arial" w:cs="Arial"/>
          <w:sz w:val="22"/>
          <w:szCs w:val="22"/>
        </w:rPr>
        <w:t xml:space="preserve"> A Administração Pública poderá se recusar </w:t>
      </w:r>
      <w:r w:rsidR="005647C9" w:rsidRPr="00757FC2">
        <w:rPr>
          <w:rFonts w:ascii="Arial" w:hAnsi="Arial" w:cs="Arial"/>
          <w:sz w:val="22"/>
          <w:szCs w:val="22"/>
        </w:rPr>
        <w:t>no todo ou em parte a prestação dos serviços</w:t>
      </w:r>
      <w:r w:rsidR="001B1876" w:rsidRPr="00E747E9">
        <w:rPr>
          <w:rFonts w:ascii="Arial" w:hAnsi="Arial" w:cs="Arial"/>
          <w:sz w:val="22"/>
          <w:szCs w:val="22"/>
        </w:rPr>
        <w:t>, caso este estejaem desacordo com as especificações do termo de referência, circunstância esta que serádevidamente registrada e que caracterizará a mora do adjudicatário.</w:t>
      </w:r>
    </w:p>
    <w:p w:rsidR="00E42904" w:rsidRDefault="00DD6B04" w:rsidP="0030486D">
      <w:pPr>
        <w:jc w:val="both"/>
        <w:rPr>
          <w:rFonts w:ascii="Arial" w:hAnsi="Arial" w:cs="Arial"/>
          <w:sz w:val="22"/>
          <w:szCs w:val="22"/>
        </w:rPr>
      </w:pPr>
      <w:r w:rsidRPr="00E747E9">
        <w:rPr>
          <w:rFonts w:ascii="Arial" w:hAnsi="Arial" w:cs="Arial"/>
          <w:sz w:val="22"/>
          <w:szCs w:val="22"/>
        </w:rPr>
        <w:t>5</w:t>
      </w:r>
      <w:r w:rsidR="005647C9">
        <w:rPr>
          <w:rFonts w:ascii="Arial" w:hAnsi="Arial" w:cs="Arial"/>
          <w:sz w:val="22"/>
          <w:szCs w:val="22"/>
        </w:rPr>
        <w:t>.4</w:t>
      </w:r>
      <w:r w:rsidR="00757FC2" w:rsidRPr="00E747E9">
        <w:rPr>
          <w:rFonts w:ascii="Arial" w:hAnsi="Arial" w:cs="Arial"/>
          <w:bCs/>
          <w:color w:val="000000"/>
          <w:sz w:val="22"/>
          <w:szCs w:val="22"/>
        </w:rPr>
        <w:t>–</w:t>
      </w:r>
      <w:r w:rsidR="001B1876" w:rsidRPr="00E747E9">
        <w:rPr>
          <w:rFonts w:ascii="Arial" w:hAnsi="Arial" w:cs="Arial"/>
          <w:sz w:val="22"/>
          <w:szCs w:val="22"/>
        </w:rPr>
        <w:t xml:space="preserve"> O regime de execução contratual, o modelo de gestão, assim como os prazos e condições deconclusão, entrega,observação e recebimento definitivo constam no Termo de Referência e ETP,deste Contrato.</w:t>
      </w:r>
    </w:p>
    <w:p w:rsidR="00644C92" w:rsidRPr="004C32CD" w:rsidRDefault="005647C9" w:rsidP="00644C92">
      <w:pPr>
        <w:pStyle w:val="Corpodetexto3"/>
        <w:spacing w:after="0"/>
        <w:jc w:val="both"/>
        <w:rPr>
          <w:rFonts w:ascii="Arial" w:hAnsi="Arial" w:cs="Arial"/>
          <w:sz w:val="22"/>
          <w:szCs w:val="22"/>
        </w:rPr>
      </w:pPr>
      <w:r>
        <w:rPr>
          <w:rFonts w:ascii="Arial" w:hAnsi="Arial" w:cs="Arial"/>
          <w:sz w:val="22"/>
          <w:szCs w:val="22"/>
        </w:rPr>
        <w:t>5.5</w:t>
      </w:r>
      <w:r w:rsidR="00757FC2" w:rsidRPr="00E747E9">
        <w:rPr>
          <w:rFonts w:ascii="Arial" w:hAnsi="Arial" w:cs="Arial"/>
          <w:bCs/>
          <w:color w:val="000000"/>
          <w:sz w:val="22"/>
          <w:szCs w:val="22"/>
        </w:rPr>
        <w:t>–</w:t>
      </w:r>
      <w:r w:rsidR="00644C92" w:rsidRPr="004C32CD">
        <w:rPr>
          <w:rFonts w:ascii="Arial" w:hAnsi="Arial" w:cs="Arial"/>
          <w:sz w:val="22"/>
          <w:szCs w:val="22"/>
        </w:rPr>
        <w:t xml:space="preserve">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757FC2" w:rsidRPr="00757FC2" w:rsidRDefault="00853607" w:rsidP="00757FC2">
      <w:pPr>
        <w:ind w:firstLine="708"/>
        <w:jc w:val="both"/>
        <w:rPr>
          <w:rFonts w:ascii="Arial" w:hAnsi="Arial" w:cs="Arial"/>
          <w:sz w:val="22"/>
          <w:szCs w:val="22"/>
        </w:rPr>
      </w:pPr>
      <w:r w:rsidRPr="00757FC2">
        <w:rPr>
          <w:rFonts w:ascii="Arial" w:hAnsi="Arial" w:cs="Arial"/>
          <w:bCs/>
          <w:sz w:val="22"/>
          <w:szCs w:val="22"/>
        </w:rPr>
        <w:t xml:space="preserve">6.1.1 – </w:t>
      </w:r>
      <w:r w:rsidR="00757FC2" w:rsidRPr="00757FC2">
        <w:rPr>
          <w:rFonts w:ascii="Arial" w:hAnsi="Arial" w:cs="Arial"/>
          <w:sz w:val="22"/>
          <w:szCs w:val="22"/>
        </w:rPr>
        <w:t>Efetuar o pagamento do ajustado, no prazo estipulado.</w:t>
      </w:r>
    </w:p>
    <w:p w:rsidR="00757FC2" w:rsidRPr="00757FC2" w:rsidRDefault="00757FC2" w:rsidP="00757FC2">
      <w:pPr>
        <w:ind w:firstLine="708"/>
        <w:jc w:val="both"/>
        <w:rPr>
          <w:rFonts w:ascii="Arial" w:hAnsi="Arial" w:cs="Arial"/>
          <w:sz w:val="22"/>
          <w:szCs w:val="22"/>
        </w:rPr>
      </w:pPr>
      <w:r w:rsidRPr="00757FC2">
        <w:rPr>
          <w:rFonts w:ascii="Arial" w:hAnsi="Arial" w:cs="Arial"/>
          <w:sz w:val="22"/>
          <w:szCs w:val="22"/>
        </w:rPr>
        <w:t>6.1.2 – Aplicar as penalidades cabíveis, nas situações previstas no edital.</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6.1.3 – Fiscalizar a realização dos serviços, bem como requisitar, quando necessária, a promoção de medidas para a regularidade da prestação do serviço, especialmente, no que tange, às faltas e atrasos, no horário de expediente.</w:t>
      </w:r>
    </w:p>
    <w:p w:rsidR="00757FC2" w:rsidRPr="00757FC2" w:rsidRDefault="00757FC2" w:rsidP="00757FC2">
      <w:pPr>
        <w:ind w:left="708"/>
        <w:jc w:val="both"/>
        <w:rPr>
          <w:rFonts w:ascii="Arial" w:hAnsi="Arial" w:cs="Arial"/>
          <w:sz w:val="22"/>
          <w:szCs w:val="22"/>
        </w:rPr>
      </w:pPr>
      <w:r w:rsidRPr="00757FC2">
        <w:rPr>
          <w:rFonts w:ascii="Arial" w:hAnsi="Arial" w:cs="Arial"/>
          <w:sz w:val="22"/>
          <w:szCs w:val="22"/>
        </w:rPr>
        <w:t>6.1.4 – Rejeitar, no todo ou em parte a prestação dos serviços caso esta não apresente resultados satisfatórios ou conforme as obrigações assumidas pela Contratada.</w:t>
      </w:r>
    </w:p>
    <w:p w:rsidR="00757FC2" w:rsidRPr="00757FC2" w:rsidRDefault="00757FC2" w:rsidP="00757FC2">
      <w:pPr>
        <w:ind w:left="708" w:right="51"/>
        <w:jc w:val="both"/>
        <w:rPr>
          <w:rFonts w:ascii="Arial" w:hAnsi="Arial" w:cs="Arial"/>
          <w:sz w:val="22"/>
          <w:szCs w:val="22"/>
        </w:rPr>
      </w:pPr>
      <w:r w:rsidRPr="00757FC2">
        <w:rPr>
          <w:rFonts w:ascii="Arial" w:hAnsi="Arial" w:cs="Arial"/>
          <w:sz w:val="22"/>
          <w:szCs w:val="22"/>
        </w:rPr>
        <w:t>6.1.5 – A Administração se reserva o direito de suspender a prestação dos serviços em desacordo com o pactuado entre as partes.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 xml:space="preserve">.2 – Compete </w:t>
      </w:r>
      <w:proofErr w:type="spellStart"/>
      <w:proofErr w:type="gramStart"/>
      <w:r w:rsidR="00853607">
        <w:rPr>
          <w:b w:val="0"/>
        </w:rPr>
        <w:t>a</w:t>
      </w:r>
      <w:r w:rsidR="00E42904" w:rsidRPr="00E747E9">
        <w:t>CONTRATA</w:t>
      </w:r>
      <w:r w:rsidR="00853607">
        <w:t>DA</w:t>
      </w:r>
      <w:proofErr w:type="spellEnd"/>
      <w:proofErr w:type="gramEnd"/>
      <w:r w:rsidR="00E42904" w:rsidRPr="00E747E9">
        <w:t>:</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1</w:t>
      </w:r>
      <w:r w:rsidRPr="00CC3372">
        <w:rPr>
          <w:rFonts w:ascii="Arial" w:hAnsi="Arial" w:cs="Arial"/>
          <w:bCs/>
          <w:sz w:val="22"/>
          <w:szCs w:val="22"/>
        </w:rPr>
        <w:t xml:space="preserve"> – </w:t>
      </w:r>
      <w:r w:rsidRPr="00173EF6">
        <w:rPr>
          <w:rFonts w:ascii="Arial" w:hAnsi="Arial" w:cs="Arial"/>
          <w:sz w:val="22"/>
          <w:szCs w:val="22"/>
        </w:rPr>
        <w:t>Os serviços deverão ser executados de acordo com aqueles adjudicados e especificados na proposta, dentro do prazo legal;</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2</w:t>
      </w:r>
      <w:r w:rsidRPr="00CC3372">
        <w:rPr>
          <w:rFonts w:ascii="Arial" w:hAnsi="Arial" w:cs="Arial"/>
          <w:bCs/>
          <w:sz w:val="22"/>
          <w:szCs w:val="22"/>
        </w:rPr>
        <w:t xml:space="preserve"> – </w:t>
      </w:r>
      <w:r w:rsidRPr="00173EF6">
        <w:rPr>
          <w:rFonts w:ascii="Arial" w:hAnsi="Arial" w:cs="Arial"/>
          <w:sz w:val="22"/>
          <w:szCs w:val="22"/>
        </w:rPr>
        <w:t>Na ocorrência de faltas ou atrasos não justificados a contratada sujeitar-se-á ao desconto das horas/dias de ausência ou atraso dos profissionais ao trabalho, salvo requerimento precedente ao ato praticado para reposição de atendimentos;</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3</w:t>
      </w:r>
      <w:r w:rsidRPr="00CC3372">
        <w:rPr>
          <w:rFonts w:ascii="Arial" w:hAnsi="Arial" w:cs="Arial"/>
          <w:bCs/>
          <w:sz w:val="22"/>
          <w:szCs w:val="22"/>
        </w:rPr>
        <w:t xml:space="preserve"> – </w:t>
      </w:r>
      <w:r w:rsidRPr="00173EF6">
        <w:rPr>
          <w:rFonts w:ascii="Arial" w:hAnsi="Arial" w:cs="Arial"/>
          <w:sz w:val="22"/>
          <w:szCs w:val="22"/>
        </w:rPr>
        <w:t>A licitante vencedora responsabilizar-se-á pelas férias ou ausência dos profissionais indicados ao atendimento do objeto contratual, arcando com as despesas de substituição por outro profissional no período de ocorrência;</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w:t>
      </w:r>
      <w:r w:rsidRPr="00CC3372">
        <w:rPr>
          <w:rFonts w:ascii="Arial" w:hAnsi="Arial" w:cs="Arial"/>
          <w:bCs/>
          <w:sz w:val="22"/>
          <w:szCs w:val="22"/>
        </w:rPr>
        <w:t>.</w:t>
      </w:r>
      <w:r w:rsidR="003A070E">
        <w:rPr>
          <w:rFonts w:ascii="Arial" w:hAnsi="Arial" w:cs="Arial"/>
          <w:bCs/>
          <w:sz w:val="22"/>
          <w:szCs w:val="22"/>
        </w:rPr>
        <w:t>4</w:t>
      </w:r>
      <w:r w:rsidRPr="00CC3372">
        <w:rPr>
          <w:rFonts w:ascii="Arial" w:hAnsi="Arial" w:cs="Arial"/>
          <w:bCs/>
          <w:sz w:val="22"/>
          <w:szCs w:val="22"/>
        </w:rPr>
        <w:t xml:space="preserve"> – </w:t>
      </w:r>
      <w:r w:rsidRPr="00173EF6">
        <w:rPr>
          <w:rFonts w:ascii="Arial" w:hAnsi="Arial" w:cs="Arial"/>
          <w:sz w:val="22"/>
          <w:szCs w:val="22"/>
        </w:rPr>
        <w:t>Responder por danos materiais ou físicos, por ele causado envolvendo diretamente ao Município ou a terceiros decorrentes de sua culpa ou dolo;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lastRenderedPageBreak/>
        <w:t>6.2.</w:t>
      </w:r>
      <w:r w:rsidRPr="00CC3372">
        <w:rPr>
          <w:rFonts w:ascii="Arial" w:hAnsi="Arial" w:cs="Arial"/>
          <w:bCs/>
          <w:sz w:val="22"/>
          <w:szCs w:val="22"/>
        </w:rPr>
        <w:t xml:space="preserve"> – </w:t>
      </w:r>
      <w:r w:rsidRPr="00173EF6">
        <w:rPr>
          <w:rFonts w:ascii="Arial" w:hAnsi="Arial" w:cs="Arial"/>
          <w:sz w:val="22"/>
          <w:szCs w:val="22"/>
        </w:rPr>
        <w:t>Manter, durante toda execução do Contrato, as condições de habilitação e qualificação exigidas na 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6.2.7</w:t>
      </w:r>
      <w:r w:rsidRPr="00CC3372">
        <w:rPr>
          <w:rFonts w:ascii="Arial" w:hAnsi="Arial" w:cs="Arial"/>
          <w:bCs/>
          <w:sz w:val="22"/>
          <w:szCs w:val="22"/>
        </w:rPr>
        <w:t xml:space="preserve"> – </w:t>
      </w:r>
      <w:r w:rsidRPr="00173EF6">
        <w:rPr>
          <w:rFonts w:ascii="Arial" w:hAnsi="Arial" w:cs="Arial"/>
          <w:sz w:val="22"/>
          <w:szCs w:val="22"/>
        </w:rPr>
        <w:t>Prestar esclarecimentos ao contratante sobre eventuais atos ou fatos notificados que o envolva independente de solicitação;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6.2.8</w:t>
      </w:r>
      <w:r w:rsidRPr="00CC3372">
        <w:rPr>
          <w:rFonts w:ascii="Arial" w:hAnsi="Arial" w:cs="Arial"/>
          <w:bCs/>
          <w:sz w:val="22"/>
          <w:szCs w:val="22"/>
        </w:rPr>
        <w:t xml:space="preserve"> – </w:t>
      </w:r>
      <w:r w:rsidRPr="00173EF6">
        <w:rPr>
          <w:rFonts w:ascii="Arial" w:hAnsi="Arial" w:cs="Arial"/>
          <w:sz w:val="22"/>
          <w:szCs w:val="22"/>
        </w:rPr>
        <w:t>Na ocorrência de troca de profissional, a solicitação de substituição deverá ser formalizada junto a essa administração, devendo conter todos os requisitos de habilitação do mesmo;</w:t>
      </w:r>
    </w:p>
    <w:p w:rsidR="00757FC2" w:rsidRPr="00173EF6" w:rsidRDefault="00757FC2" w:rsidP="00757FC2">
      <w:pPr>
        <w:autoSpaceDE w:val="0"/>
        <w:autoSpaceDN w:val="0"/>
        <w:adjustRightInd w:val="0"/>
        <w:ind w:firstLine="708"/>
        <w:jc w:val="both"/>
        <w:rPr>
          <w:rFonts w:ascii="Arial" w:hAnsi="Arial" w:cs="Arial"/>
          <w:sz w:val="22"/>
          <w:szCs w:val="22"/>
        </w:rPr>
      </w:pPr>
      <w:r>
        <w:rPr>
          <w:rFonts w:ascii="Arial" w:hAnsi="Arial" w:cs="Arial"/>
          <w:bCs/>
          <w:sz w:val="22"/>
          <w:szCs w:val="22"/>
        </w:rPr>
        <w:t>6.2.9</w:t>
      </w:r>
      <w:r w:rsidRPr="00CC3372">
        <w:rPr>
          <w:rFonts w:ascii="Arial" w:hAnsi="Arial" w:cs="Arial"/>
          <w:bCs/>
          <w:sz w:val="22"/>
          <w:szCs w:val="22"/>
        </w:rPr>
        <w:t xml:space="preserve"> – </w:t>
      </w:r>
      <w:r w:rsidRPr="00173EF6">
        <w:rPr>
          <w:rFonts w:ascii="Arial" w:hAnsi="Arial" w:cs="Arial"/>
          <w:sz w:val="22"/>
          <w:szCs w:val="22"/>
        </w:rPr>
        <w:t>O atendimento deverá ser feito nos locais estabelecidos neste termo.</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6.2.10</w:t>
      </w:r>
      <w:r w:rsidRPr="00CC3372">
        <w:rPr>
          <w:rFonts w:ascii="Arial" w:hAnsi="Arial" w:cs="Arial"/>
          <w:bCs/>
          <w:sz w:val="22"/>
          <w:szCs w:val="22"/>
        </w:rPr>
        <w:t xml:space="preserve"> – </w:t>
      </w:r>
      <w:r w:rsidRPr="00173EF6">
        <w:rPr>
          <w:rFonts w:ascii="Arial" w:hAnsi="Arial" w:cs="Arial"/>
          <w:sz w:val="22"/>
          <w:szCs w:val="22"/>
        </w:rPr>
        <w:t>Os Serviços deverão ser executados conforme solicitação a Secretaria Municipal de Saúde.</w:t>
      </w:r>
    </w:p>
    <w:p w:rsidR="00757FC2"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6.2.11</w:t>
      </w:r>
      <w:r w:rsidRPr="00CC3372">
        <w:rPr>
          <w:rFonts w:ascii="Arial" w:hAnsi="Arial" w:cs="Arial"/>
          <w:bCs/>
          <w:sz w:val="22"/>
          <w:szCs w:val="22"/>
        </w:rPr>
        <w:t xml:space="preserve"> – </w:t>
      </w:r>
      <w:r w:rsidRPr="00173EF6">
        <w:rPr>
          <w:rFonts w:ascii="Arial" w:hAnsi="Arial" w:cs="Arial"/>
          <w:sz w:val="22"/>
          <w:szCs w:val="22"/>
        </w:rPr>
        <w:t>Efetuar o preenchimento dos prontuários eletrônicos com toda a evolução do quadro de saúde do paciente de maneira que o mesmo tenha sempre atualizado seu histórico pregresso.</w:t>
      </w:r>
    </w:p>
    <w:p w:rsidR="003A070E" w:rsidRPr="00173EF6" w:rsidRDefault="003A070E" w:rsidP="003A070E">
      <w:pPr>
        <w:autoSpaceDE w:val="0"/>
        <w:autoSpaceDN w:val="0"/>
        <w:adjustRightInd w:val="0"/>
        <w:ind w:left="708"/>
        <w:jc w:val="both"/>
        <w:rPr>
          <w:rFonts w:ascii="Arial" w:hAnsi="Arial" w:cs="Arial"/>
          <w:sz w:val="22"/>
          <w:szCs w:val="22"/>
        </w:rPr>
      </w:pPr>
      <w:r w:rsidRPr="00644C92">
        <w:rPr>
          <w:rFonts w:ascii="Arial" w:hAnsi="Arial" w:cs="Arial"/>
          <w:sz w:val="22"/>
          <w:szCs w:val="22"/>
        </w:rPr>
        <w:t>6.2.1</w:t>
      </w:r>
      <w:r w:rsidRPr="00CC3372">
        <w:rPr>
          <w:rFonts w:ascii="Arial" w:hAnsi="Arial" w:cs="Arial"/>
          <w:bCs/>
          <w:sz w:val="22"/>
          <w:szCs w:val="22"/>
        </w:rPr>
        <w:t xml:space="preserve">– </w:t>
      </w:r>
      <w:r w:rsidRPr="00173EF6">
        <w:rPr>
          <w:rFonts w:ascii="Arial" w:hAnsi="Arial" w:cs="Arial"/>
          <w:sz w:val="22"/>
          <w:szCs w:val="22"/>
        </w:rPr>
        <w:t>O prazo de garantia é aquele estabelecido na Lei nº 8.078, de 11 de setembro de 1990 (Código de Defesa do Consumidor)</w:t>
      </w:r>
    </w:p>
    <w:p w:rsidR="00757FC2" w:rsidRPr="00173EF6" w:rsidRDefault="00757FC2" w:rsidP="00757FC2">
      <w:pPr>
        <w:autoSpaceDE w:val="0"/>
        <w:autoSpaceDN w:val="0"/>
        <w:adjustRightInd w:val="0"/>
        <w:ind w:left="708"/>
        <w:jc w:val="both"/>
        <w:rPr>
          <w:rFonts w:ascii="Arial" w:hAnsi="Arial" w:cs="Arial"/>
          <w:sz w:val="22"/>
          <w:szCs w:val="22"/>
        </w:rPr>
      </w:pPr>
      <w:r>
        <w:rPr>
          <w:rFonts w:ascii="Arial" w:hAnsi="Arial" w:cs="Arial"/>
          <w:bCs/>
          <w:sz w:val="22"/>
          <w:szCs w:val="22"/>
        </w:rPr>
        <w:t>6.2.12</w:t>
      </w:r>
      <w:r w:rsidRPr="00CC3372">
        <w:rPr>
          <w:rFonts w:ascii="Arial" w:hAnsi="Arial" w:cs="Arial"/>
          <w:bCs/>
          <w:sz w:val="22"/>
          <w:szCs w:val="22"/>
        </w:rPr>
        <w:t xml:space="preserve"> – </w:t>
      </w:r>
      <w:r w:rsidRPr="00173EF6">
        <w:rPr>
          <w:rFonts w:ascii="Arial" w:hAnsi="Arial" w:cs="Arial"/>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BF78E9" w:rsidRDefault="00DB7A30" w:rsidP="0030486D">
      <w:pPr>
        <w:autoSpaceDE w:val="0"/>
        <w:autoSpaceDN w:val="0"/>
        <w:adjustRightInd w:val="0"/>
        <w:jc w:val="both"/>
        <w:rPr>
          <w:rFonts w:ascii="Arial" w:hAnsi="Arial" w:cs="Arial"/>
          <w:bCs/>
          <w:sz w:val="22"/>
          <w:szCs w:val="22"/>
        </w:rPr>
      </w:pPr>
      <w:r w:rsidRPr="00BF78E9">
        <w:rPr>
          <w:rFonts w:ascii="Arial" w:hAnsi="Arial" w:cs="Arial"/>
          <w:bCs/>
          <w:sz w:val="22"/>
          <w:szCs w:val="22"/>
        </w:rPr>
        <w:t>7</w:t>
      </w:r>
      <w:r w:rsidR="00EE0062" w:rsidRPr="00BF78E9">
        <w:rPr>
          <w:rFonts w:ascii="Arial" w:hAnsi="Arial" w:cs="Arial"/>
          <w:bCs/>
          <w:sz w:val="22"/>
          <w:szCs w:val="22"/>
        </w:rPr>
        <w:t>.1 – Os recursos financeiros para pagamento das despesas de que trata o presente contrato, correrão por conta das seguintes dotações orçamentárias:</w:t>
      </w:r>
    </w:p>
    <w:p w:rsidR="008F7693" w:rsidRPr="00BF78E9" w:rsidRDefault="007813AA" w:rsidP="00BF78E9">
      <w:pPr>
        <w:autoSpaceDE w:val="0"/>
        <w:autoSpaceDN w:val="0"/>
        <w:adjustRightInd w:val="0"/>
        <w:jc w:val="both"/>
        <w:rPr>
          <w:rFonts w:ascii="Arial" w:hAnsi="Arial" w:cs="Arial"/>
          <w:bCs/>
          <w:sz w:val="22"/>
          <w:szCs w:val="22"/>
        </w:rPr>
      </w:pPr>
      <w:r w:rsidRPr="007813AA">
        <w:rPr>
          <w:rFonts w:ascii="Arial" w:hAnsi="Arial" w:cs="Arial"/>
          <w:bCs/>
          <w:sz w:val="22"/>
          <w:szCs w:val="22"/>
        </w:rPr>
        <w:t>12.00 – Secretaria Municipal de Saúde; 12.01 – Fundo Municipal de Saúde; 10.301.1100 - Gestão e Implantação da Saúde, Direito do Cidadão;</w:t>
      </w:r>
      <w:r w:rsidR="008F7693" w:rsidRPr="00BF78E9">
        <w:rPr>
          <w:rFonts w:ascii="Arial" w:hAnsi="Arial" w:cs="Arial"/>
          <w:bCs/>
          <w:sz w:val="22"/>
          <w:szCs w:val="22"/>
        </w:rPr>
        <w:t>2.057 - Operacionalização dos Serviços Atenção Primária; 33.90.39 - Outros Serviços de Terceiros - Pessoa Jurídica.</w:t>
      </w:r>
    </w:p>
    <w:p w:rsidR="008F7693" w:rsidRDefault="008F7693" w:rsidP="00BF78E9">
      <w:pPr>
        <w:autoSpaceDE w:val="0"/>
        <w:autoSpaceDN w:val="0"/>
        <w:adjustRightInd w:val="0"/>
        <w:jc w:val="both"/>
        <w:rPr>
          <w:rFonts w:ascii="Arial" w:hAnsi="Arial" w:cs="Arial"/>
          <w:bCs/>
          <w:sz w:val="22"/>
          <w:szCs w:val="22"/>
        </w:rPr>
      </w:pPr>
      <w:r w:rsidRPr="007813AA">
        <w:rPr>
          <w:rFonts w:ascii="Arial" w:hAnsi="Arial" w:cs="Arial"/>
          <w:bCs/>
          <w:sz w:val="22"/>
          <w:szCs w:val="22"/>
        </w:rPr>
        <w:t xml:space="preserve">Fonte </w:t>
      </w:r>
      <w:r w:rsidR="002E40F3">
        <w:rPr>
          <w:rFonts w:ascii="Arial" w:hAnsi="Arial" w:cs="Arial"/>
          <w:bCs/>
          <w:sz w:val="22"/>
          <w:szCs w:val="22"/>
        </w:rPr>
        <w:t>2</w:t>
      </w:r>
      <w:r>
        <w:rPr>
          <w:rFonts w:ascii="Arial" w:hAnsi="Arial" w:cs="Arial"/>
          <w:bCs/>
          <w:sz w:val="22"/>
          <w:szCs w:val="22"/>
        </w:rPr>
        <w:t>.600.0</w:t>
      </w:r>
      <w:r w:rsidRPr="00187651">
        <w:rPr>
          <w:rFonts w:ascii="Arial" w:hAnsi="Arial" w:cs="Arial"/>
          <w:bCs/>
          <w:sz w:val="22"/>
          <w:szCs w:val="22"/>
        </w:rPr>
        <w:t>00</w:t>
      </w:r>
      <w:r>
        <w:rPr>
          <w:rFonts w:ascii="Arial" w:hAnsi="Arial" w:cs="Arial"/>
          <w:bCs/>
          <w:sz w:val="22"/>
          <w:szCs w:val="22"/>
        </w:rPr>
        <w:t>0</w:t>
      </w:r>
      <w:r w:rsidRPr="007813AA">
        <w:rPr>
          <w:rFonts w:ascii="Arial" w:hAnsi="Arial" w:cs="Arial"/>
          <w:sz w:val="22"/>
          <w:szCs w:val="22"/>
        </w:rPr>
        <w:t xml:space="preserve"> –</w:t>
      </w:r>
      <w:r w:rsidRPr="008F7693">
        <w:rPr>
          <w:rFonts w:ascii="Arial" w:hAnsi="Arial" w:cs="Arial"/>
          <w:bCs/>
          <w:sz w:val="22"/>
          <w:szCs w:val="22"/>
        </w:rPr>
        <w:t>Transferências Fundo a Fundo de Recursos do SUS provenientes do Governo Federal</w:t>
      </w:r>
      <w:r w:rsidR="002E40F3">
        <w:rPr>
          <w:rFonts w:ascii="Arial" w:hAnsi="Arial" w:cs="Arial"/>
          <w:bCs/>
          <w:sz w:val="22"/>
          <w:szCs w:val="22"/>
        </w:rPr>
        <w:t>.</w:t>
      </w:r>
    </w:p>
    <w:p w:rsidR="00BF78E9" w:rsidRPr="007813AA" w:rsidRDefault="00BF78E9" w:rsidP="00BF78E9">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w:t>
      </w:r>
      <w:proofErr w:type="spellStart"/>
      <w:r w:rsidRPr="00E747E9">
        <w:rPr>
          <w:b w:val="0"/>
        </w:rPr>
        <w:t>alteraçõesposteriores</w:t>
      </w:r>
      <w:proofErr w:type="spellEnd"/>
      <w:r w:rsidRPr="00E747E9">
        <w:rPr>
          <w:b w:val="0"/>
        </w:rPr>
        <w:t>.</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lastRenderedPageBreak/>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 xml:space="preserve">São motivos </w:t>
      </w:r>
      <w:proofErr w:type="spellStart"/>
      <w:r w:rsidR="00F83B95" w:rsidRPr="00E747E9">
        <w:rPr>
          <w:b w:val="0"/>
        </w:rPr>
        <w:t>ensejadores</w:t>
      </w:r>
      <w:proofErr w:type="spellEnd"/>
      <w:r w:rsidR="00F83B95" w:rsidRPr="00E747E9">
        <w:rPr>
          <w:b w:val="0"/>
        </w:rPr>
        <w:t xml:space="preserve">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 xml:space="preserve">.1.6 A subcontratação parcial ou total, cessão ou transferência da execução do objeto </w:t>
      </w:r>
      <w:proofErr w:type="spellStart"/>
      <w:r w:rsidR="00F83B95" w:rsidRPr="00E747E9">
        <w:rPr>
          <w:b w:val="0"/>
        </w:rPr>
        <w:t>docontrato</w:t>
      </w:r>
      <w:proofErr w:type="spellEnd"/>
      <w:r w:rsidR="00F83B95" w:rsidRPr="00E747E9">
        <w:rPr>
          <w:b w:val="0"/>
        </w:rPr>
        <w:t>.</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 xml:space="preserve">.1.8 As partes </w:t>
      </w:r>
      <w:proofErr w:type="gramStart"/>
      <w:r w:rsidR="00F83B95" w:rsidRPr="00E747E9">
        <w:rPr>
          <w:b w:val="0"/>
        </w:rPr>
        <w:t>poderão,</w:t>
      </w:r>
      <w:proofErr w:type="gramEnd"/>
      <w:r w:rsidR="00F83B95" w:rsidRPr="00E747E9">
        <w:rPr>
          <w:b w:val="0"/>
        </w:rPr>
        <w:t xml:space="preserve"> observada a conveniência segundo os objetivos </w:t>
      </w:r>
      <w:proofErr w:type="spellStart"/>
      <w:r w:rsidR="00F83B95" w:rsidRPr="00E747E9">
        <w:rPr>
          <w:b w:val="0"/>
        </w:rPr>
        <w:t>daadministração</w:t>
      </w:r>
      <w:proofErr w:type="spellEnd"/>
      <w:r w:rsidR="00F83B95" w:rsidRPr="00E747E9">
        <w:rPr>
          <w:b w:val="0"/>
        </w:rPr>
        <w:t xml:space="preserve"> promover a rescisão amigável do contrato, através do próprio termo </w:t>
      </w:r>
      <w:proofErr w:type="spellStart"/>
      <w:r w:rsidR="00F83B95" w:rsidRPr="00E747E9">
        <w:rPr>
          <w:b w:val="0"/>
        </w:rPr>
        <w:t>dedestrato</w:t>
      </w:r>
      <w:proofErr w:type="spellEnd"/>
      <w:r w:rsidR="00F83B95" w:rsidRPr="00E747E9">
        <w:rPr>
          <w:b w:val="0"/>
        </w:rPr>
        <w:t>;</w:t>
      </w:r>
    </w:p>
    <w:p w:rsidR="00E42904" w:rsidRPr="00E747E9" w:rsidRDefault="00DB7A30" w:rsidP="0030486D">
      <w:pPr>
        <w:pStyle w:val="Normaljustificado"/>
        <w:rPr>
          <w:b w:val="0"/>
        </w:rPr>
      </w:pPr>
      <w:r w:rsidRPr="00E747E9">
        <w:rPr>
          <w:b w:val="0"/>
        </w:rPr>
        <w:t>10</w:t>
      </w:r>
      <w:r w:rsidR="00F83B95" w:rsidRPr="00E747E9">
        <w:rPr>
          <w:b w:val="0"/>
        </w:rPr>
        <w:t xml:space="preserve">.1.9 Fica acordado entre as partes que se a rescisão contratual ocorrer por interesse </w:t>
      </w:r>
      <w:proofErr w:type="spellStart"/>
      <w:proofErr w:type="gramStart"/>
      <w:r w:rsidR="00F83B95" w:rsidRPr="00E747E9">
        <w:rPr>
          <w:b w:val="0"/>
        </w:rPr>
        <w:t>daCONTRATANTE</w:t>
      </w:r>
      <w:proofErr w:type="spellEnd"/>
      <w:proofErr w:type="gramEnd"/>
      <w:r w:rsidR="00F83B95" w:rsidRPr="00E747E9">
        <w:rPr>
          <w:b w:val="0"/>
        </w:rPr>
        <w:t xml:space="preserve"> </w:t>
      </w:r>
      <w:proofErr w:type="spellStart"/>
      <w:r w:rsidR="00F83B95" w:rsidRPr="00E747E9">
        <w:rPr>
          <w:b w:val="0"/>
        </w:rPr>
        <w:t>ficaestá</w:t>
      </w:r>
      <w:proofErr w:type="spellEnd"/>
      <w:r w:rsidR="00F83B95" w:rsidRPr="00E747E9">
        <w:rPr>
          <w:b w:val="0"/>
        </w:rPr>
        <w:t xml:space="preserve">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lastRenderedPageBreak/>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 xml:space="preserve">.1 O presente contrato obedecerá à Lei Federal nº 14.133/2021 e suas alterações </w:t>
      </w:r>
      <w:proofErr w:type="gramStart"/>
      <w:r w:rsidRPr="00E747E9">
        <w:rPr>
          <w:b w:val="0"/>
        </w:rPr>
        <w:t>posteriores,</w:t>
      </w:r>
      <w:proofErr w:type="gramEnd"/>
      <w:r w:rsidRPr="00E747E9">
        <w:rPr>
          <w:b w:val="0"/>
        </w:rPr>
        <w:t xml:space="preserve">aplicando-se as sanções nela prevista, por qualquer descumprimento com as obrigações </w:t>
      </w:r>
      <w:proofErr w:type="spellStart"/>
      <w:r w:rsidRPr="00E747E9">
        <w:rPr>
          <w:b w:val="0"/>
        </w:rPr>
        <w:t>assumidasem</w:t>
      </w:r>
      <w:proofErr w:type="spellEnd"/>
      <w:r w:rsidRPr="00E747E9">
        <w:rPr>
          <w:b w:val="0"/>
        </w:rPr>
        <w:t xml:space="preserve">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lastRenderedPageBreak/>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AA0BAC" w:rsidRDefault="00AA0BAC" w:rsidP="0030486D">
      <w:pPr>
        <w:autoSpaceDE w:val="0"/>
        <w:autoSpaceDN w:val="0"/>
        <w:adjustRightInd w:val="0"/>
        <w:jc w:val="both"/>
        <w:rPr>
          <w:rFonts w:ascii="Arial" w:hAnsi="Arial" w:cs="Arial"/>
          <w:sz w:val="22"/>
          <w:szCs w:val="22"/>
        </w:rPr>
      </w:pPr>
    </w:p>
    <w:p w:rsidR="00304AC4" w:rsidRDefault="00304AC4">
      <w:pPr>
        <w:suppressAutoHyphens w:val="0"/>
        <w:spacing w:after="200" w:line="276" w:lineRule="auto"/>
        <w:rPr>
          <w:rFonts w:ascii="Arial" w:hAnsi="Arial" w:cs="Arial"/>
          <w:sz w:val="22"/>
          <w:szCs w:val="22"/>
        </w:rPr>
      </w:pPr>
      <w:r>
        <w:rPr>
          <w:rFonts w:ascii="Arial" w:hAnsi="Arial" w:cs="Arial"/>
          <w:sz w:val="22"/>
          <w:szCs w:val="22"/>
        </w:rPr>
        <w:br w:type="page"/>
      </w: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ANEXO I</w:t>
      </w:r>
      <w:r w:rsidR="00886686">
        <w:rPr>
          <w:rFonts w:ascii="Arial" w:hAnsi="Arial" w:cs="Arial"/>
          <w:b/>
          <w:sz w:val="22"/>
          <w:szCs w:val="22"/>
        </w:rPr>
        <w:t>II</w:t>
      </w:r>
      <w:r>
        <w:rPr>
          <w:rFonts w:ascii="Arial" w:hAnsi="Arial" w:cs="Arial"/>
          <w:b/>
          <w:sz w:val="22"/>
          <w:szCs w:val="22"/>
        </w:rPr>
        <w:t xml:space="preserve"> – DECLARAÇÃO UNIFICADA DE HABILITAÇÃO</w:t>
      </w:r>
    </w:p>
    <w:p w:rsidR="00C45DF9" w:rsidRDefault="00C45DF9" w:rsidP="00C45DF9">
      <w:pPr>
        <w:widowControl w:val="0"/>
        <w:jc w:val="both"/>
        <w:rPr>
          <w:rFonts w:ascii="Arial" w:hAnsi="Arial" w:cs="Arial"/>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pStyle w:val="Ttulo1"/>
        <w:keepNext w:val="0"/>
        <w:widowControl w:val="0"/>
        <w:tabs>
          <w:tab w:val="left" w:pos="567"/>
          <w:tab w:val="left" w:pos="709"/>
        </w:tabs>
        <w:rPr>
          <w:rFonts w:ascii="Arial" w:hAnsi="Arial" w:cs="Arial"/>
          <w:spacing w:val="-2"/>
          <w:sz w:val="22"/>
          <w:szCs w:val="22"/>
        </w:rPr>
      </w:pPr>
    </w:p>
    <w:p w:rsidR="00C45DF9" w:rsidRDefault="00C45DF9" w:rsidP="00C45DF9">
      <w:pPr>
        <w:pStyle w:val="Ttulo1"/>
        <w:keepNext w:val="0"/>
        <w:widowControl w:val="0"/>
        <w:tabs>
          <w:tab w:val="left" w:pos="567"/>
          <w:tab w:val="left" w:pos="709"/>
        </w:tabs>
        <w:rPr>
          <w:rFonts w:ascii="Arial" w:hAnsi="Arial" w:cs="Arial"/>
          <w:spacing w:val="-2"/>
          <w:sz w:val="22"/>
          <w:szCs w:val="22"/>
        </w:rPr>
      </w:pPr>
      <w:r>
        <w:rPr>
          <w:rFonts w:ascii="Arial" w:hAnsi="Arial" w:cs="Arial"/>
          <w:spacing w:val="-2"/>
          <w:sz w:val="22"/>
          <w:szCs w:val="22"/>
        </w:rPr>
        <w:t>Ao(a) Agente de Contratação e equipe de apoio</w:t>
      </w:r>
    </w:p>
    <w:p w:rsidR="00C45DF9" w:rsidRDefault="00C45DF9" w:rsidP="00C45DF9">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 N° ................../2024</w:t>
      </w:r>
    </w:p>
    <w:p w:rsidR="00C45DF9" w:rsidRDefault="00C45DF9" w:rsidP="00C45DF9">
      <w:pPr>
        <w:pStyle w:val="Corpodetexto"/>
        <w:tabs>
          <w:tab w:val="left" w:pos="567"/>
          <w:tab w:val="left" w:pos="709"/>
        </w:tabs>
        <w:spacing w:after="0"/>
        <w:rPr>
          <w:rFonts w:ascii="Arial" w:hAnsi="Arial" w:cs="Arial"/>
          <w:b/>
          <w:sz w:val="22"/>
          <w:szCs w:val="22"/>
        </w:rPr>
      </w:pPr>
    </w:p>
    <w:p w:rsidR="00C45DF9" w:rsidRDefault="00C45DF9" w:rsidP="00C45DF9">
      <w:pPr>
        <w:pStyle w:val="Corpodetexto"/>
        <w:tabs>
          <w:tab w:val="left" w:pos="567"/>
          <w:tab w:val="left" w:pos="709"/>
        </w:tabs>
        <w:spacing w:after="0"/>
        <w:rPr>
          <w:rFonts w:ascii="Arial" w:hAnsi="Arial" w:cs="Arial"/>
          <w:sz w:val="22"/>
          <w:szCs w:val="22"/>
        </w:rPr>
      </w:pPr>
      <w:r>
        <w:rPr>
          <w:rFonts w:ascii="Arial" w:hAnsi="Arial" w:cs="Arial"/>
          <w:sz w:val="22"/>
          <w:szCs w:val="22"/>
        </w:rPr>
        <w:t xml:space="preserve">Pelo presente instrumento, a  empresa ..........................................., CNPJ nº ........................., com sede na ......................................................................, através de seu representante legal infra-assinado, que: </w:t>
      </w:r>
    </w:p>
    <w:p w:rsidR="00C45DF9" w:rsidRDefault="00C45DF9" w:rsidP="00C45DF9">
      <w:pPr>
        <w:pStyle w:val="Corpodetexto"/>
        <w:tabs>
          <w:tab w:val="left" w:pos="567"/>
          <w:tab w:val="left" w:pos="709"/>
        </w:tabs>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u w:val="single"/>
        </w:rPr>
        <w:t>Declaramos, para os devidos fins</w:t>
      </w:r>
      <w:r>
        <w:rPr>
          <w:rFonts w:ascii="Arial" w:eastAsia="Calibri" w:hAnsi="Arial" w:cs="Arial"/>
          <w:sz w:val="22"/>
          <w:szCs w:val="22"/>
        </w:rPr>
        <w:t xml:space="preserve">que a Empresa atende todas as condições de habilitação, </w:t>
      </w:r>
      <w:r>
        <w:rPr>
          <w:rFonts w:ascii="Arial" w:hAnsi="Arial" w:cs="Arial"/>
          <w:b/>
          <w:sz w:val="22"/>
          <w:szCs w:val="22"/>
          <w:u w:val="single"/>
        </w:rPr>
        <w:t>conhece, aceita e se submete a todas às condições estabelecidas no Edital e seus anexos</w:t>
      </w:r>
      <w:r>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7" w:anchor="art63" w:history="1">
        <w:r>
          <w:rPr>
            <w:rStyle w:val="Hyperlink"/>
            <w:rFonts w:ascii="Arial" w:hAnsi="Arial" w:cs="Arial"/>
            <w:sz w:val="22"/>
            <w:szCs w:val="22"/>
          </w:rPr>
          <w:t>art. 63, I, da Lei nº 14.133/2021</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w:t>
      </w:r>
      <w:r>
        <w:rPr>
          <w:rFonts w:ascii="Arial" w:hAnsi="Arial" w:cs="Arial"/>
          <w:b/>
          <w:sz w:val="22"/>
          <w:szCs w:val="22"/>
        </w:rPr>
        <w:t>não possui em seu quadro permanente de pessoal, empregados menores de 18(dezoito) anos, em trabalho noturno</w:t>
      </w:r>
      <w:r>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Pr>
          <w:rFonts w:ascii="Arial" w:hAnsi="Arial" w:cs="Arial"/>
          <w:i/>
          <w:sz w:val="22"/>
          <w:szCs w:val="22"/>
        </w:rPr>
        <w:t>(Lei Federal nº9.854/1999).</w:t>
      </w:r>
    </w:p>
    <w:p w:rsidR="00C45DF9" w:rsidRDefault="00C45DF9" w:rsidP="00C45DF9">
      <w:pPr>
        <w:pStyle w:val="PargrafodaLista"/>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i/>
          <w:sz w:val="22"/>
          <w:szCs w:val="22"/>
        </w:rPr>
      </w:pPr>
      <w:r>
        <w:rPr>
          <w:rFonts w:ascii="Arial" w:hAnsi="Arial" w:cs="Arial"/>
          <w:sz w:val="22"/>
          <w:szCs w:val="22"/>
        </w:rPr>
        <w:t xml:space="preserve">Declaramos, para todos os fins que não possui empregados </w:t>
      </w:r>
      <w:r>
        <w:rPr>
          <w:rFonts w:ascii="Arial" w:hAnsi="Arial" w:cs="Arial"/>
          <w:b/>
          <w:sz w:val="22"/>
          <w:szCs w:val="22"/>
        </w:rPr>
        <w:t>executandotrabalho degradante ou forçado</w:t>
      </w:r>
      <w:r>
        <w:rPr>
          <w:rFonts w:ascii="Arial" w:hAnsi="Arial" w:cs="Arial"/>
          <w:sz w:val="22"/>
          <w:szCs w:val="22"/>
        </w:rPr>
        <w:t xml:space="preserve">, observando o disposto nos </w:t>
      </w:r>
      <w:hyperlink r:id="rId48" w:history="1">
        <w:r>
          <w:rPr>
            <w:rStyle w:val="Hyperlink"/>
            <w:rFonts w:ascii="Arial" w:hAnsi="Arial" w:cs="Arial"/>
            <w:sz w:val="22"/>
            <w:szCs w:val="22"/>
          </w:rPr>
          <w:t>incisos III e IV do art. 1º e no inciso III do art. 5º da Constituição Federal</w:t>
        </w:r>
      </w:hyperlink>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w:t>
      </w:r>
      <w:r>
        <w:rPr>
          <w:rFonts w:ascii="Arial" w:hAnsi="Arial" w:cs="Arial"/>
          <w:b/>
          <w:sz w:val="22"/>
          <w:szCs w:val="22"/>
          <w:u w:val="single"/>
        </w:rPr>
        <w:t>que cumpre as exigências de reserva de cargos para pessoa com deficiência e para reabilitado da Previdência Social,</w:t>
      </w:r>
      <w:r>
        <w:rPr>
          <w:rFonts w:ascii="Arial" w:hAnsi="Arial" w:cs="Arial"/>
          <w:sz w:val="22"/>
          <w:szCs w:val="22"/>
        </w:rPr>
        <w:t xml:space="preserve"> previstas em lei e em outras normas específicas.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Declaramos</w:t>
      </w:r>
      <w:r>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u w:val="single"/>
        </w:rPr>
      </w:pPr>
      <w:r>
        <w:rPr>
          <w:rFonts w:ascii="Arial" w:eastAsia="Calibri" w:hAnsi="Arial" w:cs="Arial"/>
          <w:sz w:val="22"/>
          <w:szCs w:val="22"/>
        </w:rPr>
        <w:t xml:space="preserve">Declaramos, para fins que até a presente data </w:t>
      </w:r>
      <w:r>
        <w:rPr>
          <w:rFonts w:ascii="Arial" w:eastAsia="Calibri" w:hAnsi="Arial" w:cs="Arial"/>
          <w:b/>
          <w:sz w:val="22"/>
          <w:szCs w:val="22"/>
        </w:rPr>
        <w:t>inexistem fatos impeditivos</w:t>
      </w:r>
      <w:r>
        <w:rPr>
          <w:rFonts w:ascii="Arial" w:eastAsia="Calibri" w:hAnsi="Arial" w:cs="Arial"/>
          <w:sz w:val="22"/>
          <w:szCs w:val="22"/>
        </w:rPr>
        <w:t xml:space="preserve"> quanto à nossa participação em licitações ou contratações com a Administração Pública Federal, estadual ou Municipal.</w:t>
      </w:r>
    </w:p>
    <w:p w:rsidR="00C45DF9" w:rsidRDefault="00C45DF9" w:rsidP="00C45DF9">
      <w:pPr>
        <w:pStyle w:val="Corpodetexto"/>
        <w:tabs>
          <w:tab w:val="left" w:pos="284"/>
          <w:tab w:val="left" w:pos="567"/>
        </w:tabs>
        <w:autoSpaceDE w:val="0"/>
        <w:autoSpaceDN w:val="0"/>
        <w:spacing w:after="0"/>
        <w:rPr>
          <w:rFonts w:ascii="Arial" w:hAnsi="Arial" w:cs="Arial"/>
          <w:sz w:val="22"/>
          <w:szCs w:val="22"/>
          <w:u w:val="single"/>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a empresa </w:t>
      </w:r>
      <w:r>
        <w:rPr>
          <w:rFonts w:ascii="Arial" w:hAnsi="Arial" w:cs="Arial"/>
          <w:b/>
          <w:sz w:val="22"/>
          <w:szCs w:val="22"/>
        </w:rPr>
        <w:t>não foi declarada inidônea por nenhum órgão público de qualquer esfera de governo</w:t>
      </w:r>
      <w:r>
        <w:rPr>
          <w:rFonts w:ascii="Arial" w:hAnsi="Arial" w:cs="Arial"/>
          <w:sz w:val="22"/>
          <w:szCs w:val="22"/>
        </w:rPr>
        <w:t>, estando apta a contratar com o poder público.</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Corpodetexto"/>
        <w:numPr>
          <w:ilvl w:val="0"/>
          <w:numId w:val="38"/>
        </w:numPr>
        <w:tabs>
          <w:tab w:val="left" w:pos="284"/>
          <w:tab w:val="left" w:pos="567"/>
        </w:tabs>
        <w:suppressAutoHyphens w:val="0"/>
        <w:autoSpaceDE w:val="0"/>
        <w:autoSpaceDN w:val="0"/>
        <w:spacing w:after="0"/>
        <w:ind w:left="0" w:firstLine="0"/>
        <w:rPr>
          <w:rFonts w:ascii="Arial" w:hAnsi="Arial" w:cs="Arial"/>
          <w:sz w:val="22"/>
          <w:szCs w:val="22"/>
        </w:rPr>
      </w:pPr>
      <w:r>
        <w:rPr>
          <w:rFonts w:ascii="Arial" w:hAnsi="Arial" w:cs="Arial"/>
          <w:sz w:val="22"/>
          <w:szCs w:val="22"/>
        </w:rPr>
        <w:t xml:space="preserve">Declaramos, para todos os fins que </w:t>
      </w:r>
      <w:r>
        <w:rPr>
          <w:rFonts w:ascii="Arial" w:hAnsi="Arial" w:cs="Arial"/>
          <w:b/>
          <w:sz w:val="22"/>
          <w:szCs w:val="22"/>
        </w:rPr>
        <w:t xml:space="preserve">não possuímos em nosso quadro </w:t>
      </w:r>
      <w:r>
        <w:rPr>
          <w:rFonts w:ascii="Arial" w:hAnsi="Arial" w:cs="Arial"/>
          <w:b/>
          <w:sz w:val="22"/>
          <w:szCs w:val="22"/>
        </w:rPr>
        <w:lastRenderedPageBreak/>
        <w:t>societário e de empregados, servidor ou dirigente de órgão ou entidade contratante ou responsável pela licitação</w:t>
      </w:r>
      <w:r>
        <w:rPr>
          <w:rFonts w:ascii="Arial" w:hAnsi="Arial" w:cs="Arial"/>
          <w:sz w:val="22"/>
          <w:szCs w:val="22"/>
        </w:rPr>
        <w:t>.</w:t>
      </w:r>
    </w:p>
    <w:p w:rsidR="00C45DF9" w:rsidRDefault="00C45DF9" w:rsidP="00C45DF9">
      <w:pPr>
        <w:pStyle w:val="Corpodetexto"/>
        <w:tabs>
          <w:tab w:val="left" w:pos="284"/>
          <w:tab w:val="left" w:pos="567"/>
        </w:tabs>
        <w:autoSpaceDE w:val="0"/>
        <w:autoSpaceDN w:val="0"/>
        <w:spacing w:after="0"/>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b/>
          <w:sz w:val="22"/>
          <w:szCs w:val="22"/>
        </w:rPr>
        <w:t>Compromete - se</w:t>
      </w:r>
      <w:r>
        <w:rPr>
          <w:rFonts w:ascii="Arial" w:hAnsi="Arial" w:cs="Arial"/>
          <w:sz w:val="22"/>
          <w:szCs w:val="22"/>
        </w:rPr>
        <w:t xml:space="preserve">, formalmente, para </w:t>
      </w:r>
      <w:r>
        <w:rPr>
          <w:rFonts w:ascii="Arial" w:hAnsi="Arial" w:cs="Arial"/>
          <w:b/>
          <w:sz w:val="22"/>
          <w:szCs w:val="22"/>
        </w:rPr>
        <w:t>satisfazer a execução do objeto licitado</w:t>
      </w:r>
      <w:r>
        <w:rPr>
          <w:rFonts w:ascii="Arial" w:hAnsi="Arial" w:cs="Arial"/>
          <w:sz w:val="22"/>
          <w:szCs w:val="22"/>
        </w:rPr>
        <w:t xml:space="preserve">, de acordo com os prazos, planejamentos e especificações que fazem parte integrante e complementar do Edital, pelo preço e condições constantes da proposta ofertada, </w:t>
      </w:r>
      <w:r>
        <w:rPr>
          <w:rFonts w:ascii="Arial" w:hAnsi="Arial" w:cs="Arial"/>
          <w:b/>
          <w:sz w:val="22"/>
          <w:szCs w:val="22"/>
        </w:rPr>
        <w:t>assim como disponibilidade técnico-operacional suficiente e satisfatória</w:t>
      </w:r>
      <w:r>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Pr>
          <w:rFonts w:ascii="Arial" w:hAnsi="Arial" w:cs="Arial"/>
          <w:b/>
          <w:sz w:val="22"/>
          <w:szCs w:val="22"/>
        </w:rPr>
        <w:t>responsável pela assinatura do Contrato / Ata de Registro de Preço</w:t>
      </w:r>
      <w:r>
        <w:rPr>
          <w:rFonts w:ascii="Arial" w:hAnsi="Arial" w:cs="Arial"/>
          <w:sz w:val="22"/>
          <w:szCs w:val="22"/>
        </w:rPr>
        <w:t>.</w:t>
      </w:r>
    </w:p>
    <w:p w:rsidR="00C45DF9" w:rsidRDefault="00C45DF9" w:rsidP="00C45DF9">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 xml:space="preserve">Declaramos, para os devidos fins que em caso de qualquer comunicação futura referente a este processo licitatório, bem como em caso de eventual contratação, </w:t>
      </w:r>
      <w:r>
        <w:rPr>
          <w:rFonts w:ascii="Arial" w:hAnsi="Arial" w:cs="Arial"/>
          <w:b/>
          <w:sz w:val="22"/>
          <w:szCs w:val="22"/>
        </w:rPr>
        <w:t xml:space="preserve">concordo que o Contrato / Ata de Registro de Preço </w:t>
      </w:r>
      <w:r>
        <w:rPr>
          <w:rFonts w:ascii="Arial" w:hAnsi="Arial" w:cs="Arial"/>
          <w:sz w:val="22"/>
          <w:szCs w:val="22"/>
        </w:rPr>
        <w:t>seja encaminhado para o seguinte endereço:</w:t>
      </w:r>
    </w:p>
    <w:p w:rsidR="00C45DF9" w:rsidRDefault="00C45DF9" w:rsidP="00C45DF9">
      <w:pPr>
        <w:widowControl w:val="0"/>
        <w:tabs>
          <w:tab w:val="left" w:pos="567"/>
          <w:tab w:val="left" w:pos="709"/>
          <w:tab w:val="left" w:pos="1386"/>
        </w:tabs>
        <w:jc w:val="both"/>
        <w:rPr>
          <w:rFonts w:ascii="Arial" w:hAnsi="Arial" w:cs="Arial"/>
          <w:b/>
          <w:sz w:val="22"/>
          <w:szCs w:val="22"/>
        </w:rPr>
      </w:pPr>
    </w:p>
    <w:p w:rsidR="00C45DF9" w:rsidRDefault="00C45DF9" w:rsidP="00C45DF9">
      <w:pPr>
        <w:widowControl w:val="0"/>
        <w:tabs>
          <w:tab w:val="left" w:pos="567"/>
          <w:tab w:val="left" w:pos="709"/>
          <w:tab w:val="left" w:pos="1386"/>
        </w:tabs>
        <w:jc w:val="both"/>
        <w:rPr>
          <w:rFonts w:ascii="Arial" w:hAnsi="Arial" w:cs="Arial"/>
          <w:b/>
          <w:sz w:val="22"/>
          <w:szCs w:val="22"/>
        </w:rPr>
      </w:pPr>
      <w:r>
        <w:rPr>
          <w:rFonts w:ascii="Arial" w:hAnsi="Arial" w:cs="Arial"/>
          <w:b/>
          <w:sz w:val="22"/>
          <w:szCs w:val="22"/>
        </w:rPr>
        <w:t>E-mail:</w:t>
      </w:r>
    </w:p>
    <w:p w:rsidR="00C45DF9" w:rsidRDefault="00C45DF9" w:rsidP="00C45DF9">
      <w:pPr>
        <w:widowControl w:val="0"/>
        <w:tabs>
          <w:tab w:val="left" w:pos="567"/>
          <w:tab w:val="left" w:pos="709"/>
          <w:tab w:val="left" w:pos="1386"/>
        </w:tabs>
        <w:jc w:val="both"/>
        <w:rPr>
          <w:rFonts w:ascii="Arial" w:hAnsi="Arial" w:cs="Arial"/>
          <w:sz w:val="22"/>
          <w:szCs w:val="22"/>
        </w:rPr>
      </w:pPr>
      <w:r>
        <w:rPr>
          <w:rFonts w:ascii="Arial" w:hAnsi="Arial" w:cs="Arial"/>
          <w:b/>
          <w:sz w:val="22"/>
          <w:szCs w:val="22"/>
        </w:rPr>
        <w:t xml:space="preserve">Telefone: </w:t>
      </w:r>
      <w:r>
        <w:rPr>
          <w:rFonts w:ascii="Arial" w:hAnsi="Arial" w:cs="Arial"/>
          <w:sz w:val="22"/>
          <w:szCs w:val="22"/>
        </w:rPr>
        <w:t>(DDD) ...........-.............</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pStyle w:val="PargrafodaLista"/>
        <w:widowControl w:val="0"/>
        <w:numPr>
          <w:ilvl w:val="0"/>
          <w:numId w:val="38"/>
        </w:numPr>
        <w:tabs>
          <w:tab w:val="left" w:pos="567"/>
          <w:tab w:val="left" w:pos="709"/>
          <w:tab w:val="left" w:pos="1386"/>
        </w:tabs>
        <w:suppressAutoHyphens w:val="0"/>
        <w:autoSpaceDE w:val="0"/>
        <w:autoSpaceDN w:val="0"/>
        <w:ind w:left="0" w:firstLine="0"/>
        <w:jc w:val="both"/>
        <w:rPr>
          <w:rFonts w:ascii="Arial" w:hAnsi="Arial" w:cs="Arial"/>
          <w:sz w:val="22"/>
          <w:szCs w:val="22"/>
        </w:rPr>
      </w:pPr>
      <w:r>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C45DF9" w:rsidRDefault="00C45DF9" w:rsidP="00C45DF9">
      <w:pPr>
        <w:widowControl w:val="0"/>
        <w:tabs>
          <w:tab w:val="left" w:pos="567"/>
          <w:tab w:val="left" w:pos="709"/>
          <w:tab w:val="left" w:pos="1386"/>
        </w:tabs>
        <w:jc w:val="both"/>
        <w:rPr>
          <w:rFonts w:ascii="Arial" w:hAnsi="Arial" w:cs="Arial"/>
          <w:sz w:val="22"/>
          <w:szCs w:val="22"/>
        </w:rPr>
      </w:pPr>
    </w:p>
    <w:p w:rsidR="00C45DF9" w:rsidRDefault="00C45DF9" w:rsidP="00C45DF9">
      <w:pPr>
        <w:widowControl w:val="0"/>
        <w:jc w:val="right"/>
        <w:rPr>
          <w:rFonts w:ascii="Arial" w:eastAsia="Calibri" w:hAnsi="Arial" w:cs="Arial"/>
          <w:sz w:val="22"/>
          <w:szCs w:val="22"/>
          <w:lang w:eastAsia="en-US"/>
        </w:rPr>
      </w:pPr>
      <w:r>
        <w:rPr>
          <w:rFonts w:ascii="Arial" w:eastAsia="Calibri" w:hAnsi="Arial" w:cs="Arial"/>
          <w:sz w:val="22"/>
          <w:szCs w:val="22"/>
          <w:lang w:eastAsia="en-US"/>
        </w:rPr>
        <w:t>___________________-____, ____ de ____________ de 2024.</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center"/>
        <w:rPr>
          <w:rFonts w:ascii="Arial" w:eastAsia="Calibri" w:hAnsi="Arial" w:cs="Arial"/>
          <w:sz w:val="22"/>
          <w:szCs w:val="22"/>
          <w:lang w:eastAsia="en-US"/>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Pr>
          <w:rFonts w:ascii="Arial" w:hAnsi="Arial" w:cs="Arial"/>
          <w:b/>
          <w:sz w:val="22"/>
          <w:szCs w:val="22"/>
        </w:rPr>
        <w:lastRenderedPageBreak/>
        <w:t xml:space="preserve">ANEXO </w:t>
      </w:r>
      <w:r w:rsidR="00886686">
        <w:rPr>
          <w:rFonts w:ascii="Arial" w:hAnsi="Arial" w:cs="Arial"/>
          <w:b/>
          <w:sz w:val="22"/>
          <w:szCs w:val="22"/>
        </w:rPr>
        <w:t>I</w:t>
      </w:r>
      <w:r>
        <w:rPr>
          <w:rFonts w:ascii="Arial" w:hAnsi="Arial" w:cs="Arial"/>
          <w:b/>
          <w:sz w:val="22"/>
          <w:szCs w:val="22"/>
        </w:rPr>
        <w:t>V – MODELO DE DECLARAÇÃO DE ENQUADRAMENTO COMO MICROEMPRESA OU EMPRESA DE PEQUENO PORTE</w:t>
      </w:r>
    </w:p>
    <w:p w:rsidR="00C45DF9" w:rsidRDefault="00C45DF9" w:rsidP="00C45DF9">
      <w:pPr>
        <w:jc w:val="both"/>
        <w:rPr>
          <w:rFonts w:ascii="Arial" w:hAnsi="Arial" w:cs="Arial"/>
          <w:b/>
          <w:sz w:val="22"/>
          <w:szCs w:val="22"/>
        </w:rPr>
      </w:pPr>
    </w:p>
    <w:p w:rsidR="00C45DF9" w:rsidRDefault="00C45DF9" w:rsidP="00C45DF9">
      <w:pPr>
        <w:widowControl w:val="0"/>
        <w:jc w:val="center"/>
        <w:rPr>
          <w:rFonts w:ascii="Arial" w:hAnsi="Arial" w:cs="Arial"/>
          <w:b/>
          <w:sz w:val="22"/>
          <w:szCs w:val="22"/>
        </w:rPr>
      </w:pPr>
      <w:r>
        <w:rPr>
          <w:rFonts w:ascii="Arial" w:hAnsi="Arial" w:cs="Arial"/>
          <w:i/>
          <w:iCs/>
          <w:sz w:val="22"/>
          <w:szCs w:val="22"/>
        </w:rPr>
        <w:t>(Este anexo é um modelo e deve ser feito em papel timbrado do licitante)</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jc w:val="both"/>
        <w:rPr>
          <w:rFonts w:ascii="Arial" w:hAnsi="Arial" w:cs="Arial"/>
          <w:sz w:val="22"/>
          <w:szCs w:val="22"/>
        </w:rPr>
      </w:pPr>
      <w:r>
        <w:rPr>
          <w:rFonts w:ascii="Arial" w:hAnsi="Arial" w:cs="Arial"/>
          <w:sz w:val="22"/>
          <w:szCs w:val="22"/>
        </w:rPr>
        <w:t>(  ) MICROEMPRESA INDIVIDUAL, conforme artigo 68 da Lei Complementar nº. 123 e alterações, de 14/12/2006 e resolução CGSN nº. 58, de 27 de abril de 2009;</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MICROEMPRESA, conforme Inciso 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 ) EMPRESA DE PEQUENO PORTE, conforme Inciso II, art. 3º da Lei Complementar n. 123/2006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r>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right"/>
        <w:rPr>
          <w:rFonts w:ascii="Arial" w:eastAsia="Calibri" w:hAnsi="Arial" w:cs="Arial"/>
          <w:sz w:val="22"/>
          <w:szCs w:val="22"/>
          <w:lang w:eastAsia="en-US"/>
        </w:rPr>
      </w:pPr>
      <w:bookmarkStart w:id="63" w:name="_Hlk60811811"/>
      <w:r>
        <w:rPr>
          <w:rFonts w:ascii="Arial" w:eastAsia="Calibri" w:hAnsi="Arial" w:cs="Arial"/>
          <w:sz w:val="22"/>
          <w:szCs w:val="22"/>
          <w:lang w:eastAsia="en-US"/>
        </w:rPr>
        <w:t>___________________-____, ____ de ____________ de 2024.</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bookmarkEnd w:id="63"/>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(representante legal da empresa)</w:t>
      </w:r>
    </w:p>
    <w:p w:rsidR="00C45DF9" w:rsidRDefault="00C45DF9" w:rsidP="00C45DF9">
      <w:pPr>
        <w:widowControl w:val="0"/>
        <w:autoSpaceDE w:val="0"/>
        <w:autoSpaceDN w:val="0"/>
        <w:adjustRightInd w:val="0"/>
        <w:jc w:val="center"/>
        <w:rPr>
          <w:rFonts w:ascii="Arial" w:hAnsi="Arial" w:cs="Arial"/>
          <w:b/>
          <w:bCs/>
          <w:sz w:val="22"/>
          <w:szCs w:val="22"/>
        </w:rPr>
      </w:pPr>
      <w:r>
        <w:rPr>
          <w:rFonts w:ascii="Arial" w:hAnsi="Arial" w:cs="Arial"/>
          <w:sz w:val="22"/>
          <w:szCs w:val="22"/>
        </w:rPr>
        <w:t>CARIMBO CNPJ</w:t>
      </w: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autoSpaceDE w:val="0"/>
        <w:autoSpaceDN w:val="0"/>
        <w:adjustRightInd w:val="0"/>
        <w:jc w:val="center"/>
        <w:rPr>
          <w:rFonts w:ascii="Arial" w:hAnsi="Arial" w:cs="Arial"/>
          <w:b/>
          <w:bCs/>
          <w:sz w:val="22"/>
          <w:szCs w:val="22"/>
        </w:rPr>
      </w:pPr>
    </w:p>
    <w:p w:rsidR="00C45DF9" w:rsidRDefault="00C45DF9" w:rsidP="00C45DF9">
      <w:pPr>
        <w:widowControl w:val="0"/>
        <w:jc w:val="center"/>
        <w:rPr>
          <w:rFonts w:ascii="Arial" w:hAnsi="Arial" w:cs="Arial"/>
          <w:sz w:val="22"/>
          <w:szCs w:val="22"/>
        </w:rPr>
      </w:pPr>
      <w:r>
        <w:rPr>
          <w:rFonts w:ascii="Arial" w:hAnsi="Arial" w:cs="Arial"/>
          <w:sz w:val="22"/>
          <w:szCs w:val="22"/>
        </w:rPr>
        <w:t>___________________________________</w:t>
      </w:r>
    </w:p>
    <w:p w:rsidR="00C45DF9" w:rsidRDefault="00C45DF9" w:rsidP="00C45DF9">
      <w:pPr>
        <w:widowControl w:val="0"/>
        <w:jc w:val="center"/>
        <w:rPr>
          <w:rFonts w:ascii="Arial" w:hAnsi="Arial" w:cs="Arial"/>
          <w:sz w:val="22"/>
          <w:szCs w:val="22"/>
        </w:rPr>
      </w:pPr>
      <w:r>
        <w:rPr>
          <w:rFonts w:ascii="Arial" w:hAnsi="Arial" w:cs="Arial"/>
          <w:sz w:val="22"/>
          <w:szCs w:val="22"/>
        </w:rPr>
        <w:t>Nome e número da identidade do declarante</w:t>
      </w:r>
    </w:p>
    <w:p w:rsidR="00C45DF9" w:rsidRDefault="00C45DF9" w:rsidP="00C45DF9">
      <w:pPr>
        <w:widowControl w:val="0"/>
        <w:jc w:val="center"/>
        <w:rPr>
          <w:rFonts w:ascii="Arial" w:hAnsi="Arial" w:cs="Arial"/>
          <w:sz w:val="22"/>
          <w:szCs w:val="22"/>
        </w:rPr>
      </w:pPr>
      <w:r>
        <w:rPr>
          <w:rFonts w:ascii="Arial" w:hAnsi="Arial" w:cs="Arial"/>
          <w:sz w:val="22"/>
          <w:szCs w:val="22"/>
        </w:rPr>
        <w:t>(Contador ou Técnico Contábil)</w:t>
      </w:r>
    </w:p>
    <w:p w:rsidR="00C45DF9" w:rsidRDefault="00C45DF9" w:rsidP="00C45DF9">
      <w:pPr>
        <w:widowControl w:val="0"/>
        <w:jc w:val="center"/>
        <w:rPr>
          <w:rFonts w:ascii="Arial" w:hAnsi="Arial" w:cs="Arial"/>
          <w:sz w:val="22"/>
          <w:szCs w:val="22"/>
        </w:rPr>
      </w:pPr>
      <w:r>
        <w:rPr>
          <w:rFonts w:ascii="Arial" w:hAnsi="Arial" w:cs="Arial"/>
          <w:sz w:val="22"/>
          <w:szCs w:val="22"/>
        </w:rPr>
        <w:t>Carimbo CRC</w:t>
      </w: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sz w:val="22"/>
          <w:szCs w:val="22"/>
          <w:lang w:eastAsia="en-US"/>
        </w:rPr>
      </w:pPr>
    </w:p>
    <w:p w:rsidR="00C45DF9" w:rsidRDefault="00C45DF9" w:rsidP="00C45DF9">
      <w:pPr>
        <w:widowControl w:val="0"/>
        <w:jc w:val="both"/>
        <w:rPr>
          <w:rFonts w:ascii="Arial" w:eastAsia="Calibri" w:hAnsi="Arial" w:cs="Arial"/>
          <w:b/>
          <w:bCs/>
          <w:sz w:val="22"/>
          <w:szCs w:val="22"/>
          <w:lang w:eastAsia="en-US"/>
        </w:rPr>
      </w:pPr>
      <w:r>
        <w:rPr>
          <w:rFonts w:ascii="Arial" w:eastAsia="Calibri" w:hAnsi="Arial" w:cs="Arial"/>
          <w:b/>
          <w:bCs/>
          <w:sz w:val="22"/>
          <w:szCs w:val="22"/>
          <w:lang w:eastAsia="en-US"/>
        </w:rPr>
        <w:t>OBS.: A declaração acima deverá ser assinalada com um “X”, ratificando a condição jurídica da empresa licitante.</w:t>
      </w:r>
    </w:p>
    <w:p w:rsidR="00C45DF9" w:rsidRDefault="00C45DF9" w:rsidP="00C45DF9">
      <w:pPr>
        <w:widowControl w:val="0"/>
        <w:autoSpaceDE w:val="0"/>
        <w:autoSpaceDN w:val="0"/>
        <w:adjustRightInd w:val="0"/>
        <w:jc w:val="center"/>
        <w:rPr>
          <w:rFonts w:ascii="Arial" w:hAnsi="Arial" w:cs="Arial"/>
          <w:sz w:val="22"/>
          <w:szCs w:val="22"/>
        </w:rPr>
      </w:pPr>
    </w:p>
    <w:p w:rsidR="00C45DF9" w:rsidRDefault="00C45DF9" w:rsidP="00C45DF9">
      <w:pPr>
        <w:widowControl w:val="0"/>
        <w:autoSpaceDE w:val="0"/>
        <w:autoSpaceDN w:val="0"/>
        <w:adjustRightInd w:val="0"/>
        <w:jc w:val="center"/>
        <w:rPr>
          <w:rFonts w:ascii="Arial" w:hAnsi="Arial" w:cs="Arial"/>
          <w:sz w:val="22"/>
          <w:szCs w:val="22"/>
        </w:rPr>
      </w:pPr>
    </w:p>
    <w:p w:rsidR="00F96398" w:rsidRPr="0067466E" w:rsidRDefault="00F96398" w:rsidP="0030486D">
      <w:pPr>
        <w:suppressAutoHyphens w:val="0"/>
        <w:rPr>
          <w:rFonts w:ascii="Arial" w:hAnsi="Arial" w:cs="Arial"/>
          <w:sz w:val="22"/>
          <w:szCs w:val="22"/>
        </w:rPr>
      </w:pPr>
    </w:p>
    <w:sectPr w:rsidR="00F96398" w:rsidRPr="0067466E"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A4E" w:rsidRDefault="00482A4E" w:rsidP="0041257C">
      <w:r>
        <w:separator/>
      </w:r>
    </w:p>
  </w:endnote>
  <w:endnote w:type="continuationSeparator" w:id="1">
    <w:p w:rsidR="00482A4E" w:rsidRDefault="00482A4E"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E" w:rsidRPr="00110767" w:rsidRDefault="00482A4E"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482A4E" w:rsidRPr="00110767" w:rsidRDefault="00482A4E"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482A4E" w:rsidRPr="00110767" w:rsidRDefault="00482A4E"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A4E" w:rsidRDefault="00482A4E" w:rsidP="0041257C">
      <w:r>
        <w:separator/>
      </w:r>
    </w:p>
  </w:footnote>
  <w:footnote w:type="continuationSeparator" w:id="1">
    <w:p w:rsidR="00482A4E" w:rsidRDefault="00482A4E" w:rsidP="0041257C">
      <w:r>
        <w:continuationSeparator/>
      </w:r>
    </w:p>
  </w:footnote>
  <w:footnote w:id="2">
    <w:p w:rsidR="00482A4E" w:rsidRPr="008D75C6" w:rsidRDefault="00482A4E"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4E" w:rsidRPr="009D39BE" w:rsidRDefault="00EE6D5A" w:rsidP="00110767">
    <w:pPr>
      <w:jc w:val="center"/>
    </w:pPr>
    <w:r w:rsidRPr="00EE6D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7041009" r:id="rId2"/>
      </w:pict>
    </w:r>
  </w:p>
  <w:p w:rsidR="00482A4E" w:rsidRPr="00E05042" w:rsidRDefault="00EE6D5A" w:rsidP="00110767">
    <w:pPr>
      <w:tabs>
        <w:tab w:val="left" w:pos="8025"/>
      </w:tabs>
      <w:rPr>
        <w:rFonts w:ascii="Arial" w:hAnsi="Arial" w:cs="Arial"/>
        <w:b/>
        <w:sz w:val="12"/>
      </w:rPr>
    </w:pPr>
    <w:r w:rsidRPr="00EE6D5A">
      <w:rPr>
        <w:rFonts w:ascii="Arial" w:hAnsi="Arial" w:cs="Arial"/>
        <w:b/>
        <w:noProof/>
        <w:sz w:val="12"/>
      </w:rPr>
      <w:pict>
        <v:group id="Group 2" o:spid="_x0000_s2050" style="position:absolute;margin-left:404.15pt;margin-top:-19.8pt;width:48.75pt;height:45pt;z-index:251661312"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">
            <v:textbox>
              <w:txbxContent>
                <w:p w:rsidR="00482A4E" w:rsidRDefault="00482A4E" w:rsidP="00110767">
                  <w:pPr>
                    <w:rPr>
                      <w:rFonts w:ascii="Arial" w:hAnsi="Arial" w:cs="Arial"/>
                      <w:sz w:val="14"/>
                      <w:szCs w:val="14"/>
                    </w:rPr>
                  </w:pPr>
                </w:p>
                <w:p w:rsidR="00482A4E" w:rsidRDefault="00482A4E"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" filled="f" stroked="f">
            <v:textbox>
              <w:txbxContent>
                <w:p w:rsidR="00482A4E" w:rsidRPr="00013A82" w:rsidRDefault="00482A4E"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"/>
        </v:group>
      </w:pict>
    </w:r>
  </w:p>
  <w:p w:rsidR="00482A4E" w:rsidRDefault="00482A4E" w:rsidP="00110767">
    <w:pPr>
      <w:jc w:val="center"/>
      <w:rPr>
        <w:rFonts w:ascii="Arial" w:hAnsi="Arial" w:cs="Arial"/>
        <w:b/>
      </w:rPr>
    </w:pPr>
  </w:p>
  <w:p w:rsidR="00482A4E" w:rsidRPr="00110767" w:rsidRDefault="00482A4E" w:rsidP="00110767">
    <w:pPr>
      <w:jc w:val="center"/>
      <w:rPr>
        <w:rFonts w:ascii="Arial" w:hAnsi="Arial" w:cs="Arial"/>
        <w:b/>
        <w:sz w:val="22"/>
        <w:szCs w:val="22"/>
      </w:rPr>
    </w:pPr>
    <w:r w:rsidRPr="00110767">
      <w:rPr>
        <w:rFonts w:ascii="Arial" w:hAnsi="Arial" w:cs="Arial"/>
        <w:b/>
        <w:sz w:val="22"/>
        <w:szCs w:val="22"/>
      </w:rPr>
      <w:t>ESTADO DE MATO GROSSO DO SUL</w:t>
    </w:r>
  </w:p>
  <w:p w:rsidR="00482A4E" w:rsidRPr="00110767" w:rsidRDefault="00482A4E" w:rsidP="00110767">
    <w:pPr>
      <w:jc w:val="center"/>
      <w:rPr>
        <w:sz w:val="22"/>
        <w:szCs w:val="22"/>
      </w:rPr>
    </w:pPr>
    <w:r w:rsidRPr="00110767">
      <w:rPr>
        <w:rFonts w:ascii="Arial" w:hAnsi="Arial" w:cs="Arial"/>
        <w:b/>
        <w:sz w:val="22"/>
        <w:szCs w:val="22"/>
      </w:rPr>
      <w:t>MUNICÍPIO DE BONITO</w:t>
    </w:r>
  </w:p>
  <w:p w:rsidR="00482A4E" w:rsidRPr="00110767" w:rsidRDefault="00482A4E"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9F618F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5C100D"/>
    <w:multiLevelType w:val="multilevel"/>
    <w:tmpl w:val="1A20BAC2"/>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2"/>
        <w:szCs w:val="22"/>
        <w:u w:val="none"/>
      </w:rPr>
    </w:lvl>
    <w:lvl w:ilvl="2">
      <w:start w:val="1"/>
      <w:numFmt w:val="decimal"/>
      <w:pStyle w:val="Nivel3"/>
      <w:lvlText w:val="%1.%2.%3."/>
      <w:lvlJc w:val="left"/>
      <w:pPr>
        <w:ind w:left="1497"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1E624D5B"/>
    <w:multiLevelType w:val="multilevel"/>
    <w:tmpl w:val="B89A7694"/>
    <w:lvl w:ilvl="0">
      <w:start w:val="7"/>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2BB85D9E"/>
    <w:multiLevelType w:val="multilevel"/>
    <w:tmpl w:val="1D0E22E2"/>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072ACC"/>
    <w:multiLevelType w:val="multilevel"/>
    <w:tmpl w:val="15D00B6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4">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5">
    <w:nsid w:val="4C360674"/>
    <w:multiLevelType w:val="multilevel"/>
    <w:tmpl w:val="837E1676"/>
    <w:numStyleLink w:val="Estilo1"/>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CF629F"/>
    <w:multiLevelType w:val="multilevel"/>
    <w:tmpl w:val="95B494A0"/>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0">
    <w:nsid w:val="5EE66CD6"/>
    <w:multiLevelType w:val="multilevel"/>
    <w:tmpl w:val="1E4EF126"/>
    <w:lvl w:ilvl="0">
      <w:start w:val="7"/>
      <w:numFmt w:val="decimal"/>
      <w:lvlText w:val="%1"/>
      <w:lvlJc w:val="left"/>
      <w:pPr>
        <w:ind w:left="360" w:hanging="360"/>
      </w:pPr>
      <w:rPr>
        <w:rFonts w:hint="default"/>
        <w:b/>
      </w:rPr>
    </w:lvl>
    <w:lvl w:ilvl="1">
      <w:start w:val="9"/>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1">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3">
    <w:nsid w:val="667C796B"/>
    <w:multiLevelType w:val="multilevel"/>
    <w:tmpl w:val="85F8E39C"/>
    <w:lvl w:ilvl="0">
      <w:start w:val="11"/>
      <w:numFmt w:val="decimal"/>
      <w:lvlText w:val="%1.0."/>
      <w:lvlJc w:val="left"/>
      <w:pPr>
        <w:ind w:left="720" w:hanging="720"/>
      </w:pPr>
    </w:lvl>
    <w:lvl w:ilvl="1">
      <w:start w:val="1"/>
      <w:numFmt w:val="decimal"/>
      <w:lvlText w:val="%1.%2."/>
      <w:lvlJc w:val="left"/>
      <w:pPr>
        <w:ind w:left="720" w:hanging="720"/>
      </w:pPr>
      <w:rPr>
        <w:b/>
        <w:bCs/>
      </w:rPr>
    </w:lvl>
    <w:lvl w:ilvl="2">
      <w:start w:val="1"/>
      <w:numFmt w:val="decimal"/>
      <w:lvlText w:val="%1.%2.%3."/>
      <w:lvlJc w:val="left"/>
      <w:pPr>
        <w:ind w:left="2136" w:hanging="720"/>
      </w:pPr>
      <w:rPr>
        <w:b/>
        <w:bCs/>
      </w:r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34">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686F3F"/>
    <w:multiLevelType w:val="multilevel"/>
    <w:tmpl w:val="2C08AC18"/>
    <w:lvl w:ilvl="0">
      <w:start w:val="10"/>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6">
    <w:nsid w:val="726D0223"/>
    <w:multiLevelType w:val="multilevel"/>
    <w:tmpl w:val="9B4E8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5C60252"/>
    <w:multiLevelType w:val="multilevel"/>
    <w:tmpl w:val="837E1676"/>
    <w:numStyleLink w:val="Estilo1"/>
  </w:abstractNum>
  <w:abstractNum w:abstractNumId="3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38"/>
  </w:num>
  <w:num w:numId="5">
    <w:abstractNumId w:val="39"/>
  </w:num>
  <w:num w:numId="6">
    <w:abstractNumId w:val="22"/>
  </w:num>
  <w:num w:numId="7">
    <w:abstractNumId w:val="16"/>
  </w:num>
  <w:num w:numId="8">
    <w:abstractNumId w:val="26"/>
  </w:num>
  <w:num w:numId="9">
    <w:abstractNumId w:val="34"/>
  </w:num>
  <w:num w:numId="10">
    <w:abstractNumId w:val="23"/>
  </w:num>
  <w:num w:numId="11">
    <w:abstractNumId w:val="7"/>
  </w:num>
  <w:num w:numId="12">
    <w:abstractNumId w:val="40"/>
  </w:num>
  <w:num w:numId="13">
    <w:abstractNumId w:val="27"/>
  </w:num>
  <w:num w:numId="14">
    <w:abstractNumId w:val="37"/>
  </w:num>
  <w:num w:numId="15">
    <w:abstractNumId w:val="18"/>
  </w:num>
  <w:num w:numId="16">
    <w:abstractNumId w:val="21"/>
  </w:num>
  <w:num w:numId="17">
    <w:abstractNumId w:val="20"/>
  </w:num>
  <w:num w:numId="18">
    <w:abstractNumId w:val="15"/>
  </w:num>
  <w:num w:numId="19">
    <w:abstractNumId w:val="14"/>
  </w:num>
  <w:num w:numId="20">
    <w:abstractNumId w:val="32"/>
  </w:num>
  <w:num w:numId="21">
    <w:abstractNumId w:val="25"/>
  </w:num>
  <w:num w:numId="22">
    <w:abstractNumId w:val="10"/>
  </w:num>
  <w:num w:numId="23">
    <w:abstractNumId w:val="1"/>
  </w:num>
  <w:num w:numId="24">
    <w:abstractNumId w:val="11"/>
  </w:num>
  <w:num w:numId="25">
    <w:abstractNumId w:val="29"/>
  </w:num>
  <w:num w:numId="26">
    <w:abstractNumId w:val="12"/>
  </w:num>
  <w:num w:numId="27">
    <w:abstractNumId w:val="8"/>
  </w:num>
  <w:num w:numId="28">
    <w:abstractNumId w:val="4"/>
  </w:num>
  <w:num w:numId="29">
    <w:abstractNumId w:val="19"/>
  </w:num>
  <w:num w:numId="30">
    <w:abstractNumId w:val="24"/>
  </w:num>
  <w:num w:numId="31">
    <w:abstractNumId w:val="31"/>
  </w:num>
  <w:num w:numId="32">
    <w:abstractNumId w:val="5"/>
  </w:num>
  <w:num w:numId="33">
    <w:abstractNumId w:val="36"/>
  </w:num>
  <w:num w:numId="34">
    <w:abstractNumId w:val="13"/>
  </w:num>
  <w:num w:numId="35">
    <w:abstractNumId w:val="17"/>
  </w:num>
  <w:num w:numId="36">
    <w:abstractNumId w:val="35"/>
  </w:num>
  <w:num w:numId="37">
    <w:abstractNumId w:val="30"/>
  </w:num>
  <w:num w:numId="3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2F2"/>
    <w:rsid w:val="00020659"/>
    <w:rsid w:val="00023FF4"/>
    <w:rsid w:val="00024403"/>
    <w:rsid w:val="00024C4A"/>
    <w:rsid w:val="0002513C"/>
    <w:rsid w:val="00025AF0"/>
    <w:rsid w:val="00025D51"/>
    <w:rsid w:val="000318C2"/>
    <w:rsid w:val="00032223"/>
    <w:rsid w:val="00035C58"/>
    <w:rsid w:val="0004239D"/>
    <w:rsid w:val="00042801"/>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5148"/>
    <w:rsid w:val="000A5D31"/>
    <w:rsid w:val="000A622B"/>
    <w:rsid w:val="000B22D9"/>
    <w:rsid w:val="000B246A"/>
    <w:rsid w:val="000B2A26"/>
    <w:rsid w:val="000B2ED9"/>
    <w:rsid w:val="000B4731"/>
    <w:rsid w:val="000B47C2"/>
    <w:rsid w:val="000C53DC"/>
    <w:rsid w:val="000C7F5C"/>
    <w:rsid w:val="000E12DD"/>
    <w:rsid w:val="000E3824"/>
    <w:rsid w:val="000E4635"/>
    <w:rsid w:val="000E4700"/>
    <w:rsid w:val="000E5A25"/>
    <w:rsid w:val="000E5C0D"/>
    <w:rsid w:val="000F04C1"/>
    <w:rsid w:val="000F0E05"/>
    <w:rsid w:val="000F3990"/>
    <w:rsid w:val="000F3B44"/>
    <w:rsid w:val="000F4EBF"/>
    <w:rsid w:val="000F6984"/>
    <w:rsid w:val="001022AF"/>
    <w:rsid w:val="00102781"/>
    <w:rsid w:val="00103FF0"/>
    <w:rsid w:val="001067DE"/>
    <w:rsid w:val="00110767"/>
    <w:rsid w:val="0011112D"/>
    <w:rsid w:val="001116CB"/>
    <w:rsid w:val="00113E81"/>
    <w:rsid w:val="001149EB"/>
    <w:rsid w:val="00121264"/>
    <w:rsid w:val="00131154"/>
    <w:rsid w:val="00131C47"/>
    <w:rsid w:val="00133E15"/>
    <w:rsid w:val="00136B55"/>
    <w:rsid w:val="0014243F"/>
    <w:rsid w:val="001451EB"/>
    <w:rsid w:val="00151432"/>
    <w:rsid w:val="001522E4"/>
    <w:rsid w:val="001528CC"/>
    <w:rsid w:val="00153B32"/>
    <w:rsid w:val="00153E6C"/>
    <w:rsid w:val="00164FF9"/>
    <w:rsid w:val="001661A7"/>
    <w:rsid w:val="001713DD"/>
    <w:rsid w:val="001732BD"/>
    <w:rsid w:val="0017382B"/>
    <w:rsid w:val="00173DC9"/>
    <w:rsid w:val="00173EF6"/>
    <w:rsid w:val="00177690"/>
    <w:rsid w:val="0017783A"/>
    <w:rsid w:val="00185F53"/>
    <w:rsid w:val="00187651"/>
    <w:rsid w:val="00191FB7"/>
    <w:rsid w:val="00192E9E"/>
    <w:rsid w:val="001951EB"/>
    <w:rsid w:val="001A182C"/>
    <w:rsid w:val="001A2C13"/>
    <w:rsid w:val="001B1876"/>
    <w:rsid w:val="001B2C5D"/>
    <w:rsid w:val="001B4DDB"/>
    <w:rsid w:val="001B62A7"/>
    <w:rsid w:val="001C0968"/>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75826"/>
    <w:rsid w:val="00275AF9"/>
    <w:rsid w:val="00280659"/>
    <w:rsid w:val="0028686D"/>
    <w:rsid w:val="00287852"/>
    <w:rsid w:val="00294748"/>
    <w:rsid w:val="00297265"/>
    <w:rsid w:val="002A13F2"/>
    <w:rsid w:val="002B2604"/>
    <w:rsid w:val="002B518A"/>
    <w:rsid w:val="002B60F9"/>
    <w:rsid w:val="002C63AA"/>
    <w:rsid w:val="002C6B6D"/>
    <w:rsid w:val="002D0DAF"/>
    <w:rsid w:val="002D1F3E"/>
    <w:rsid w:val="002D3604"/>
    <w:rsid w:val="002D3CDC"/>
    <w:rsid w:val="002E1F50"/>
    <w:rsid w:val="002E2020"/>
    <w:rsid w:val="002E3042"/>
    <w:rsid w:val="002E40F3"/>
    <w:rsid w:val="002E6D82"/>
    <w:rsid w:val="002F4584"/>
    <w:rsid w:val="002F49C5"/>
    <w:rsid w:val="002F582E"/>
    <w:rsid w:val="002F6029"/>
    <w:rsid w:val="0030384E"/>
    <w:rsid w:val="0030486D"/>
    <w:rsid w:val="00304AC4"/>
    <w:rsid w:val="003123E2"/>
    <w:rsid w:val="00314577"/>
    <w:rsid w:val="0031754D"/>
    <w:rsid w:val="0032201D"/>
    <w:rsid w:val="003226F6"/>
    <w:rsid w:val="00322B0C"/>
    <w:rsid w:val="00325E66"/>
    <w:rsid w:val="0032697A"/>
    <w:rsid w:val="00326E40"/>
    <w:rsid w:val="00330F2F"/>
    <w:rsid w:val="0033118E"/>
    <w:rsid w:val="0033163C"/>
    <w:rsid w:val="0033380F"/>
    <w:rsid w:val="00335BC1"/>
    <w:rsid w:val="003403F2"/>
    <w:rsid w:val="00344FA1"/>
    <w:rsid w:val="003454F2"/>
    <w:rsid w:val="00354360"/>
    <w:rsid w:val="0035784E"/>
    <w:rsid w:val="00367893"/>
    <w:rsid w:val="00370203"/>
    <w:rsid w:val="003705CE"/>
    <w:rsid w:val="003706B8"/>
    <w:rsid w:val="00372DED"/>
    <w:rsid w:val="00375092"/>
    <w:rsid w:val="00376597"/>
    <w:rsid w:val="00380174"/>
    <w:rsid w:val="00380BB3"/>
    <w:rsid w:val="00380EB8"/>
    <w:rsid w:val="003827E5"/>
    <w:rsid w:val="00382C34"/>
    <w:rsid w:val="003836CF"/>
    <w:rsid w:val="00384095"/>
    <w:rsid w:val="00384DDD"/>
    <w:rsid w:val="00386A9D"/>
    <w:rsid w:val="00392DBD"/>
    <w:rsid w:val="003A070E"/>
    <w:rsid w:val="003A3898"/>
    <w:rsid w:val="003A408B"/>
    <w:rsid w:val="003A6A90"/>
    <w:rsid w:val="003B332B"/>
    <w:rsid w:val="003B3AAD"/>
    <w:rsid w:val="003B5A55"/>
    <w:rsid w:val="003B5FC6"/>
    <w:rsid w:val="003C2065"/>
    <w:rsid w:val="003D0CD9"/>
    <w:rsid w:val="003E076B"/>
    <w:rsid w:val="003E12C0"/>
    <w:rsid w:val="003E134F"/>
    <w:rsid w:val="003E4083"/>
    <w:rsid w:val="003E4562"/>
    <w:rsid w:val="003E599D"/>
    <w:rsid w:val="003F0848"/>
    <w:rsid w:val="003F2746"/>
    <w:rsid w:val="003F27AD"/>
    <w:rsid w:val="003F2F57"/>
    <w:rsid w:val="003F5F01"/>
    <w:rsid w:val="003F6D94"/>
    <w:rsid w:val="003F6F16"/>
    <w:rsid w:val="00400705"/>
    <w:rsid w:val="00400A3C"/>
    <w:rsid w:val="00402343"/>
    <w:rsid w:val="0040256D"/>
    <w:rsid w:val="00403988"/>
    <w:rsid w:val="00404B5D"/>
    <w:rsid w:val="00404B82"/>
    <w:rsid w:val="00405029"/>
    <w:rsid w:val="004064F0"/>
    <w:rsid w:val="00406A45"/>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3A34"/>
    <w:rsid w:val="00455E90"/>
    <w:rsid w:val="00455EA0"/>
    <w:rsid w:val="0046730E"/>
    <w:rsid w:val="00467DB3"/>
    <w:rsid w:val="004749FD"/>
    <w:rsid w:val="00477662"/>
    <w:rsid w:val="004812A5"/>
    <w:rsid w:val="00482A4E"/>
    <w:rsid w:val="00487ADF"/>
    <w:rsid w:val="00487C8A"/>
    <w:rsid w:val="00490388"/>
    <w:rsid w:val="00493057"/>
    <w:rsid w:val="00495A36"/>
    <w:rsid w:val="004A055B"/>
    <w:rsid w:val="004A1F0E"/>
    <w:rsid w:val="004A2EA2"/>
    <w:rsid w:val="004A3FB2"/>
    <w:rsid w:val="004A5902"/>
    <w:rsid w:val="004A7713"/>
    <w:rsid w:val="004B387C"/>
    <w:rsid w:val="004B42C7"/>
    <w:rsid w:val="004B5155"/>
    <w:rsid w:val="004B5854"/>
    <w:rsid w:val="004C2B66"/>
    <w:rsid w:val="004C2E4F"/>
    <w:rsid w:val="004C32CD"/>
    <w:rsid w:val="004C6B71"/>
    <w:rsid w:val="004C6CB8"/>
    <w:rsid w:val="004C701F"/>
    <w:rsid w:val="004D0DFC"/>
    <w:rsid w:val="004D1819"/>
    <w:rsid w:val="004D5C57"/>
    <w:rsid w:val="004E3560"/>
    <w:rsid w:val="004E478B"/>
    <w:rsid w:val="004E483E"/>
    <w:rsid w:val="004E6D9A"/>
    <w:rsid w:val="004F155C"/>
    <w:rsid w:val="00502E06"/>
    <w:rsid w:val="00503168"/>
    <w:rsid w:val="0050403C"/>
    <w:rsid w:val="00504351"/>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7C9"/>
    <w:rsid w:val="005649FF"/>
    <w:rsid w:val="0056546C"/>
    <w:rsid w:val="00565FCC"/>
    <w:rsid w:val="005708BC"/>
    <w:rsid w:val="005725E9"/>
    <w:rsid w:val="00573342"/>
    <w:rsid w:val="00576133"/>
    <w:rsid w:val="00580108"/>
    <w:rsid w:val="00585E70"/>
    <w:rsid w:val="005A145F"/>
    <w:rsid w:val="005A379D"/>
    <w:rsid w:val="005A39CA"/>
    <w:rsid w:val="005B05FD"/>
    <w:rsid w:val="005B0614"/>
    <w:rsid w:val="005B078C"/>
    <w:rsid w:val="005B252C"/>
    <w:rsid w:val="005B40CD"/>
    <w:rsid w:val="005B4E87"/>
    <w:rsid w:val="005B70D3"/>
    <w:rsid w:val="005C13D9"/>
    <w:rsid w:val="005C2975"/>
    <w:rsid w:val="005C460C"/>
    <w:rsid w:val="005D14F7"/>
    <w:rsid w:val="005D1DF2"/>
    <w:rsid w:val="005D3876"/>
    <w:rsid w:val="005E15BB"/>
    <w:rsid w:val="005E1B1B"/>
    <w:rsid w:val="005E2800"/>
    <w:rsid w:val="005E491F"/>
    <w:rsid w:val="005E4C2C"/>
    <w:rsid w:val="005E64E0"/>
    <w:rsid w:val="005E69A2"/>
    <w:rsid w:val="005F6C1E"/>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4C92"/>
    <w:rsid w:val="00645093"/>
    <w:rsid w:val="00645D59"/>
    <w:rsid w:val="00650874"/>
    <w:rsid w:val="00650E54"/>
    <w:rsid w:val="00654A61"/>
    <w:rsid w:val="00657395"/>
    <w:rsid w:val="00657B14"/>
    <w:rsid w:val="00657CE5"/>
    <w:rsid w:val="006625CE"/>
    <w:rsid w:val="00663553"/>
    <w:rsid w:val="006637BD"/>
    <w:rsid w:val="006660F4"/>
    <w:rsid w:val="00666C81"/>
    <w:rsid w:val="00667AEB"/>
    <w:rsid w:val="00671734"/>
    <w:rsid w:val="00672947"/>
    <w:rsid w:val="00674260"/>
    <w:rsid w:val="0067466E"/>
    <w:rsid w:val="006746F5"/>
    <w:rsid w:val="00675A82"/>
    <w:rsid w:val="00681843"/>
    <w:rsid w:val="00681AE2"/>
    <w:rsid w:val="00681E94"/>
    <w:rsid w:val="00683393"/>
    <w:rsid w:val="00684C4F"/>
    <w:rsid w:val="00684F20"/>
    <w:rsid w:val="00686779"/>
    <w:rsid w:val="006879DA"/>
    <w:rsid w:val="00695595"/>
    <w:rsid w:val="00697F21"/>
    <w:rsid w:val="006A1B84"/>
    <w:rsid w:val="006A5478"/>
    <w:rsid w:val="006A7447"/>
    <w:rsid w:val="006B090F"/>
    <w:rsid w:val="006B1A6E"/>
    <w:rsid w:val="006B299B"/>
    <w:rsid w:val="006B6929"/>
    <w:rsid w:val="006C09BF"/>
    <w:rsid w:val="006C19EB"/>
    <w:rsid w:val="006C63A3"/>
    <w:rsid w:val="006C72DA"/>
    <w:rsid w:val="006D0F0D"/>
    <w:rsid w:val="006D1E48"/>
    <w:rsid w:val="006D60EF"/>
    <w:rsid w:val="006D6729"/>
    <w:rsid w:val="006E292A"/>
    <w:rsid w:val="006E485F"/>
    <w:rsid w:val="006E4A85"/>
    <w:rsid w:val="006E4D61"/>
    <w:rsid w:val="006E5BE1"/>
    <w:rsid w:val="006E7E0D"/>
    <w:rsid w:val="006F1048"/>
    <w:rsid w:val="006F1676"/>
    <w:rsid w:val="006F5A31"/>
    <w:rsid w:val="006F5B1A"/>
    <w:rsid w:val="006F6442"/>
    <w:rsid w:val="007006F3"/>
    <w:rsid w:val="00704C2E"/>
    <w:rsid w:val="00707351"/>
    <w:rsid w:val="00710CA1"/>
    <w:rsid w:val="00713321"/>
    <w:rsid w:val="007149E2"/>
    <w:rsid w:val="00717940"/>
    <w:rsid w:val="00722D6F"/>
    <w:rsid w:val="00725734"/>
    <w:rsid w:val="007257D6"/>
    <w:rsid w:val="007333BD"/>
    <w:rsid w:val="0073354F"/>
    <w:rsid w:val="007347F9"/>
    <w:rsid w:val="007369F8"/>
    <w:rsid w:val="0073761D"/>
    <w:rsid w:val="00737D16"/>
    <w:rsid w:val="007403B4"/>
    <w:rsid w:val="00744061"/>
    <w:rsid w:val="00744FEB"/>
    <w:rsid w:val="00752517"/>
    <w:rsid w:val="00757609"/>
    <w:rsid w:val="00757FC2"/>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692C"/>
    <w:rsid w:val="007A7CE9"/>
    <w:rsid w:val="007B112C"/>
    <w:rsid w:val="007B537A"/>
    <w:rsid w:val="007C20C7"/>
    <w:rsid w:val="007C331C"/>
    <w:rsid w:val="007C36C3"/>
    <w:rsid w:val="007C4013"/>
    <w:rsid w:val="007C4C60"/>
    <w:rsid w:val="007C5CAD"/>
    <w:rsid w:val="007C61FF"/>
    <w:rsid w:val="007C695E"/>
    <w:rsid w:val="007D0AF5"/>
    <w:rsid w:val="007D5396"/>
    <w:rsid w:val="007D5883"/>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07AFC"/>
    <w:rsid w:val="00812340"/>
    <w:rsid w:val="008144C4"/>
    <w:rsid w:val="0082046B"/>
    <w:rsid w:val="0082568B"/>
    <w:rsid w:val="00825DEC"/>
    <w:rsid w:val="00827990"/>
    <w:rsid w:val="00827D03"/>
    <w:rsid w:val="00827FF9"/>
    <w:rsid w:val="00831502"/>
    <w:rsid w:val="00832054"/>
    <w:rsid w:val="008320A4"/>
    <w:rsid w:val="008320B7"/>
    <w:rsid w:val="00832D2D"/>
    <w:rsid w:val="008341C1"/>
    <w:rsid w:val="00840871"/>
    <w:rsid w:val="00841FCC"/>
    <w:rsid w:val="0085297F"/>
    <w:rsid w:val="00853607"/>
    <w:rsid w:val="00854D4B"/>
    <w:rsid w:val="008601A4"/>
    <w:rsid w:val="00860F1A"/>
    <w:rsid w:val="00861CE1"/>
    <w:rsid w:val="008647F1"/>
    <w:rsid w:val="00865ECE"/>
    <w:rsid w:val="008678E4"/>
    <w:rsid w:val="00870079"/>
    <w:rsid w:val="00871E5D"/>
    <w:rsid w:val="0087420E"/>
    <w:rsid w:val="0087726D"/>
    <w:rsid w:val="00886686"/>
    <w:rsid w:val="00887BAE"/>
    <w:rsid w:val="0089534B"/>
    <w:rsid w:val="00895F27"/>
    <w:rsid w:val="00897245"/>
    <w:rsid w:val="00897576"/>
    <w:rsid w:val="008A0D6E"/>
    <w:rsid w:val="008A36BB"/>
    <w:rsid w:val="008A4721"/>
    <w:rsid w:val="008A7472"/>
    <w:rsid w:val="008B38B4"/>
    <w:rsid w:val="008B4AF3"/>
    <w:rsid w:val="008B5047"/>
    <w:rsid w:val="008B55CB"/>
    <w:rsid w:val="008B6736"/>
    <w:rsid w:val="008C158A"/>
    <w:rsid w:val="008D0216"/>
    <w:rsid w:val="008D1435"/>
    <w:rsid w:val="008D44F0"/>
    <w:rsid w:val="008D77EB"/>
    <w:rsid w:val="008F4A20"/>
    <w:rsid w:val="008F4BF4"/>
    <w:rsid w:val="008F68BF"/>
    <w:rsid w:val="008F7693"/>
    <w:rsid w:val="009057FF"/>
    <w:rsid w:val="00911ED7"/>
    <w:rsid w:val="0091236D"/>
    <w:rsid w:val="009146DF"/>
    <w:rsid w:val="0091594A"/>
    <w:rsid w:val="009172E5"/>
    <w:rsid w:val="00921583"/>
    <w:rsid w:val="00921C35"/>
    <w:rsid w:val="0092233D"/>
    <w:rsid w:val="00922B69"/>
    <w:rsid w:val="009268DD"/>
    <w:rsid w:val="00930096"/>
    <w:rsid w:val="009323CA"/>
    <w:rsid w:val="00932ABD"/>
    <w:rsid w:val="00934118"/>
    <w:rsid w:val="00941CF5"/>
    <w:rsid w:val="00941D90"/>
    <w:rsid w:val="009422A7"/>
    <w:rsid w:val="00942B17"/>
    <w:rsid w:val="00943020"/>
    <w:rsid w:val="00944261"/>
    <w:rsid w:val="009459F0"/>
    <w:rsid w:val="009479D3"/>
    <w:rsid w:val="00951388"/>
    <w:rsid w:val="009535CD"/>
    <w:rsid w:val="009541C9"/>
    <w:rsid w:val="00957677"/>
    <w:rsid w:val="00965EAA"/>
    <w:rsid w:val="00966B73"/>
    <w:rsid w:val="00967B23"/>
    <w:rsid w:val="009819D5"/>
    <w:rsid w:val="00982BB5"/>
    <w:rsid w:val="00985FA6"/>
    <w:rsid w:val="00990414"/>
    <w:rsid w:val="00995127"/>
    <w:rsid w:val="009968E2"/>
    <w:rsid w:val="009A6877"/>
    <w:rsid w:val="009B0298"/>
    <w:rsid w:val="009B0B64"/>
    <w:rsid w:val="009B24D8"/>
    <w:rsid w:val="009B5A8F"/>
    <w:rsid w:val="009B7BA7"/>
    <w:rsid w:val="009C07B5"/>
    <w:rsid w:val="009C0C4E"/>
    <w:rsid w:val="009C60DA"/>
    <w:rsid w:val="009C6D18"/>
    <w:rsid w:val="009D1575"/>
    <w:rsid w:val="009D292D"/>
    <w:rsid w:val="009D5CF6"/>
    <w:rsid w:val="009D722D"/>
    <w:rsid w:val="009E62EC"/>
    <w:rsid w:val="009E740B"/>
    <w:rsid w:val="009F0DCE"/>
    <w:rsid w:val="009F5002"/>
    <w:rsid w:val="009F63DE"/>
    <w:rsid w:val="00A01E17"/>
    <w:rsid w:val="00A0416F"/>
    <w:rsid w:val="00A10866"/>
    <w:rsid w:val="00A145A0"/>
    <w:rsid w:val="00A14682"/>
    <w:rsid w:val="00A149AD"/>
    <w:rsid w:val="00A22479"/>
    <w:rsid w:val="00A24D47"/>
    <w:rsid w:val="00A264E9"/>
    <w:rsid w:val="00A2687E"/>
    <w:rsid w:val="00A26A9D"/>
    <w:rsid w:val="00A30A39"/>
    <w:rsid w:val="00A32E19"/>
    <w:rsid w:val="00A401AF"/>
    <w:rsid w:val="00A42056"/>
    <w:rsid w:val="00A50993"/>
    <w:rsid w:val="00A605F0"/>
    <w:rsid w:val="00A619D2"/>
    <w:rsid w:val="00A6278B"/>
    <w:rsid w:val="00A64CB9"/>
    <w:rsid w:val="00A65096"/>
    <w:rsid w:val="00A65650"/>
    <w:rsid w:val="00A65F0A"/>
    <w:rsid w:val="00A70951"/>
    <w:rsid w:val="00A73C5C"/>
    <w:rsid w:val="00A73D6E"/>
    <w:rsid w:val="00A77904"/>
    <w:rsid w:val="00A81C78"/>
    <w:rsid w:val="00A91860"/>
    <w:rsid w:val="00A92BDB"/>
    <w:rsid w:val="00A93594"/>
    <w:rsid w:val="00A95CA3"/>
    <w:rsid w:val="00AA0BAC"/>
    <w:rsid w:val="00AA32FE"/>
    <w:rsid w:val="00AA47A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5C48"/>
    <w:rsid w:val="00AD7C2D"/>
    <w:rsid w:val="00AE197C"/>
    <w:rsid w:val="00AE2723"/>
    <w:rsid w:val="00AE3CA6"/>
    <w:rsid w:val="00AE4C29"/>
    <w:rsid w:val="00AE7BF5"/>
    <w:rsid w:val="00AF2BB4"/>
    <w:rsid w:val="00AF30B3"/>
    <w:rsid w:val="00B03382"/>
    <w:rsid w:val="00B03A19"/>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47C84"/>
    <w:rsid w:val="00B505A7"/>
    <w:rsid w:val="00B5564D"/>
    <w:rsid w:val="00B55CEB"/>
    <w:rsid w:val="00B60CDC"/>
    <w:rsid w:val="00B63C49"/>
    <w:rsid w:val="00B6532B"/>
    <w:rsid w:val="00B66CF7"/>
    <w:rsid w:val="00B7411E"/>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043"/>
    <w:rsid w:val="00BC6A83"/>
    <w:rsid w:val="00BC716F"/>
    <w:rsid w:val="00BC77E8"/>
    <w:rsid w:val="00BC7FC4"/>
    <w:rsid w:val="00BD21D1"/>
    <w:rsid w:val="00BD4CDF"/>
    <w:rsid w:val="00BD5924"/>
    <w:rsid w:val="00BD66A3"/>
    <w:rsid w:val="00BE1668"/>
    <w:rsid w:val="00BE5D31"/>
    <w:rsid w:val="00BF2072"/>
    <w:rsid w:val="00BF3ACB"/>
    <w:rsid w:val="00BF5290"/>
    <w:rsid w:val="00BF78E9"/>
    <w:rsid w:val="00C0555C"/>
    <w:rsid w:val="00C05A1B"/>
    <w:rsid w:val="00C06208"/>
    <w:rsid w:val="00C12791"/>
    <w:rsid w:val="00C13933"/>
    <w:rsid w:val="00C14193"/>
    <w:rsid w:val="00C273C8"/>
    <w:rsid w:val="00C3059C"/>
    <w:rsid w:val="00C32FC6"/>
    <w:rsid w:val="00C3435F"/>
    <w:rsid w:val="00C3486D"/>
    <w:rsid w:val="00C3583F"/>
    <w:rsid w:val="00C37181"/>
    <w:rsid w:val="00C37786"/>
    <w:rsid w:val="00C37ADA"/>
    <w:rsid w:val="00C40010"/>
    <w:rsid w:val="00C4061B"/>
    <w:rsid w:val="00C41C7F"/>
    <w:rsid w:val="00C43FBF"/>
    <w:rsid w:val="00C45DF9"/>
    <w:rsid w:val="00C47FDB"/>
    <w:rsid w:val="00C52C54"/>
    <w:rsid w:val="00C54485"/>
    <w:rsid w:val="00C56AFB"/>
    <w:rsid w:val="00C5761F"/>
    <w:rsid w:val="00C61038"/>
    <w:rsid w:val="00C67748"/>
    <w:rsid w:val="00C67FEA"/>
    <w:rsid w:val="00C70782"/>
    <w:rsid w:val="00C70D0F"/>
    <w:rsid w:val="00C749F2"/>
    <w:rsid w:val="00C76D98"/>
    <w:rsid w:val="00C76F26"/>
    <w:rsid w:val="00C9245B"/>
    <w:rsid w:val="00C92938"/>
    <w:rsid w:val="00C96705"/>
    <w:rsid w:val="00CA128E"/>
    <w:rsid w:val="00CA40BD"/>
    <w:rsid w:val="00CB1661"/>
    <w:rsid w:val="00CB2165"/>
    <w:rsid w:val="00CB5D12"/>
    <w:rsid w:val="00CC3411"/>
    <w:rsid w:val="00CC3F42"/>
    <w:rsid w:val="00CD132F"/>
    <w:rsid w:val="00CD558B"/>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44B86"/>
    <w:rsid w:val="00D50DFB"/>
    <w:rsid w:val="00D56021"/>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7D6"/>
    <w:rsid w:val="00DA7C08"/>
    <w:rsid w:val="00DB1309"/>
    <w:rsid w:val="00DB1FFE"/>
    <w:rsid w:val="00DB2A42"/>
    <w:rsid w:val="00DB70E3"/>
    <w:rsid w:val="00DB7A30"/>
    <w:rsid w:val="00DC05D3"/>
    <w:rsid w:val="00DC4268"/>
    <w:rsid w:val="00DC47E8"/>
    <w:rsid w:val="00DC4EF8"/>
    <w:rsid w:val="00DC6178"/>
    <w:rsid w:val="00DC726B"/>
    <w:rsid w:val="00DC7B70"/>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18EC"/>
    <w:rsid w:val="00E563B4"/>
    <w:rsid w:val="00E56EAC"/>
    <w:rsid w:val="00E602E9"/>
    <w:rsid w:val="00E60715"/>
    <w:rsid w:val="00E61B2B"/>
    <w:rsid w:val="00E633FD"/>
    <w:rsid w:val="00E64E51"/>
    <w:rsid w:val="00E659D7"/>
    <w:rsid w:val="00E66B32"/>
    <w:rsid w:val="00E70370"/>
    <w:rsid w:val="00E70879"/>
    <w:rsid w:val="00E71085"/>
    <w:rsid w:val="00E719A1"/>
    <w:rsid w:val="00E747E9"/>
    <w:rsid w:val="00E76F12"/>
    <w:rsid w:val="00E80A68"/>
    <w:rsid w:val="00E83CFF"/>
    <w:rsid w:val="00E87765"/>
    <w:rsid w:val="00E91995"/>
    <w:rsid w:val="00E91E87"/>
    <w:rsid w:val="00E958FB"/>
    <w:rsid w:val="00EA16FC"/>
    <w:rsid w:val="00EA1E21"/>
    <w:rsid w:val="00EA5B66"/>
    <w:rsid w:val="00EB22B8"/>
    <w:rsid w:val="00ED1E3D"/>
    <w:rsid w:val="00ED4165"/>
    <w:rsid w:val="00ED4F36"/>
    <w:rsid w:val="00ED509A"/>
    <w:rsid w:val="00ED56E1"/>
    <w:rsid w:val="00EE0062"/>
    <w:rsid w:val="00EE0314"/>
    <w:rsid w:val="00EE16C2"/>
    <w:rsid w:val="00EE1795"/>
    <w:rsid w:val="00EE3509"/>
    <w:rsid w:val="00EE4BCE"/>
    <w:rsid w:val="00EE5582"/>
    <w:rsid w:val="00EE6D5A"/>
    <w:rsid w:val="00EF067B"/>
    <w:rsid w:val="00EF2827"/>
    <w:rsid w:val="00F00003"/>
    <w:rsid w:val="00F02CED"/>
    <w:rsid w:val="00F049AA"/>
    <w:rsid w:val="00F11265"/>
    <w:rsid w:val="00F173B6"/>
    <w:rsid w:val="00F23F1D"/>
    <w:rsid w:val="00F2523D"/>
    <w:rsid w:val="00F264B5"/>
    <w:rsid w:val="00F3517B"/>
    <w:rsid w:val="00F4060C"/>
    <w:rsid w:val="00F510F2"/>
    <w:rsid w:val="00F53B14"/>
    <w:rsid w:val="00F54AF8"/>
    <w:rsid w:val="00F60BB8"/>
    <w:rsid w:val="00F62E89"/>
    <w:rsid w:val="00F63E70"/>
    <w:rsid w:val="00F65539"/>
    <w:rsid w:val="00F7044E"/>
    <w:rsid w:val="00F735ED"/>
    <w:rsid w:val="00F74085"/>
    <w:rsid w:val="00F743FA"/>
    <w:rsid w:val="00F80D54"/>
    <w:rsid w:val="00F82AA4"/>
    <w:rsid w:val="00F83B95"/>
    <w:rsid w:val="00F845E3"/>
    <w:rsid w:val="00F84F86"/>
    <w:rsid w:val="00F91229"/>
    <w:rsid w:val="00F91955"/>
    <w:rsid w:val="00F932AE"/>
    <w:rsid w:val="00F96398"/>
    <w:rsid w:val="00F96571"/>
    <w:rsid w:val="00FA2646"/>
    <w:rsid w:val="00FB0CD8"/>
    <w:rsid w:val="00FB67FF"/>
    <w:rsid w:val="00FB7AF1"/>
    <w:rsid w:val="00FC1250"/>
    <w:rsid w:val="00FC5509"/>
    <w:rsid w:val="00FD4E30"/>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45B"/>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895F27"/>
    <w:pPr>
      <w:spacing w:after="0" w:line="240" w:lineRule="auto"/>
      <w:jc w:val="both"/>
    </w:pPr>
    <w:rPr>
      <w:rFonts w:ascii="Calibri" w:eastAsia="Calibri" w:hAnsi="Calibri" w:cs="Arial"/>
      <w:color w:val="000000"/>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129113">
      <w:bodyDiv w:val="1"/>
      <w:marLeft w:val="0"/>
      <w:marRight w:val="0"/>
      <w:marTop w:val="0"/>
      <w:marBottom w:val="0"/>
      <w:divBdr>
        <w:top w:val="none" w:sz="0" w:space="0" w:color="auto"/>
        <w:left w:val="none" w:sz="0" w:space="0" w:color="auto"/>
        <w:bottom w:val="none" w:sz="0" w:space="0" w:color="auto"/>
        <w:right w:val="none" w:sz="0" w:space="0" w:color="auto"/>
      </w:divBdr>
    </w:div>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28158640">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19365942">
      <w:bodyDiv w:val="1"/>
      <w:marLeft w:val="0"/>
      <w:marRight w:val="0"/>
      <w:marTop w:val="0"/>
      <w:marBottom w:val="0"/>
      <w:divBdr>
        <w:top w:val="none" w:sz="0" w:space="0" w:color="auto"/>
        <w:left w:val="none" w:sz="0" w:space="0" w:color="auto"/>
        <w:bottom w:val="none" w:sz="0" w:space="0" w:color="auto"/>
        <w:right w:val="none" w:sz="0" w:space="0" w:color="auto"/>
      </w:divBdr>
    </w:div>
    <w:div w:id="1237203425">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495027512">
      <w:bodyDiv w:val="1"/>
      <w:marLeft w:val="0"/>
      <w:marRight w:val="0"/>
      <w:marTop w:val="0"/>
      <w:marBottom w:val="0"/>
      <w:divBdr>
        <w:top w:val="none" w:sz="0" w:space="0" w:color="auto"/>
        <w:left w:val="none" w:sz="0" w:space="0" w:color="auto"/>
        <w:bottom w:val="none" w:sz="0" w:space="0" w:color="auto"/>
        <w:right w:val="none" w:sz="0" w:space="0" w:color="auto"/>
      </w:divBdr>
    </w:div>
    <w:div w:id="1537423049">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9008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https://www.bonito.ms.gov.br/category/licitacoes-e-contratos/"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mailto:licita&#231;&#227;o@bonito.ms.gov.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w.planalto.gov.br/ccivil_03/constituicao/constituicaocompilado.htm"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2745-A322-4139-8121-E4550977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16039</Words>
  <Characters>86612</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13</cp:revision>
  <cp:lastPrinted>2024-09-05T14:30:00Z</cp:lastPrinted>
  <dcterms:created xsi:type="dcterms:W3CDTF">2024-08-28T17:54:00Z</dcterms:created>
  <dcterms:modified xsi:type="dcterms:W3CDTF">2024-09-05T14:30:00Z</dcterms:modified>
</cp:coreProperties>
</file>