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94065" w14:textId="434FE72E"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365720">
        <w:rPr>
          <w:rFonts w:ascii="Arial" w:hAnsi="Arial" w:cs="Arial"/>
          <w:color w:val="000000"/>
          <w:sz w:val="22"/>
          <w:szCs w:val="22"/>
          <w:lang w:val="pt-BR"/>
        </w:rPr>
        <w:t>139</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5DC82BF8" w14:textId="4CB4CF74"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365720">
        <w:rPr>
          <w:rFonts w:ascii="Arial" w:hAnsi="Arial" w:cs="Arial"/>
          <w:color w:val="000000"/>
          <w:sz w:val="22"/>
          <w:szCs w:val="22"/>
          <w:lang w:val="pt-BR"/>
        </w:rPr>
        <w:t>039</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634BBBA8" w14:textId="77777777" w:rsidR="00966B73" w:rsidRPr="0030486D" w:rsidRDefault="00966B73" w:rsidP="0030486D">
      <w:pPr>
        <w:rPr>
          <w:rFonts w:ascii="Arial" w:hAnsi="Arial" w:cs="Arial"/>
          <w:b/>
          <w:bCs/>
          <w:color w:val="405CA1"/>
          <w:sz w:val="22"/>
          <w:szCs w:val="22"/>
        </w:rPr>
      </w:pPr>
    </w:p>
    <w:p w14:paraId="6B6B11D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05976D73"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D4E8542" w14:textId="77777777" w:rsidR="00966B73" w:rsidRPr="0030486D" w:rsidRDefault="00966B73" w:rsidP="0030486D">
      <w:pPr>
        <w:rPr>
          <w:rFonts w:ascii="Arial" w:hAnsi="Arial" w:cs="Arial"/>
          <w:b/>
          <w:bCs/>
          <w:color w:val="405CA1"/>
          <w:sz w:val="22"/>
          <w:szCs w:val="22"/>
        </w:rPr>
      </w:pPr>
    </w:p>
    <w:p w14:paraId="685AFC75"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0593F949" w14:textId="77777777" w:rsidR="00B7185E" w:rsidRPr="00A07E62" w:rsidRDefault="00B7185E" w:rsidP="00B7185E">
      <w:pPr>
        <w:jc w:val="both"/>
        <w:rPr>
          <w:rFonts w:ascii="Arial" w:hAnsi="Arial" w:cs="Arial"/>
          <w:bCs/>
          <w:sz w:val="22"/>
          <w:szCs w:val="22"/>
        </w:rPr>
      </w:pPr>
      <w:r w:rsidRPr="00046A0C">
        <w:rPr>
          <w:rFonts w:ascii="Arial" w:hAnsi="Arial" w:cs="Arial"/>
          <w:sz w:val="22"/>
          <w:szCs w:val="22"/>
        </w:rPr>
        <w:t xml:space="preserve">Registro de Preços para aquisição de </w:t>
      </w:r>
      <w:r w:rsidRPr="00046A0C">
        <w:rPr>
          <w:rFonts w:ascii="Arial" w:hAnsi="Arial" w:cs="Arial"/>
          <w:bCs/>
          <w:sz w:val="22"/>
          <w:szCs w:val="22"/>
        </w:rPr>
        <w:t>medicamentos para atender a demanda do Município</w:t>
      </w:r>
      <w:r w:rsidRPr="00A07E62">
        <w:rPr>
          <w:rFonts w:ascii="Arial" w:hAnsi="Arial" w:cs="Arial"/>
          <w:bCs/>
          <w:sz w:val="22"/>
          <w:szCs w:val="22"/>
        </w:rPr>
        <w:t>.</w:t>
      </w:r>
    </w:p>
    <w:p w14:paraId="18CF24C3" w14:textId="77777777" w:rsidR="00966B73" w:rsidRPr="0030486D" w:rsidRDefault="00966B73" w:rsidP="0030486D">
      <w:pPr>
        <w:rPr>
          <w:rFonts w:ascii="Arial" w:hAnsi="Arial" w:cs="Arial"/>
          <w:sz w:val="22"/>
          <w:szCs w:val="22"/>
        </w:rPr>
      </w:pPr>
    </w:p>
    <w:p w14:paraId="5DC20C0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85360EB"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31BA206B" w14:textId="77777777" w:rsidR="00A53F36" w:rsidRPr="0030486D" w:rsidRDefault="00A53F36" w:rsidP="0030486D">
      <w:pPr>
        <w:rPr>
          <w:rFonts w:ascii="Arial" w:hAnsi="Arial" w:cs="Arial"/>
          <w:b/>
          <w:bCs/>
          <w:sz w:val="22"/>
          <w:szCs w:val="22"/>
        </w:rPr>
      </w:pPr>
    </w:p>
    <w:p w14:paraId="4C7A64E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0E7D4544" w14:textId="25079C05"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365720">
        <w:rPr>
          <w:rFonts w:ascii="Arial" w:hAnsi="Arial" w:cs="Arial"/>
          <w:b/>
          <w:bCs/>
          <w:sz w:val="22"/>
          <w:szCs w:val="22"/>
        </w:rPr>
        <w:t>30</w:t>
      </w:r>
      <w:r w:rsidRPr="0030486D">
        <w:rPr>
          <w:rFonts w:ascii="Arial" w:hAnsi="Arial" w:cs="Arial"/>
          <w:b/>
          <w:bCs/>
          <w:sz w:val="22"/>
          <w:szCs w:val="22"/>
        </w:rPr>
        <w:t>/</w:t>
      </w:r>
      <w:r w:rsidR="00365720">
        <w:rPr>
          <w:rFonts w:ascii="Arial" w:hAnsi="Arial" w:cs="Arial"/>
          <w:b/>
          <w:bCs/>
          <w:sz w:val="22"/>
          <w:szCs w:val="22"/>
        </w:rPr>
        <w:t>10</w:t>
      </w:r>
      <w:r w:rsidRPr="0030486D">
        <w:rPr>
          <w:rFonts w:ascii="Arial" w:hAnsi="Arial" w:cs="Arial"/>
          <w:b/>
          <w:bCs/>
          <w:sz w:val="22"/>
          <w:szCs w:val="22"/>
        </w:rPr>
        <w:t>/</w:t>
      </w:r>
      <w:r w:rsidR="00365720">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365720">
        <w:rPr>
          <w:rFonts w:ascii="Arial" w:hAnsi="Arial" w:cs="Arial"/>
          <w:b/>
          <w:bCs/>
          <w:sz w:val="22"/>
          <w:szCs w:val="22"/>
        </w:rPr>
        <w:t>09</w:t>
      </w:r>
      <w:r w:rsidRPr="0030486D">
        <w:rPr>
          <w:rFonts w:ascii="Arial" w:hAnsi="Arial" w:cs="Arial"/>
          <w:b/>
          <w:bCs/>
          <w:sz w:val="22"/>
          <w:szCs w:val="22"/>
        </w:rPr>
        <w:t xml:space="preserve">h (horário de </w:t>
      </w:r>
      <w:proofErr w:type="spellStart"/>
      <w:r w:rsidR="00B017C9">
        <w:rPr>
          <w:rFonts w:ascii="Arial" w:hAnsi="Arial" w:cs="Arial"/>
          <w:b/>
          <w:bCs/>
          <w:sz w:val="22"/>
          <w:szCs w:val="22"/>
        </w:rPr>
        <w:t>Brasilia</w:t>
      </w:r>
      <w:proofErr w:type="spellEnd"/>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76D6EB49"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2E0D4875" w14:textId="77777777" w:rsidR="00966B73" w:rsidRPr="0030486D" w:rsidRDefault="00966B73" w:rsidP="0030486D">
      <w:pPr>
        <w:jc w:val="both"/>
        <w:rPr>
          <w:rFonts w:ascii="Arial" w:hAnsi="Arial" w:cs="Arial"/>
          <w:b/>
          <w:bCs/>
          <w:caps/>
          <w:color w:val="405CA1"/>
          <w:sz w:val="22"/>
          <w:szCs w:val="22"/>
        </w:rPr>
      </w:pPr>
    </w:p>
    <w:p w14:paraId="4EA16A93"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21825A7A"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20D5C254" w14:textId="77777777" w:rsidR="00FE7350" w:rsidRPr="0030486D" w:rsidRDefault="00FE7350" w:rsidP="0030486D">
      <w:pPr>
        <w:jc w:val="both"/>
        <w:rPr>
          <w:rFonts w:ascii="Arial" w:hAnsi="Arial" w:cs="Arial"/>
          <w:sz w:val="22"/>
          <w:szCs w:val="22"/>
        </w:rPr>
      </w:pPr>
    </w:p>
    <w:p w14:paraId="438CD959"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D7AF417"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40F2D825" w14:textId="77777777" w:rsidR="00966B73" w:rsidRPr="0030486D" w:rsidRDefault="00966B73" w:rsidP="0030486D">
      <w:pPr>
        <w:rPr>
          <w:rFonts w:ascii="Arial" w:hAnsi="Arial" w:cs="Arial"/>
          <w:b/>
          <w:bCs/>
          <w:color w:val="405CA1"/>
          <w:sz w:val="22"/>
          <w:szCs w:val="22"/>
        </w:rPr>
      </w:pPr>
    </w:p>
    <w:p w14:paraId="3F5AC95A"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18EB473B"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15186B7E" w14:textId="77777777" w:rsidR="003403F2" w:rsidRPr="0030486D" w:rsidRDefault="003403F2" w:rsidP="0030486D">
      <w:pPr>
        <w:rPr>
          <w:rFonts w:ascii="Arial" w:hAnsi="Arial" w:cs="Arial"/>
          <w:b/>
          <w:bCs/>
          <w:color w:val="FF0000"/>
          <w:sz w:val="22"/>
          <w:szCs w:val="22"/>
        </w:rPr>
      </w:pPr>
    </w:p>
    <w:p w14:paraId="64E07812" w14:textId="77777777" w:rsidR="003403F2" w:rsidRPr="0030486D" w:rsidRDefault="003403F2" w:rsidP="0030486D">
      <w:pPr>
        <w:rPr>
          <w:rFonts w:ascii="Arial" w:hAnsi="Arial" w:cs="Arial"/>
          <w:b/>
          <w:bCs/>
          <w:color w:val="FF0000"/>
          <w:sz w:val="22"/>
          <w:szCs w:val="22"/>
        </w:rPr>
      </w:pPr>
    </w:p>
    <w:p w14:paraId="126B2654" w14:textId="77777777" w:rsidR="00E602E9" w:rsidRPr="0030486D" w:rsidRDefault="00E602E9" w:rsidP="0030486D">
      <w:pPr>
        <w:rPr>
          <w:rFonts w:ascii="Arial" w:hAnsi="Arial" w:cs="Arial"/>
          <w:b/>
          <w:bCs/>
          <w:color w:val="FF0000"/>
          <w:sz w:val="22"/>
          <w:szCs w:val="22"/>
        </w:rPr>
      </w:pPr>
    </w:p>
    <w:p w14:paraId="33AA2B8C" w14:textId="77777777" w:rsidR="00E602E9" w:rsidRPr="0030486D" w:rsidRDefault="00E602E9" w:rsidP="0030486D">
      <w:pPr>
        <w:rPr>
          <w:rFonts w:ascii="Arial" w:hAnsi="Arial" w:cs="Arial"/>
          <w:b/>
          <w:bCs/>
          <w:color w:val="FF0000"/>
          <w:sz w:val="22"/>
          <w:szCs w:val="22"/>
        </w:rPr>
      </w:pPr>
    </w:p>
    <w:p w14:paraId="22557B32" w14:textId="77777777" w:rsidR="00E602E9" w:rsidRPr="0030486D" w:rsidRDefault="00E602E9" w:rsidP="0030486D">
      <w:pPr>
        <w:rPr>
          <w:rFonts w:ascii="Arial" w:hAnsi="Arial" w:cs="Arial"/>
          <w:b/>
          <w:bCs/>
          <w:color w:val="FF0000"/>
          <w:sz w:val="22"/>
          <w:szCs w:val="22"/>
        </w:rPr>
      </w:pPr>
    </w:p>
    <w:p w14:paraId="4463DEC4" w14:textId="77777777" w:rsidR="00E602E9" w:rsidRPr="0030486D" w:rsidRDefault="00E602E9" w:rsidP="0030486D">
      <w:pPr>
        <w:rPr>
          <w:rFonts w:ascii="Arial" w:hAnsi="Arial" w:cs="Arial"/>
          <w:b/>
          <w:bCs/>
          <w:color w:val="FF0000"/>
          <w:sz w:val="22"/>
          <w:szCs w:val="22"/>
        </w:rPr>
      </w:pPr>
    </w:p>
    <w:p w14:paraId="4665E87C" w14:textId="77777777" w:rsidR="00E602E9" w:rsidRPr="0030486D" w:rsidRDefault="00E602E9" w:rsidP="0030486D">
      <w:pPr>
        <w:rPr>
          <w:rFonts w:ascii="Arial" w:hAnsi="Arial" w:cs="Arial"/>
          <w:b/>
          <w:bCs/>
          <w:color w:val="FF0000"/>
          <w:sz w:val="22"/>
          <w:szCs w:val="22"/>
        </w:rPr>
      </w:pPr>
    </w:p>
    <w:p w14:paraId="4E94AA5F" w14:textId="77777777" w:rsidR="00FE7350" w:rsidRPr="0030486D" w:rsidRDefault="00FE7350" w:rsidP="0030486D">
      <w:pPr>
        <w:rPr>
          <w:rFonts w:ascii="Arial" w:hAnsi="Arial" w:cs="Arial"/>
          <w:b/>
          <w:bCs/>
          <w:color w:val="FF0000"/>
          <w:sz w:val="22"/>
          <w:szCs w:val="22"/>
        </w:rPr>
      </w:pPr>
    </w:p>
    <w:p w14:paraId="3858E9BC" w14:textId="77777777" w:rsidR="00FE7350" w:rsidRPr="0030486D" w:rsidRDefault="00FE7350" w:rsidP="0030486D">
      <w:pPr>
        <w:rPr>
          <w:rFonts w:ascii="Arial" w:hAnsi="Arial" w:cs="Arial"/>
          <w:b/>
          <w:bCs/>
          <w:color w:val="FF0000"/>
          <w:sz w:val="22"/>
          <w:szCs w:val="22"/>
        </w:rPr>
      </w:pPr>
    </w:p>
    <w:p w14:paraId="460BA85D" w14:textId="77777777" w:rsidR="00FE7350" w:rsidRPr="0030486D" w:rsidRDefault="00FE7350" w:rsidP="0030486D">
      <w:pPr>
        <w:rPr>
          <w:rFonts w:ascii="Arial" w:hAnsi="Arial" w:cs="Arial"/>
          <w:b/>
          <w:bCs/>
          <w:color w:val="FF0000"/>
          <w:sz w:val="22"/>
          <w:szCs w:val="22"/>
        </w:rPr>
      </w:pPr>
    </w:p>
    <w:p w14:paraId="4846D42C" w14:textId="77777777" w:rsidR="00FE7350" w:rsidRPr="0030486D" w:rsidRDefault="00FE7350" w:rsidP="0030486D">
      <w:pPr>
        <w:rPr>
          <w:rFonts w:ascii="Arial" w:hAnsi="Arial" w:cs="Arial"/>
          <w:b/>
          <w:bCs/>
          <w:color w:val="FF0000"/>
          <w:sz w:val="22"/>
          <w:szCs w:val="22"/>
        </w:rPr>
      </w:pPr>
    </w:p>
    <w:p w14:paraId="60467466" w14:textId="77777777" w:rsidR="00FE7350" w:rsidRPr="0030486D" w:rsidRDefault="00FE7350" w:rsidP="0030486D">
      <w:pPr>
        <w:rPr>
          <w:rFonts w:ascii="Arial" w:hAnsi="Arial" w:cs="Arial"/>
          <w:b/>
          <w:bCs/>
          <w:color w:val="FF0000"/>
          <w:sz w:val="22"/>
          <w:szCs w:val="22"/>
        </w:rPr>
      </w:pPr>
    </w:p>
    <w:p w14:paraId="09EC53C9"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A56FA9E"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5D96CDF" w14:textId="77777777" w:rsidR="00966B73" w:rsidRPr="0030486D" w:rsidRDefault="00966B73" w:rsidP="0030486D">
          <w:pPr>
            <w:rPr>
              <w:rFonts w:ascii="Arial" w:hAnsi="Arial" w:cs="Arial"/>
              <w:sz w:val="22"/>
              <w:szCs w:val="22"/>
            </w:rPr>
          </w:pPr>
        </w:p>
        <w:p w14:paraId="013268F4" w14:textId="78FF0744" w:rsidR="008656F4" w:rsidRDefault="00792867">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B8571C">
              <w:rPr>
                <w:noProof/>
                <w:webHidden/>
              </w:rPr>
              <w:t>3</w:t>
            </w:r>
            <w:r>
              <w:rPr>
                <w:noProof/>
                <w:webHidden/>
              </w:rPr>
              <w:fldChar w:fldCharType="end"/>
            </w:r>
          </w:hyperlink>
        </w:p>
        <w:p w14:paraId="05F10620" w14:textId="71E47409" w:rsidR="008656F4" w:rsidRDefault="00B8571C">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72429A">
              <w:rPr>
                <w:noProof/>
                <w:webHidden/>
              </w:rPr>
              <w:t>4</w:t>
            </w:r>
          </w:hyperlink>
        </w:p>
        <w:p w14:paraId="0A84B6EC" w14:textId="2EABC974" w:rsidR="008656F4" w:rsidRDefault="00B8571C">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72429A">
              <w:rPr>
                <w:noProof/>
                <w:webHidden/>
              </w:rPr>
              <w:t>4</w:t>
            </w:r>
          </w:hyperlink>
        </w:p>
        <w:p w14:paraId="206A2AAD" w14:textId="5D673AB2" w:rsidR="008656F4" w:rsidRDefault="00B8571C">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72429A">
              <w:rPr>
                <w:noProof/>
                <w:webHidden/>
              </w:rPr>
              <w:t>5</w:t>
            </w:r>
          </w:hyperlink>
        </w:p>
        <w:p w14:paraId="23F3E621" w14:textId="25460548" w:rsidR="008656F4" w:rsidRDefault="00B8571C">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792867">
              <w:rPr>
                <w:noProof/>
                <w:webHidden/>
              </w:rPr>
              <w:fldChar w:fldCharType="begin"/>
            </w:r>
            <w:r w:rsidR="008656F4">
              <w:rPr>
                <w:noProof/>
                <w:webHidden/>
              </w:rPr>
              <w:instrText xml:space="preserve"> PAGEREF _Toc161054767 \h </w:instrText>
            </w:r>
            <w:r w:rsidR="00792867">
              <w:rPr>
                <w:noProof/>
                <w:webHidden/>
              </w:rPr>
            </w:r>
            <w:r w:rsidR="00792867">
              <w:rPr>
                <w:noProof/>
                <w:webHidden/>
              </w:rPr>
              <w:fldChar w:fldCharType="separate"/>
            </w:r>
            <w:r>
              <w:rPr>
                <w:noProof/>
                <w:webHidden/>
              </w:rPr>
              <w:t>6</w:t>
            </w:r>
            <w:r w:rsidR="00792867">
              <w:rPr>
                <w:noProof/>
                <w:webHidden/>
              </w:rPr>
              <w:fldChar w:fldCharType="end"/>
            </w:r>
          </w:hyperlink>
        </w:p>
        <w:p w14:paraId="5ED03D47" w14:textId="24786564" w:rsidR="008656F4" w:rsidRDefault="00B8571C">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792867">
              <w:rPr>
                <w:noProof/>
                <w:webHidden/>
              </w:rPr>
              <w:fldChar w:fldCharType="begin"/>
            </w:r>
            <w:r w:rsidR="008656F4">
              <w:rPr>
                <w:noProof/>
                <w:webHidden/>
              </w:rPr>
              <w:instrText xml:space="preserve"> PAGEREF _Toc161054768 \h </w:instrText>
            </w:r>
            <w:r w:rsidR="00792867">
              <w:rPr>
                <w:noProof/>
                <w:webHidden/>
              </w:rPr>
            </w:r>
            <w:r w:rsidR="00792867">
              <w:rPr>
                <w:noProof/>
                <w:webHidden/>
              </w:rPr>
              <w:fldChar w:fldCharType="separate"/>
            </w:r>
            <w:r>
              <w:rPr>
                <w:noProof/>
                <w:webHidden/>
              </w:rPr>
              <w:t>10</w:t>
            </w:r>
            <w:r w:rsidR="00792867">
              <w:rPr>
                <w:noProof/>
                <w:webHidden/>
              </w:rPr>
              <w:fldChar w:fldCharType="end"/>
            </w:r>
          </w:hyperlink>
        </w:p>
        <w:p w14:paraId="75CBBCF5" w14:textId="74085581" w:rsidR="008656F4" w:rsidRDefault="00B8571C">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792867">
              <w:rPr>
                <w:noProof/>
                <w:webHidden/>
              </w:rPr>
              <w:fldChar w:fldCharType="begin"/>
            </w:r>
            <w:r w:rsidR="008656F4">
              <w:rPr>
                <w:noProof/>
                <w:webHidden/>
              </w:rPr>
              <w:instrText xml:space="preserve"> PAGEREF _Toc161054769 \h </w:instrText>
            </w:r>
            <w:r w:rsidR="00792867">
              <w:rPr>
                <w:noProof/>
                <w:webHidden/>
              </w:rPr>
            </w:r>
            <w:r w:rsidR="00792867">
              <w:rPr>
                <w:noProof/>
                <w:webHidden/>
              </w:rPr>
              <w:fldChar w:fldCharType="separate"/>
            </w:r>
            <w:r>
              <w:rPr>
                <w:noProof/>
                <w:webHidden/>
              </w:rPr>
              <w:t>11</w:t>
            </w:r>
            <w:r w:rsidR="00792867">
              <w:rPr>
                <w:noProof/>
                <w:webHidden/>
              </w:rPr>
              <w:fldChar w:fldCharType="end"/>
            </w:r>
          </w:hyperlink>
        </w:p>
        <w:p w14:paraId="241CFFFC" w14:textId="6D67AB20" w:rsidR="008656F4" w:rsidRDefault="00B8571C">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792867">
              <w:rPr>
                <w:noProof/>
                <w:webHidden/>
              </w:rPr>
              <w:fldChar w:fldCharType="begin"/>
            </w:r>
            <w:r w:rsidR="008656F4">
              <w:rPr>
                <w:noProof/>
                <w:webHidden/>
              </w:rPr>
              <w:instrText xml:space="preserve"> PAGEREF _Toc161054770 \h </w:instrText>
            </w:r>
            <w:r w:rsidR="00792867">
              <w:rPr>
                <w:noProof/>
                <w:webHidden/>
              </w:rPr>
            </w:r>
            <w:r w:rsidR="00792867">
              <w:rPr>
                <w:noProof/>
                <w:webHidden/>
              </w:rPr>
              <w:fldChar w:fldCharType="separate"/>
            </w:r>
            <w:r>
              <w:rPr>
                <w:noProof/>
                <w:webHidden/>
              </w:rPr>
              <w:t>15</w:t>
            </w:r>
            <w:r w:rsidR="00792867">
              <w:rPr>
                <w:noProof/>
                <w:webHidden/>
              </w:rPr>
              <w:fldChar w:fldCharType="end"/>
            </w:r>
          </w:hyperlink>
        </w:p>
        <w:p w14:paraId="07953F7E" w14:textId="18F69DF0" w:rsidR="008656F4" w:rsidRDefault="00B8571C">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792867">
              <w:rPr>
                <w:noProof/>
                <w:webHidden/>
              </w:rPr>
              <w:fldChar w:fldCharType="begin"/>
            </w:r>
            <w:r w:rsidR="008656F4">
              <w:rPr>
                <w:noProof/>
                <w:webHidden/>
              </w:rPr>
              <w:instrText xml:space="preserve"> PAGEREF _Toc161054771 \h </w:instrText>
            </w:r>
            <w:r w:rsidR="00792867">
              <w:rPr>
                <w:noProof/>
                <w:webHidden/>
              </w:rPr>
            </w:r>
            <w:r w:rsidR="00792867">
              <w:rPr>
                <w:noProof/>
                <w:webHidden/>
              </w:rPr>
              <w:fldChar w:fldCharType="separate"/>
            </w:r>
            <w:r>
              <w:rPr>
                <w:noProof/>
                <w:webHidden/>
              </w:rPr>
              <w:t>16</w:t>
            </w:r>
            <w:r w:rsidR="00792867">
              <w:rPr>
                <w:noProof/>
                <w:webHidden/>
              </w:rPr>
              <w:fldChar w:fldCharType="end"/>
            </w:r>
          </w:hyperlink>
        </w:p>
        <w:p w14:paraId="03B16931" w14:textId="06495386" w:rsidR="008656F4" w:rsidRDefault="00B8571C">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792867">
              <w:rPr>
                <w:noProof/>
                <w:webHidden/>
              </w:rPr>
              <w:fldChar w:fldCharType="begin"/>
            </w:r>
            <w:r w:rsidR="008656F4">
              <w:rPr>
                <w:noProof/>
                <w:webHidden/>
              </w:rPr>
              <w:instrText xml:space="preserve"> PAGEREF _Toc161054772 \h </w:instrText>
            </w:r>
            <w:r w:rsidR="00792867">
              <w:rPr>
                <w:noProof/>
                <w:webHidden/>
              </w:rPr>
            </w:r>
            <w:r w:rsidR="00792867">
              <w:rPr>
                <w:noProof/>
                <w:webHidden/>
              </w:rPr>
              <w:fldChar w:fldCharType="separate"/>
            </w:r>
            <w:r>
              <w:rPr>
                <w:noProof/>
                <w:webHidden/>
              </w:rPr>
              <w:t>18</w:t>
            </w:r>
            <w:r w:rsidR="00792867">
              <w:rPr>
                <w:noProof/>
                <w:webHidden/>
              </w:rPr>
              <w:fldChar w:fldCharType="end"/>
            </w:r>
          </w:hyperlink>
        </w:p>
        <w:p w14:paraId="481D3AEB" w14:textId="54536E61" w:rsidR="008656F4" w:rsidRDefault="00B8571C">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792867">
              <w:rPr>
                <w:noProof/>
                <w:webHidden/>
              </w:rPr>
              <w:fldChar w:fldCharType="begin"/>
            </w:r>
            <w:r w:rsidR="008656F4">
              <w:rPr>
                <w:noProof/>
                <w:webHidden/>
              </w:rPr>
              <w:instrText xml:space="preserve"> PAGEREF _Toc161054773 \h </w:instrText>
            </w:r>
            <w:r w:rsidR="00792867">
              <w:rPr>
                <w:noProof/>
                <w:webHidden/>
              </w:rPr>
            </w:r>
            <w:r w:rsidR="00792867">
              <w:rPr>
                <w:noProof/>
                <w:webHidden/>
              </w:rPr>
              <w:fldChar w:fldCharType="separate"/>
            </w:r>
            <w:r>
              <w:rPr>
                <w:noProof/>
                <w:webHidden/>
              </w:rPr>
              <w:t>19</w:t>
            </w:r>
            <w:r w:rsidR="00792867">
              <w:rPr>
                <w:noProof/>
                <w:webHidden/>
              </w:rPr>
              <w:fldChar w:fldCharType="end"/>
            </w:r>
          </w:hyperlink>
        </w:p>
        <w:p w14:paraId="246A131A" w14:textId="68689806" w:rsidR="008656F4" w:rsidRDefault="00B8571C">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792867">
              <w:rPr>
                <w:noProof/>
                <w:webHidden/>
              </w:rPr>
              <w:fldChar w:fldCharType="begin"/>
            </w:r>
            <w:r w:rsidR="008656F4">
              <w:rPr>
                <w:noProof/>
                <w:webHidden/>
              </w:rPr>
              <w:instrText xml:space="preserve"> PAGEREF _Toc161054774 \h </w:instrText>
            </w:r>
            <w:r w:rsidR="00792867">
              <w:rPr>
                <w:noProof/>
                <w:webHidden/>
              </w:rPr>
            </w:r>
            <w:r w:rsidR="00792867">
              <w:rPr>
                <w:noProof/>
                <w:webHidden/>
              </w:rPr>
              <w:fldChar w:fldCharType="separate"/>
            </w:r>
            <w:r>
              <w:rPr>
                <w:noProof/>
                <w:webHidden/>
              </w:rPr>
              <w:t>19</w:t>
            </w:r>
            <w:r w:rsidR="00792867">
              <w:rPr>
                <w:noProof/>
                <w:webHidden/>
              </w:rPr>
              <w:fldChar w:fldCharType="end"/>
            </w:r>
          </w:hyperlink>
        </w:p>
        <w:p w14:paraId="146B9C19" w14:textId="18CBD0FA" w:rsidR="008656F4" w:rsidRDefault="00B8571C">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792867">
              <w:rPr>
                <w:noProof/>
                <w:webHidden/>
              </w:rPr>
              <w:fldChar w:fldCharType="begin"/>
            </w:r>
            <w:r w:rsidR="008656F4">
              <w:rPr>
                <w:noProof/>
                <w:webHidden/>
              </w:rPr>
              <w:instrText xml:space="preserve"> PAGEREF _Toc161054775 \h </w:instrText>
            </w:r>
            <w:r w:rsidR="00792867">
              <w:rPr>
                <w:noProof/>
                <w:webHidden/>
              </w:rPr>
            </w:r>
            <w:r w:rsidR="00792867">
              <w:rPr>
                <w:noProof/>
                <w:webHidden/>
              </w:rPr>
              <w:fldChar w:fldCharType="separate"/>
            </w:r>
            <w:r>
              <w:rPr>
                <w:noProof/>
                <w:webHidden/>
              </w:rPr>
              <w:t>20</w:t>
            </w:r>
            <w:r w:rsidR="00792867">
              <w:rPr>
                <w:noProof/>
                <w:webHidden/>
              </w:rPr>
              <w:fldChar w:fldCharType="end"/>
            </w:r>
          </w:hyperlink>
        </w:p>
        <w:p w14:paraId="7F5021C7" w14:textId="0F65E44F" w:rsidR="008656F4" w:rsidRDefault="00B8571C">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792867">
              <w:rPr>
                <w:noProof/>
                <w:webHidden/>
              </w:rPr>
              <w:fldChar w:fldCharType="begin"/>
            </w:r>
            <w:r w:rsidR="008656F4">
              <w:rPr>
                <w:noProof/>
                <w:webHidden/>
              </w:rPr>
              <w:instrText xml:space="preserve"> PAGEREF _Toc161054776 \h </w:instrText>
            </w:r>
            <w:r w:rsidR="00792867">
              <w:rPr>
                <w:noProof/>
                <w:webHidden/>
              </w:rPr>
            </w:r>
            <w:r w:rsidR="00792867">
              <w:rPr>
                <w:noProof/>
                <w:webHidden/>
              </w:rPr>
              <w:fldChar w:fldCharType="separate"/>
            </w:r>
            <w:r>
              <w:rPr>
                <w:noProof/>
                <w:webHidden/>
              </w:rPr>
              <w:t>22</w:t>
            </w:r>
            <w:r w:rsidR="00792867">
              <w:rPr>
                <w:noProof/>
                <w:webHidden/>
              </w:rPr>
              <w:fldChar w:fldCharType="end"/>
            </w:r>
          </w:hyperlink>
        </w:p>
        <w:p w14:paraId="402CC00F" w14:textId="06C773C1" w:rsidR="008656F4" w:rsidRDefault="00B8571C">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792867">
              <w:rPr>
                <w:noProof/>
                <w:webHidden/>
              </w:rPr>
              <w:fldChar w:fldCharType="begin"/>
            </w:r>
            <w:r w:rsidR="008656F4">
              <w:rPr>
                <w:noProof/>
                <w:webHidden/>
              </w:rPr>
              <w:instrText xml:space="preserve"> PAGEREF _Toc161054777 \h </w:instrText>
            </w:r>
            <w:r w:rsidR="00792867">
              <w:rPr>
                <w:noProof/>
                <w:webHidden/>
              </w:rPr>
            </w:r>
            <w:r w:rsidR="00792867">
              <w:rPr>
                <w:noProof/>
                <w:webHidden/>
              </w:rPr>
              <w:fldChar w:fldCharType="separate"/>
            </w:r>
            <w:r>
              <w:rPr>
                <w:noProof/>
                <w:webHidden/>
              </w:rPr>
              <w:t>23</w:t>
            </w:r>
            <w:r w:rsidR="00792867">
              <w:rPr>
                <w:noProof/>
                <w:webHidden/>
              </w:rPr>
              <w:fldChar w:fldCharType="end"/>
            </w:r>
          </w:hyperlink>
          <w:r w:rsidR="0072429A">
            <w:rPr>
              <w:noProof/>
            </w:rPr>
            <w:t>3</w:t>
          </w:r>
        </w:p>
        <w:p w14:paraId="0FD0E787" w14:textId="77777777" w:rsidR="00966B73" w:rsidRPr="0030486D" w:rsidRDefault="00792867" w:rsidP="0030486D">
          <w:pPr>
            <w:rPr>
              <w:rFonts w:ascii="Arial" w:hAnsi="Arial" w:cs="Arial"/>
              <w:b/>
              <w:bCs/>
              <w:sz w:val="22"/>
              <w:szCs w:val="22"/>
            </w:rPr>
          </w:pPr>
          <w:r w:rsidRPr="0030486D">
            <w:rPr>
              <w:rFonts w:ascii="Arial" w:hAnsi="Arial" w:cs="Arial"/>
              <w:b/>
              <w:bCs/>
              <w:sz w:val="22"/>
              <w:szCs w:val="22"/>
            </w:rPr>
            <w:fldChar w:fldCharType="end"/>
          </w:r>
        </w:p>
      </w:sdtContent>
    </w:sdt>
    <w:p w14:paraId="5C4EE4FB"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9B36133" w14:textId="2FF92B48" w:rsidR="00966B73" w:rsidRPr="0030486D" w:rsidRDefault="00966B73" w:rsidP="00C602AD">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1A4D092" w14:textId="77777777" w:rsidR="00966B73" w:rsidRPr="0030486D" w:rsidRDefault="00966B73" w:rsidP="00C602AD">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3AE25239" w14:textId="41B4A2F8" w:rsidR="00966B73" w:rsidRPr="0030486D" w:rsidRDefault="00966B73" w:rsidP="00C602AD">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365720">
        <w:rPr>
          <w:rFonts w:ascii="Arial" w:hAnsi="Arial" w:cs="Arial"/>
          <w:b/>
          <w:color w:val="000000"/>
          <w:sz w:val="22"/>
          <w:szCs w:val="22"/>
        </w:rPr>
        <w:t>039</w:t>
      </w:r>
      <w:r w:rsidRPr="0030486D">
        <w:rPr>
          <w:rFonts w:ascii="Arial" w:hAnsi="Arial" w:cs="Arial"/>
          <w:b/>
          <w:color w:val="000000"/>
          <w:sz w:val="22"/>
          <w:szCs w:val="22"/>
        </w:rPr>
        <w:t>/2024</w:t>
      </w:r>
    </w:p>
    <w:p w14:paraId="17791EBD" w14:textId="3BA4B2F6" w:rsidR="00966B73" w:rsidRPr="0030486D" w:rsidRDefault="00966B73" w:rsidP="00C602AD">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365720">
        <w:rPr>
          <w:rFonts w:ascii="Arial" w:hAnsi="Arial" w:cs="Arial"/>
          <w:bCs/>
          <w:color w:val="000000"/>
          <w:sz w:val="22"/>
          <w:szCs w:val="22"/>
        </w:rPr>
        <w:t>139/2024</w:t>
      </w:r>
      <w:r w:rsidRPr="0030486D">
        <w:rPr>
          <w:rFonts w:ascii="Arial" w:hAnsi="Arial" w:cs="Arial"/>
          <w:bCs/>
          <w:color w:val="000000"/>
          <w:sz w:val="22"/>
          <w:szCs w:val="22"/>
        </w:rPr>
        <w:t>)</w:t>
      </w:r>
    </w:p>
    <w:p w14:paraId="1C9CFDD2" w14:textId="77777777" w:rsidR="00966B73" w:rsidRPr="0030486D" w:rsidRDefault="00966B73" w:rsidP="00C602AD">
      <w:pPr>
        <w:spacing w:beforeLines="120" w:before="288" w:afterLines="120" w:after="288"/>
        <w:ind w:firstLine="567"/>
        <w:jc w:val="center"/>
        <w:rPr>
          <w:rFonts w:ascii="Arial" w:hAnsi="Arial" w:cs="Arial"/>
          <w:b/>
          <w:color w:val="000000"/>
          <w:sz w:val="22"/>
          <w:szCs w:val="22"/>
        </w:rPr>
      </w:pPr>
    </w:p>
    <w:p w14:paraId="4DC22DDE"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xml:space="preserve">, Decreto Municipal nº 14 de 02 de fevereiro de 2024 que Regulamenta o disposto no </w:t>
      </w:r>
      <w:proofErr w:type="spellStart"/>
      <w:r w:rsidR="00487ADF" w:rsidRPr="0030486D">
        <w:rPr>
          <w:rFonts w:ascii="Arial" w:hAnsi="Arial" w:cs="Arial"/>
          <w:sz w:val="22"/>
          <w:szCs w:val="22"/>
        </w:rPr>
        <w:t>art</w:t>
      </w:r>
      <w:proofErr w:type="spellEnd"/>
      <w:r w:rsidR="00487ADF" w:rsidRPr="0030486D">
        <w:rPr>
          <w:rFonts w:ascii="Arial" w:hAnsi="Arial" w:cs="Arial"/>
          <w:sz w:val="22"/>
          <w:szCs w:val="22"/>
        </w:rPr>
        <w: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D66698D"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4CEC2023" w14:textId="77777777"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B7185E" w:rsidRPr="00046A0C">
        <w:rPr>
          <w:rFonts w:ascii="Arial" w:hAnsi="Arial" w:cs="Arial"/>
          <w:sz w:val="22"/>
          <w:szCs w:val="22"/>
        </w:rPr>
        <w:t xml:space="preserve">Registro de Preços para aquisição de </w:t>
      </w:r>
      <w:r w:rsidR="00B7185E" w:rsidRPr="00B7185E">
        <w:rPr>
          <w:rFonts w:ascii="Arial" w:hAnsi="Arial" w:cs="Arial"/>
          <w:sz w:val="22"/>
          <w:szCs w:val="22"/>
        </w:rPr>
        <w:t>medicamentos para atender a demanda do Município</w:t>
      </w:r>
      <w:r w:rsidR="00DD690E"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1999B75C"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334"/>
        <w:gridCol w:w="7211"/>
        <w:gridCol w:w="467"/>
        <w:gridCol w:w="618"/>
      </w:tblGrid>
      <w:tr w:rsidR="00365720" w:rsidRPr="00365720" w14:paraId="554AE76E" w14:textId="77777777" w:rsidTr="00541197">
        <w:tc>
          <w:tcPr>
            <w:tcW w:w="0" w:type="auto"/>
            <w:shd w:val="clear" w:color="auto" w:fill="F0F0F0"/>
            <w:vAlign w:val="center"/>
          </w:tcPr>
          <w:p w14:paraId="534A6B66" w14:textId="77777777" w:rsidR="00365720" w:rsidRPr="00450140" w:rsidRDefault="00365720" w:rsidP="00541197">
            <w:pPr>
              <w:jc w:val="center"/>
              <w:rPr>
                <w:rFonts w:ascii="Arial" w:eastAsiaTheme="minorHAnsi" w:hAnsi="Arial" w:cs="Arial"/>
                <w:color w:val="000000"/>
                <w:sz w:val="16"/>
                <w:szCs w:val="16"/>
                <w:lang w:val="x-none" w:eastAsia="en-US"/>
              </w:rPr>
            </w:pPr>
            <w:bookmarkStart w:id="1" w:name="_Hlk179793045"/>
            <w:r w:rsidRPr="00450140">
              <w:rPr>
                <w:rFonts w:ascii="Arial" w:eastAsiaTheme="minorHAnsi" w:hAnsi="Arial" w:cs="Arial"/>
                <w:color w:val="000000"/>
                <w:sz w:val="16"/>
                <w:szCs w:val="16"/>
                <w:lang w:val="x-none" w:eastAsia="en-US"/>
              </w:rPr>
              <w:t>Item</w:t>
            </w:r>
          </w:p>
        </w:tc>
        <w:tc>
          <w:tcPr>
            <w:tcW w:w="0" w:type="auto"/>
            <w:shd w:val="clear" w:color="auto" w:fill="F0F0F0"/>
            <w:vAlign w:val="center"/>
          </w:tcPr>
          <w:p w14:paraId="69070BA2"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Descrição do Produto</w:t>
            </w:r>
          </w:p>
        </w:tc>
        <w:tc>
          <w:tcPr>
            <w:tcW w:w="0" w:type="auto"/>
            <w:shd w:val="clear" w:color="auto" w:fill="F0F0F0"/>
            <w:vAlign w:val="center"/>
          </w:tcPr>
          <w:p w14:paraId="4E562F0D" w14:textId="77777777" w:rsidR="00365720" w:rsidRPr="00450140" w:rsidRDefault="00365720" w:rsidP="00541197">
            <w:pPr>
              <w:jc w:val="center"/>
              <w:rPr>
                <w:rFonts w:ascii="Arial" w:eastAsiaTheme="minorHAnsi" w:hAnsi="Arial" w:cs="Arial"/>
                <w:color w:val="000000"/>
                <w:sz w:val="16"/>
                <w:szCs w:val="16"/>
                <w:lang w:val="x-none" w:eastAsia="en-US"/>
              </w:rPr>
            </w:pPr>
            <w:proofErr w:type="spellStart"/>
            <w:r w:rsidRPr="00450140">
              <w:rPr>
                <w:rFonts w:ascii="Arial" w:eastAsiaTheme="minorHAnsi" w:hAnsi="Arial" w:cs="Arial"/>
                <w:color w:val="000000"/>
                <w:sz w:val="16"/>
                <w:szCs w:val="16"/>
                <w:lang w:val="x-none" w:eastAsia="en-US"/>
              </w:rPr>
              <w:t>Qte</w:t>
            </w:r>
            <w:proofErr w:type="spellEnd"/>
          </w:p>
        </w:tc>
        <w:tc>
          <w:tcPr>
            <w:tcW w:w="0" w:type="auto"/>
            <w:shd w:val="clear" w:color="auto" w:fill="F0F0F0"/>
            <w:vAlign w:val="center"/>
          </w:tcPr>
          <w:p w14:paraId="5B57E076"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Unid.</w:t>
            </w:r>
          </w:p>
        </w:tc>
      </w:tr>
      <w:tr w:rsidR="00365720" w:rsidRPr="00365720" w14:paraId="41257930" w14:textId="77777777" w:rsidTr="00541197">
        <w:tc>
          <w:tcPr>
            <w:tcW w:w="0" w:type="auto"/>
            <w:vAlign w:val="center"/>
          </w:tcPr>
          <w:p w14:paraId="359D5BA0"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w:t>
            </w:r>
          </w:p>
        </w:tc>
        <w:tc>
          <w:tcPr>
            <w:tcW w:w="0" w:type="auto"/>
            <w:vAlign w:val="center"/>
          </w:tcPr>
          <w:p w14:paraId="178EDBB1" w14:textId="58329CC8"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AMILORIDA CLORIDRATO, APRESENTAÇÃO:ASSOCIADA COM HIDROCLOROTIAZIDA, COMPOSIÇÃO:2,5MG + 25MG (BR0271165)</w:t>
            </w:r>
          </w:p>
        </w:tc>
        <w:tc>
          <w:tcPr>
            <w:tcW w:w="0" w:type="auto"/>
            <w:vAlign w:val="center"/>
          </w:tcPr>
          <w:p w14:paraId="5E8ED045"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5000</w:t>
            </w:r>
          </w:p>
        </w:tc>
        <w:tc>
          <w:tcPr>
            <w:tcW w:w="0" w:type="auto"/>
            <w:vAlign w:val="center"/>
          </w:tcPr>
          <w:p w14:paraId="27D8BF09"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4B70F178" w14:textId="77777777" w:rsidTr="00541197">
        <w:tc>
          <w:tcPr>
            <w:tcW w:w="0" w:type="auto"/>
            <w:vAlign w:val="center"/>
          </w:tcPr>
          <w:p w14:paraId="55A6F3C3"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w:t>
            </w:r>
          </w:p>
        </w:tc>
        <w:tc>
          <w:tcPr>
            <w:tcW w:w="0" w:type="auto"/>
            <w:vAlign w:val="center"/>
          </w:tcPr>
          <w:p w14:paraId="09321BE2" w14:textId="28B59AE5"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AMILORIDA CLORIDRATO, APRESENTAÇÃO:ASSOCIADA COM HIDROCLOROTIAZIDA, COMPOSIÇÃO:5MG + 50MG (BR0271162)</w:t>
            </w:r>
          </w:p>
        </w:tc>
        <w:tc>
          <w:tcPr>
            <w:tcW w:w="0" w:type="auto"/>
            <w:vAlign w:val="center"/>
          </w:tcPr>
          <w:p w14:paraId="62646320"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5000</w:t>
            </w:r>
          </w:p>
        </w:tc>
        <w:tc>
          <w:tcPr>
            <w:tcW w:w="0" w:type="auto"/>
            <w:vAlign w:val="center"/>
          </w:tcPr>
          <w:p w14:paraId="403BA68B"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2F152024" w14:textId="77777777" w:rsidTr="00541197">
        <w:tc>
          <w:tcPr>
            <w:tcW w:w="0" w:type="auto"/>
            <w:vAlign w:val="center"/>
          </w:tcPr>
          <w:p w14:paraId="46EC73AB"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w:t>
            </w:r>
          </w:p>
        </w:tc>
        <w:tc>
          <w:tcPr>
            <w:tcW w:w="0" w:type="auto"/>
            <w:vAlign w:val="center"/>
          </w:tcPr>
          <w:p w14:paraId="392DEBE1" w14:textId="5A040ECB"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COLECALCIFEROL, CONCENTRAÇÃO:50.000 UI (BR0431098)</w:t>
            </w:r>
          </w:p>
        </w:tc>
        <w:tc>
          <w:tcPr>
            <w:tcW w:w="0" w:type="auto"/>
            <w:vAlign w:val="center"/>
          </w:tcPr>
          <w:p w14:paraId="31BEEE7B"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30000</w:t>
            </w:r>
          </w:p>
        </w:tc>
        <w:tc>
          <w:tcPr>
            <w:tcW w:w="0" w:type="auto"/>
            <w:vAlign w:val="center"/>
          </w:tcPr>
          <w:p w14:paraId="04CFB310"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3767CF2A" w14:textId="77777777" w:rsidTr="00541197">
        <w:tc>
          <w:tcPr>
            <w:tcW w:w="0" w:type="auto"/>
            <w:vAlign w:val="center"/>
          </w:tcPr>
          <w:p w14:paraId="587EC8D0"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4</w:t>
            </w:r>
          </w:p>
        </w:tc>
        <w:tc>
          <w:tcPr>
            <w:tcW w:w="0" w:type="auto"/>
            <w:vAlign w:val="center"/>
          </w:tcPr>
          <w:p w14:paraId="51360CA4" w14:textId="68B86626"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DONEPEZILA, COMPOSIÇÃO:ASSOCIADO À MEMANTINA, CONCENTRAÇÃO:10 MG + 20 MG (BR0439098)</w:t>
            </w:r>
          </w:p>
        </w:tc>
        <w:tc>
          <w:tcPr>
            <w:tcW w:w="0" w:type="auto"/>
            <w:vAlign w:val="center"/>
          </w:tcPr>
          <w:p w14:paraId="218FC260"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5000</w:t>
            </w:r>
          </w:p>
        </w:tc>
        <w:tc>
          <w:tcPr>
            <w:tcW w:w="0" w:type="auto"/>
            <w:vAlign w:val="center"/>
          </w:tcPr>
          <w:p w14:paraId="2320ABB4"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648157DF" w14:textId="77777777" w:rsidTr="00541197">
        <w:tc>
          <w:tcPr>
            <w:tcW w:w="0" w:type="auto"/>
            <w:vAlign w:val="center"/>
          </w:tcPr>
          <w:p w14:paraId="24834FA2"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5</w:t>
            </w:r>
          </w:p>
        </w:tc>
        <w:tc>
          <w:tcPr>
            <w:tcW w:w="0" w:type="auto"/>
            <w:vAlign w:val="center"/>
          </w:tcPr>
          <w:p w14:paraId="03916FDD" w14:textId="0533A8EF"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ESZOPICLONA, CONCENTRAÇÃO:2 MG (BR0473343)</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PRINCIPAL)</w:t>
            </w:r>
          </w:p>
        </w:tc>
        <w:tc>
          <w:tcPr>
            <w:tcW w:w="0" w:type="auto"/>
            <w:vAlign w:val="center"/>
          </w:tcPr>
          <w:p w14:paraId="7D7D152C"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37500</w:t>
            </w:r>
          </w:p>
        </w:tc>
        <w:tc>
          <w:tcPr>
            <w:tcW w:w="0" w:type="auto"/>
            <w:vAlign w:val="center"/>
          </w:tcPr>
          <w:p w14:paraId="42A23969"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473746ED" w14:textId="77777777" w:rsidTr="00541197">
        <w:tc>
          <w:tcPr>
            <w:tcW w:w="0" w:type="auto"/>
            <w:vAlign w:val="center"/>
          </w:tcPr>
          <w:p w14:paraId="5114E0F9"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6</w:t>
            </w:r>
          </w:p>
        </w:tc>
        <w:tc>
          <w:tcPr>
            <w:tcW w:w="0" w:type="auto"/>
            <w:vAlign w:val="center"/>
          </w:tcPr>
          <w:p w14:paraId="249E9DE7" w14:textId="3EFE621F"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ESZOPICLONA, CONCENTRAÇÃO:2 MG (BR0473343)</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RESERVADA)</w:t>
            </w:r>
          </w:p>
        </w:tc>
        <w:tc>
          <w:tcPr>
            <w:tcW w:w="0" w:type="auto"/>
            <w:vAlign w:val="center"/>
          </w:tcPr>
          <w:p w14:paraId="741C6435"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12500</w:t>
            </w:r>
          </w:p>
        </w:tc>
        <w:tc>
          <w:tcPr>
            <w:tcW w:w="0" w:type="auto"/>
            <w:vAlign w:val="center"/>
          </w:tcPr>
          <w:p w14:paraId="003D356D"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7381B475" w14:textId="77777777" w:rsidTr="00541197">
        <w:tc>
          <w:tcPr>
            <w:tcW w:w="0" w:type="auto"/>
            <w:vAlign w:val="center"/>
          </w:tcPr>
          <w:p w14:paraId="2EA8D202"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7</w:t>
            </w:r>
          </w:p>
        </w:tc>
        <w:tc>
          <w:tcPr>
            <w:tcW w:w="0" w:type="auto"/>
            <w:vAlign w:val="center"/>
          </w:tcPr>
          <w:p w14:paraId="556C44A0" w14:textId="40070D30"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ESZOPICLONA, CONCENTRAÇÃO:3 MG (BR0466368)</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PRINCIPAL)</w:t>
            </w:r>
          </w:p>
        </w:tc>
        <w:tc>
          <w:tcPr>
            <w:tcW w:w="0" w:type="auto"/>
            <w:vAlign w:val="center"/>
          </w:tcPr>
          <w:p w14:paraId="359182B8"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37500</w:t>
            </w:r>
          </w:p>
        </w:tc>
        <w:tc>
          <w:tcPr>
            <w:tcW w:w="0" w:type="auto"/>
            <w:vAlign w:val="center"/>
          </w:tcPr>
          <w:p w14:paraId="2A50A975"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7B0387A7" w14:textId="77777777" w:rsidTr="00541197">
        <w:tc>
          <w:tcPr>
            <w:tcW w:w="0" w:type="auto"/>
            <w:vAlign w:val="center"/>
          </w:tcPr>
          <w:p w14:paraId="51F4ED3B"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8</w:t>
            </w:r>
          </w:p>
        </w:tc>
        <w:tc>
          <w:tcPr>
            <w:tcW w:w="0" w:type="auto"/>
            <w:vAlign w:val="center"/>
          </w:tcPr>
          <w:p w14:paraId="29E1ACF7" w14:textId="6991C0AE"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ESZOPICLONA, CONCENTRAÇÃO:3 MG (BR0466368)</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RESERVADA)</w:t>
            </w:r>
          </w:p>
        </w:tc>
        <w:tc>
          <w:tcPr>
            <w:tcW w:w="0" w:type="auto"/>
            <w:vAlign w:val="center"/>
          </w:tcPr>
          <w:p w14:paraId="51B54856"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12500</w:t>
            </w:r>
          </w:p>
        </w:tc>
        <w:tc>
          <w:tcPr>
            <w:tcW w:w="0" w:type="auto"/>
            <w:vAlign w:val="center"/>
          </w:tcPr>
          <w:p w14:paraId="32A4E575"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53AAFAC7" w14:textId="77777777" w:rsidTr="00541197">
        <w:tc>
          <w:tcPr>
            <w:tcW w:w="0" w:type="auto"/>
            <w:vAlign w:val="center"/>
          </w:tcPr>
          <w:p w14:paraId="5177FCD1"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9</w:t>
            </w:r>
          </w:p>
        </w:tc>
        <w:tc>
          <w:tcPr>
            <w:tcW w:w="0" w:type="auto"/>
            <w:vAlign w:val="center"/>
          </w:tcPr>
          <w:p w14:paraId="1768BC6E" w14:textId="1799AFAD"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INDACATEROL MALEATO, CONCENTRAÇÃO:150 MCG, FORMA FARMACÊUTICA:CÁPSULA PÓ INALANTE, CARACTERÍSTICA ADICIONAL:COM INALADOR (BR0404346)</w:t>
            </w:r>
          </w:p>
        </w:tc>
        <w:tc>
          <w:tcPr>
            <w:tcW w:w="0" w:type="auto"/>
            <w:vAlign w:val="center"/>
          </w:tcPr>
          <w:p w14:paraId="281197C4"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15000</w:t>
            </w:r>
          </w:p>
        </w:tc>
        <w:tc>
          <w:tcPr>
            <w:tcW w:w="0" w:type="auto"/>
            <w:vAlign w:val="center"/>
          </w:tcPr>
          <w:p w14:paraId="45F7EF7A"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CAP</w:t>
            </w:r>
          </w:p>
        </w:tc>
      </w:tr>
      <w:tr w:rsidR="00365720" w:rsidRPr="00365720" w14:paraId="581D5493" w14:textId="77777777" w:rsidTr="00541197">
        <w:tc>
          <w:tcPr>
            <w:tcW w:w="0" w:type="auto"/>
            <w:vAlign w:val="center"/>
          </w:tcPr>
          <w:p w14:paraId="61638DDD"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10</w:t>
            </w:r>
          </w:p>
        </w:tc>
        <w:tc>
          <w:tcPr>
            <w:tcW w:w="0" w:type="auto"/>
            <w:vAlign w:val="center"/>
          </w:tcPr>
          <w:p w14:paraId="7C328C9B" w14:textId="7DF538DD"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INSULINA, TIPO:GLARGINA, CONCENTRAÇÃO:100 UI/ML, FORMA FARMACEUTICA:SOLUÇÃO INJETÁVEL, CARACTERISTICA ADICIONAL:REFIL, TUBETE 3,00 ML (BR0438153)</w:t>
            </w:r>
          </w:p>
        </w:tc>
        <w:tc>
          <w:tcPr>
            <w:tcW w:w="0" w:type="auto"/>
            <w:vAlign w:val="center"/>
          </w:tcPr>
          <w:p w14:paraId="3A490CD9"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800</w:t>
            </w:r>
          </w:p>
        </w:tc>
        <w:tc>
          <w:tcPr>
            <w:tcW w:w="0" w:type="auto"/>
            <w:vAlign w:val="center"/>
          </w:tcPr>
          <w:p w14:paraId="1F7EA219"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UN</w:t>
            </w:r>
          </w:p>
        </w:tc>
      </w:tr>
      <w:tr w:rsidR="00365720" w:rsidRPr="00365720" w14:paraId="40DB02BD" w14:textId="77777777" w:rsidTr="00541197">
        <w:tc>
          <w:tcPr>
            <w:tcW w:w="0" w:type="auto"/>
            <w:vAlign w:val="center"/>
          </w:tcPr>
          <w:p w14:paraId="78426DC8"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11</w:t>
            </w:r>
          </w:p>
        </w:tc>
        <w:tc>
          <w:tcPr>
            <w:tcW w:w="0" w:type="auto"/>
            <w:vAlign w:val="center"/>
          </w:tcPr>
          <w:p w14:paraId="2151F817" w14:textId="43937F41"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LERCANIDIPINO, DOSAGEM:10 MG (BR0272229)</w:t>
            </w:r>
          </w:p>
        </w:tc>
        <w:tc>
          <w:tcPr>
            <w:tcW w:w="0" w:type="auto"/>
            <w:vAlign w:val="center"/>
          </w:tcPr>
          <w:p w14:paraId="60A75CED"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15000</w:t>
            </w:r>
          </w:p>
        </w:tc>
        <w:tc>
          <w:tcPr>
            <w:tcW w:w="0" w:type="auto"/>
            <w:vAlign w:val="center"/>
          </w:tcPr>
          <w:p w14:paraId="0FA4D062"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1C09E57C" w14:textId="77777777" w:rsidTr="00541197">
        <w:tc>
          <w:tcPr>
            <w:tcW w:w="0" w:type="auto"/>
            <w:vAlign w:val="center"/>
          </w:tcPr>
          <w:p w14:paraId="2D04DCE9"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12</w:t>
            </w:r>
          </w:p>
        </w:tc>
        <w:tc>
          <w:tcPr>
            <w:tcW w:w="0" w:type="auto"/>
            <w:vAlign w:val="center"/>
          </w:tcPr>
          <w:p w14:paraId="2325155F" w14:textId="0C85BBF4"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LOXOPROFENO SÓDICO, DOSAGEM:60 MG (BR0273422)</w:t>
            </w:r>
          </w:p>
        </w:tc>
        <w:tc>
          <w:tcPr>
            <w:tcW w:w="0" w:type="auto"/>
            <w:vAlign w:val="center"/>
          </w:tcPr>
          <w:p w14:paraId="60B1A225"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20000</w:t>
            </w:r>
          </w:p>
        </w:tc>
        <w:tc>
          <w:tcPr>
            <w:tcW w:w="0" w:type="auto"/>
            <w:vAlign w:val="center"/>
          </w:tcPr>
          <w:p w14:paraId="19A64DF8"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342820F4" w14:textId="77777777" w:rsidTr="00541197">
        <w:tc>
          <w:tcPr>
            <w:tcW w:w="0" w:type="auto"/>
            <w:vAlign w:val="center"/>
          </w:tcPr>
          <w:p w14:paraId="42B576FA"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13</w:t>
            </w:r>
          </w:p>
        </w:tc>
        <w:tc>
          <w:tcPr>
            <w:tcW w:w="0" w:type="auto"/>
            <w:vAlign w:val="center"/>
          </w:tcPr>
          <w:p w14:paraId="6BF8A452" w14:textId="6387DBC3"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METILFENIDATO CLORIDRATO, CONCENTRAÇÃO:10 MG, FORMA FARMACEUTICA:MICROGRÂNULOS DE LIBERAÇÃO MODIFICADA (BR0433691)</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PRINCIPAL)</w:t>
            </w:r>
          </w:p>
        </w:tc>
        <w:tc>
          <w:tcPr>
            <w:tcW w:w="0" w:type="auto"/>
            <w:vAlign w:val="center"/>
          </w:tcPr>
          <w:p w14:paraId="3CC4D48D"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37500</w:t>
            </w:r>
          </w:p>
        </w:tc>
        <w:tc>
          <w:tcPr>
            <w:tcW w:w="0" w:type="auto"/>
            <w:vAlign w:val="center"/>
          </w:tcPr>
          <w:p w14:paraId="661AFB50"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29706F33" w14:textId="77777777" w:rsidTr="00541197">
        <w:tc>
          <w:tcPr>
            <w:tcW w:w="0" w:type="auto"/>
            <w:vAlign w:val="center"/>
          </w:tcPr>
          <w:p w14:paraId="0284F1E8"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14</w:t>
            </w:r>
          </w:p>
        </w:tc>
        <w:tc>
          <w:tcPr>
            <w:tcW w:w="0" w:type="auto"/>
            <w:vAlign w:val="center"/>
          </w:tcPr>
          <w:p w14:paraId="0090DC81" w14:textId="1497123F"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METILFENIDATO CLORIDRATO, CONCENTRAÇÃO:10 MG, FORMA FARMACEUTICA:MICROGRÂNULOS DE LIBERAÇÃO MODIFICADA (BR0433691)</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RESERVADA)</w:t>
            </w:r>
          </w:p>
        </w:tc>
        <w:tc>
          <w:tcPr>
            <w:tcW w:w="0" w:type="auto"/>
            <w:vAlign w:val="center"/>
          </w:tcPr>
          <w:p w14:paraId="5067E175"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12500</w:t>
            </w:r>
          </w:p>
        </w:tc>
        <w:tc>
          <w:tcPr>
            <w:tcW w:w="0" w:type="auto"/>
            <w:vAlign w:val="center"/>
          </w:tcPr>
          <w:p w14:paraId="3C411FDF"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44C890B9" w14:textId="77777777" w:rsidTr="00541197">
        <w:tc>
          <w:tcPr>
            <w:tcW w:w="0" w:type="auto"/>
            <w:vAlign w:val="center"/>
          </w:tcPr>
          <w:p w14:paraId="5966D26A"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15</w:t>
            </w:r>
          </w:p>
        </w:tc>
        <w:tc>
          <w:tcPr>
            <w:tcW w:w="0" w:type="auto"/>
            <w:vAlign w:val="center"/>
          </w:tcPr>
          <w:p w14:paraId="031D2027" w14:textId="02A3C8BE"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OLMESARTANA MEDOXOMILA, CONCENTRAÇÃO:40 MG (BR0296742)</w:t>
            </w:r>
          </w:p>
        </w:tc>
        <w:tc>
          <w:tcPr>
            <w:tcW w:w="0" w:type="auto"/>
            <w:vAlign w:val="center"/>
          </w:tcPr>
          <w:p w14:paraId="0F672547"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25000</w:t>
            </w:r>
          </w:p>
        </w:tc>
        <w:tc>
          <w:tcPr>
            <w:tcW w:w="0" w:type="auto"/>
            <w:vAlign w:val="center"/>
          </w:tcPr>
          <w:p w14:paraId="030DD59D"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4A31BF53" w14:textId="77777777" w:rsidTr="00541197">
        <w:tc>
          <w:tcPr>
            <w:tcW w:w="0" w:type="auto"/>
            <w:vAlign w:val="center"/>
          </w:tcPr>
          <w:p w14:paraId="5D64D4E3"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16</w:t>
            </w:r>
          </w:p>
        </w:tc>
        <w:tc>
          <w:tcPr>
            <w:tcW w:w="0" w:type="auto"/>
            <w:vAlign w:val="center"/>
          </w:tcPr>
          <w:p w14:paraId="6114F841" w14:textId="6058C9EF"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PIRACETAM, CONCENTRAÇÃO:400 MG (BR0275123)</w:t>
            </w:r>
          </w:p>
        </w:tc>
        <w:tc>
          <w:tcPr>
            <w:tcW w:w="0" w:type="auto"/>
            <w:vAlign w:val="center"/>
          </w:tcPr>
          <w:p w14:paraId="7C84D0F1"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4000</w:t>
            </w:r>
          </w:p>
        </w:tc>
        <w:tc>
          <w:tcPr>
            <w:tcW w:w="0" w:type="auto"/>
            <w:vAlign w:val="center"/>
          </w:tcPr>
          <w:p w14:paraId="0E50BB65"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1132FDAE" w14:textId="77777777" w:rsidTr="00541197">
        <w:tc>
          <w:tcPr>
            <w:tcW w:w="0" w:type="auto"/>
            <w:vAlign w:val="center"/>
          </w:tcPr>
          <w:p w14:paraId="71859E61"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17</w:t>
            </w:r>
          </w:p>
        </w:tc>
        <w:tc>
          <w:tcPr>
            <w:tcW w:w="0" w:type="auto"/>
            <w:vAlign w:val="center"/>
          </w:tcPr>
          <w:p w14:paraId="30603DB3" w14:textId="4947B669"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PITAVASTATINA, COMPOSIÇÃO:CÁLCICA, CONCENTRAÇÃO:2 MG (BR0433171)</w:t>
            </w:r>
          </w:p>
        </w:tc>
        <w:tc>
          <w:tcPr>
            <w:tcW w:w="0" w:type="auto"/>
            <w:vAlign w:val="center"/>
          </w:tcPr>
          <w:p w14:paraId="772BD4E4"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15000</w:t>
            </w:r>
          </w:p>
        </w:tc>
        <w:tc>
          <w:tcPr>
            <w:tcW w:w="0" w:type="auto"/>
            <w:vAlign w:val="center"/>
          </w:tcPr>
          <w:p w14:paraId="67931900"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5AECB9C4" w14:textId="77777777" w:rsidTr="00541197">
        <w:tc>
          <w:tcPr>
            <w:tcW w:w="0" w:type="auto"/>
            <w:vAlign w:val="center"/>
          </w:tcPr>
          <w:p w14:paraId="6C3AA62B"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18</w:t>
            </w:r>
          </w:p>
        </w:tc>
        <w:tc>
          <w:tcPr>
            <w:tcW w:w="0" w:type="auto"/>
            <w:vAlign w:val="center"/>
          </w:tcPr>
          <w:p w14:paraId="72FEE605" w14:textId="5F2DA9CB"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PROMESTRIENO, CONCENTRAÇÃO:10 MG/G, FORMA FARMACÊUTICA:CREME VAGINAL, BISNAGA 30,00 G  (BR0294927)</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PRINCIPAL)</w:t>
            </w:r>
          </w:p>
        </w:tc>
        <w:tc>
          <w:tcPr>
            <w:tcW w:w="0" w:type="auto"/>
            <w:vAlign w:val="center"/>
          </w:tcPr>
          <w:p w14:paraId="37CB4028"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1125</w:t>
            </w:r>
          </w:p>
        </w:tc>
        <w:tc>
          <w:tcPr>
            <w:tcW w:w="0" w:type="auto"/>
            <w:vAlign w:val="center"/>
          </w:tcPr>
          <w:p w14:paraId="0B691F91"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BISNA</w:t>
            </w:r>
          </w:p>
        </w:tc>
      </w:tr>
      <w:tr w:rsidR="00365720" w:rsidRPr="00365720" w14:paraId="32BBC0DC" w14:textId="77777777" w:rsidTr="00541197">
        <w:tc>
          <w:tcPr>
            <w:tcW w:w="0" w:type="auto"/>
            <w:vAlign w:val="center"/>
          </w:tcPr>
          <w:p w14:paraId="469F87F8"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19</w:t>
            </w:r>
          </w:p>
        </w:tc>
        <w:tc>
          <w:tcPr>
            <w:tcW w:w="0" w:type="auto"/>
            <w:vAlign w:val="center"/>
          </w:tcPr>
          <w:p w14:paraId="59A030AE" w14:textId="75D7ADCE"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PROMESTRIENO, CONCENTRAÇÃO:10 MG/G, FORMA FARMACÊUTICA:CREME VAGINAL, BISNAGA 30,00 G  (BR0294927)</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RESERVADA)</w:t>
            </w:r>
          </w:p>
        </w:tc>
        <w:tc>
          <w:tcPr>
            <w:tcW w:w="0" w:type="auto"/>
            <w:vAlign w:val="center"/>
          </w:tcPr>
          <w:p w14:paraId="7178600B"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375</w:t>
            </w:r>
          </w:p>
        </w:tc>
        <w:tc>
          <w:tcPr>
            <w:tcW w:w="0" w:type="auto"/>
            <w:vAlign w:val="center"/>
          </w:tcPr>
          <w:p w14:paraId="32098839"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BISNA</w:t>
            </w:r>
          </w:p>
        </w:tc>
      </w:tr>
      <w:tr w:rsidR="00365720" w:rsidRPr="00365720" w14:paraId="0A72A9D3" w14:textId="77777777" w:rsidTr="00541197">
        <w:tc>
          <w:tcPr>
            <w:tcW w:w="0" w:type="auto"/>
            <w:vAlign w:val="center"/>
          </w:tcPr>
          <w:p w14:paraId="67E27CB4"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20</w:t>
            </w:r>
          </w:p>
        </w:tc>
        <w:tc>
          <w:tcPr>
            <w:tcW w:w="0" w:type="auto"/>
            <w:vAlign w:val="center"/>
          </w:tcPr>
          <w:p w14:paraId="3088BAB4" w14:textId="6E33A89A"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RIVASTIGMINA, DOSAGEM:1,5 MG (BR0267896)</w:t>
            </w:r>
          </w:p>
        </w:tc>
        <w:tc>
          <w:tcPr>
            <w:tcW w:w="0" w:type="auto"/>
            <w:vAlign w:val="center"/>
          </w:tcPr>
          <w:p w14:paraId="086F636F"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7000</w:t>
            </w:r>
          </w:p>
        </w:tc>
        <w:tc>
          <w:tcPr>
            <w:tcW w:w="0" w:type="auto"/>
            <w:vAlign w:val="center"/>
          </w:tcPr>
          <w:p w14:paraId="34465D36"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4E1253C0" w14:textId="77777777" w:rsidTr="00541197">
        <w:tc>
          <w:tcPr>
            <w:tcW w:w="0" w:type="auto"/>
            <w:vAlign w:val="center"/>
          </w:tcPr>
          <w:p w14:paraId="6BE9C8E2"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21</w:t>
            </w:r>
          </w:p>
        </w:tc>
        <w:tc>
          <w:tcPr>
            <w:tcW w:w="0" w:type="auto"/>
            <w:vAlign w:val="center"/>
          </w:tcPr>
          <w:p w14:paraId="7A57BAF1" w14:textId="4ED80405"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RIVASTIGMINA, DOSAGEM:3 MG (BR0267894)</w:t>
            </w:r>
          </w:p>
        </w:tc>
        <w:tc>
          <w:tcPr>
            <w:tcW w:w="0" w:type="auto"/>
            <w:vAlign w:val="center"/>
          </w:tcPr>
          <w:p w14:paraId="12ABB72D"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10000</w:t>
            </w:r>
          </w:p>
        </w:tc>
        <w:tc>
          <w:tcPr>
            <w:tcW w:w="0" w:type="auto"/>
            <w:vAlign w:val="center"/>
          </w:tcPr>
          <w:p w14:paraId="609EFB0F"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2A7778FF" w14:textId="77777777" w:rsidTr="00541197">
        <w:tc>
          <w:tcPr>
            <w:tcW w:w="0" w:type="auto"/>
            <w:vAlign w:val="center"/>
          </w:tcPr>
          <w:p w14:paraId="3023DCC5"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22</w:t>
            </w:r>
          </w:p>
        </w:tc>
        <w:tc>
          <w:tcPr>
            <w:tcW w:w="0" w:type="auto"/>
            <w:vAlign w:val="center"/>
          </w:tcPr>
          <w:p w14:paraId="2A9C6412" w14:textId="501F1932"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SEMAGLUTIDA, CONCENTRAÇÃO:1,34 MG/ML, FORMA FARMACÊUTICA:SOLUÇÃO INJETÁVEL, CARACTERÍSTICAS ADICIONAIS:COM SISTEMA DE APLICAÇÃO, TUBETE 1,50 ML  (BR0462141)</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PRINCIPAL)</w:t>
            </w:r>
          </w:p>
        </w:tc>
        <w:tc>
          <w:tcPr>
            <w:tcW w:w="0" w:type="auto"/>
            <w:vAlign w:val="center"/>
          </w:tcPr>
          <w:p w14:paraId="4CB7D0A5"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225</w:t>
            </w:r>
          </w:p>
        </w:tc>
        <w:tc>
          <w:tcPr>
            <w:tcW w:w="0" w:type="auto"/>
            <w:vAlign w:val="center"/>
          </w:tcPr>
          <w:p w14:paraId="42CC1612"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TUBET</w:t>
            </w:r>
          </w:p>
        </w:tc>
      </w:tr>
      <w:tr w:rsidR="00365720" w:rsidRPr="00365720" w14:paraId="17853809" w14:textId="77777777" w:rsidTr="00541197">
        <w:tc>
          <w:tcPr>
            <w:tcW w:w="0" w:type="auto"/>
            <w:vAlign w:val="center"/>
          </w:tcPr>
          <w:p w14:paraId="44699AEA"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23</w:t>
            </w:r>
          </w:p>
        </w:tc>
        <w:tc>
          <w:tcPr>
            <w:tcW w:w="0" w:type="auto"/>
            <w:vAlign w:val="center"/>
          </w:tcPr>
          <w:p w14:paraId="2B690874" w14:textId="541663C9"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SEMAGLUTIDA, CONCENTRAÇÃO:1,34 MG/ML, FORMA FARMACÊUTICA:SOLUÇÃO INJETÁVEL, CARACTERÍSTICAS ADICIONAIS:COM SISTEMA DE APLICAÇÃO, TUBETE 1,50 ML  (BR0462141)</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RESERVADA)</w:t>
            </w:r>
          </w:p>
        </w:tc>
        <w:tc>
          <w:tcPr>
            <w:tcW w:w="0" w:type="auto"/>
            <w:vAlign w:val="center"/>
          </w:tcPr>
          <w:p w14:paraId="77762147"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75</w:t>
            </w:r>
          </w:p>
        </w:tc>
        <w:tc>
          <w:tcPr>
            <w:tcW w:w="0" w:type="auto"/>
            <w:vAlign w:val="center"/>
          </w:tcPr>
          <w:p w14:paraId="09E7AA84"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TUBET</w:t>
            </w:r>
          </w:p>
        </w:tc>
      </w:tr>
      <w:tr w:rsidR="00365720" w:rsidRPr="00365720" w14:paraId="315BAD12" w14:textId="77777777" w:rsidTr="00541197">
        <w:tc>
          <w:tcPr>
            <w:tcW w:w="0" w:type="auto"/>
            <w:vAlign w:val="center"/>
          </w:tcPr>
          <w:p w14:paraId="6CC37FF1"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24</w:t>
            </w:r>
          </w:p>
        </w:tc>
        <w:tc>
          <w:tcPr>
            <w:tcW w:w="0" w:type="auto"/>
            <w:vAlign w:val="center"/>
          </w:tcPr>
          <w:p w14:paraId="3FF8D03A" w14:textId="79FF00F0"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SEMAGLUTIDA, CONCENTRAÇÃO:1,34 MG/ML, FORMA FARMACÊUTICA:SOLUÇÃO INJETÁVEL, CARACTERÍSTICAS ADICIONAIS:COM SISTEMA DE APLICAÇÃO, TUBETE 3,00 ML (BR0462141)</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PRINCIPAL)</w:t>
            </w:r>
          </w:p>
        </w:tc>
        <w:tc>
          <w:tcPr>
            <w:tcW w:w="0" w:type="auto"/>
            <w:vAlign w:val="center"/>
          </w:tcPr>
          <w:p w14:paraId="475904CE"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225</w:t>
            </w:r>
          </w:p>
        </w:tc>
        <w:tc>
          <w:tcPr>
            <w:tcW w:w="0" w:type="auto"/>
            <w:vAlign w:val="center"/>
          </w:tcPr>
          <w:p w14:paraId="3D1A3478"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TUBET</w:t>
            </w:r>
          </w:p>
        </w:tc>
      </w:tr>
      <w:tr w:rsidR="00365720" w:rsidRPr="00365720" w14:paraId="7ABD7A99" w14:textId="77777777" w:rsidTr="00541197">
        <w:tc>
          <w:tcPr>
            <w:tcW w:w="0" w:type="auto"/>
            <w:vAlign w:val="center"/>
          </w:tcPr>
          <w:p w14:paraId="250B5E56"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25</w:t>
            </w:r>
          </w:p>
        </w:tc>
        <w:tc>
          <w:tcPr>
            <w:tcW w:w="0" w:type="auto"/>
            <w:vAlign w:val="center"/>
          </w:tcPr>
          <w:p w14:paraId="6023E14F" w14:textId="46D3FF1B"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SEMAGLUTIDA, CONCENTRAÇÃO:1,34 MG/ML, FORMA FARMACÊUTICA:SOLUÇÃO INJETÁVEL, CARACTERÍSTICAS ADICIONAIS:COM SISTEMA DE APLICAÇÃO, TUBETE 3,00 ML (BR0462141)</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RESERVADA)</w:t>
            </w:r>
          </w:p>
        </w:tc>
        <w:tc>
          <w:tcPr>
            <w:tcW w:w="0" w:type="auto"/>
            <w:vAlign w:val="center"/>
          </w:tcPr>
          <w:p w14:paraId="5B878B6F"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75</w:t>
            </w:r>
          </w:p>
        </w:tc>
        <w:tc>
          <w:tcPr>
            <w:tcW w:w="0" w:type="auto"/>
            <w:vAlign w:val="center"/>
          </w:tcPr>
          <w:p w14:paraId="79FD0533"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TUBET</w:t>
            </w:r>
          </w:p>
        </w:tc>
      </w:tr>
      <w:tr w:rsidR="00365720" w:rsidRPr="00365720" w14:paraId="0D0818EB" w14:textId="77777777" w:rsidTr="00541197">
        <w:tc>
          <w:tcPr>
            <w:tcW w:w="0" w:type="auto"/>
            <w:vAlign w:val="center"/>
          </w:tcPr>
          <w:p w14:paraId="52153033"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26</w:t>
            </w:r>
          </w:p>
        </w:tc>
        <w:tc>
          <w:tcPr>
            <w:tcW w:w="0" w:type="auto"/>
            <w:vAlign w:val="center"/>
          </w:tcPr>
          <w:p w14:paraId="635EDD4D" w14:textId="4DEE9BD4"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SUPLEMENTO NUTRICIONAL, COMPONENTES:ÔMEGA 3, CONCENTRAÇÃO:1000 MG, APRESENTAÇÃO:CÁPSULA (BR0410697)</w:t>
            </w:r>
          </w:p>
        </w:tc>
        <w:tc>
          <w:tcPr>
            <w:tcW w:w="0" w:type="auto"/>
            <w:vAlign w:val="center"/>
          </w:tcPr>
          <w:p w14:paraId="495CC23E"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20000</w:t>
            </w:r>
          </w:p>
        </w:tc>
        <w:tc>
          <w:tcPr>
            <w:tcW w:w="0" w:type="auto"/>
            <w:vAlign w:val="center"/>
          </w:tcPr>
          <w:p w14:paraId="06949440"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CAP</w:t>
            </w:r>
          </w:p>
        </w:tc>
      </w:tr>
      <w:tr w:rsidR="00365720" w:rsidRPr="00365720" w14:paraId="3F3E8D49" w14:textId="77777777" w:rsidTr="00541197">
        <w:tc>
          <w:tcPr>
            <w:tcW w:w="0" w:type="auto"/>
            <w:vAlign w:val="center"/>
          </w:tcPr>
          <w:p w14:paraId="0AB0B5A8"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27</w:t>
            </w:r>
          </w:p>
        </w:tc>
        <w:tc>
          <w:tcPr>
            <w:tcW w:w="0" w:type="auto"/>
            <w:vAlign w:val="center"/>
          </w:tcPr>
          <w:p w14:paraId="7EAF70CE" w14:textId="55DCF8DE"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SUPLEMENTO NUTRICIONAL, COMPONENTES:COLÁGENO TIPO II, COMPONENTES ADICIONAIS:ASSOCIADO À VITAMINA D E MAGNÉSIO (BR0481659)</w:t>
            </w:r>
          </w:p>
        </w:tc>
        <w:tc>
          <w:tcPr>
            <w:tcW w:w="0" w:type="auto"/>
            <w:vAlign w:val="center"/>
          </w:tcPr>
          <w:p w14:paraId="2B8794BC"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15000</w:t>
            </w:r>
          </w:p>
        </w:tc>
        <w:tc>
          <w:tcPr>
            <w:tcW w:w="0" w:type="auto"/>
            <w:vAlign w:val="center"/>
          </w:tcPr>
          <w:p w14:paraId="0B61BA8E"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261FCF04" w14:textId="77777777" w:rsidTr="00541197">
        <w:tc>
          <w:tcPr>
            <w:tcW w:w="0" w:type="auto"/>
            <w:vAlign w:val="center"/>
          </w:tcPr>
          <w:p w14:paraId="5DBF1018"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28</w:t>
            </w:r>
          </w:p>
        </w:tc>
        <w:tc>
          <w:tcPr>
            <w:tcW w:w="0" w:type="auto"/>
            <w:vAlign w:val="center"/>
          </w:tcPr>
          <w:p w14:paraId="7EAF6D84" w14:textId="19444939"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SUPLEMENTO NUTRICIONAL DE SUBSTÂNCIAS BIOATIVAS, COMPONENTES: COLÁGENO TIPO II E ÁCIDO HIALURÔNICO 40MG UC-II + 157,7MG (REFERÊNCIA: CONDRES AH OU SIMILAR)</w:t>
            </w:r>
          </w:p>
        </w:tc>
        <w:tc>
          <w:tcPr>
            <w:tcW w:w="0" w:type="auto"/>
            <w:vAlign w:val="center"/>
          </w:tcPr>
          <w:p w14:paraId="2B096EDE"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15000</w:t>
            </w:r>
          </w:p>
        </w:tc>
        <w:tc>
          <w:tcPr>
            <w:tcW w:w="0" w:type="auto"/>
            <w:vAlign w:val="center"/>
          </w:tcPr>
          <w:p w14:paraId="23EF15B0"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CAP</w:t>
            </w:r>
          </w:p>
        </w:tc>
      </w:tr>
      <w:tr w:rsidR="00365720" w:rsidRPr="00365720" w14:paraId="085A3D6F" w14:textId="77777777" w:rsidTr="00541197">
        <w:tc>
          <w:tcPr>
            <w:tcW w:w="0" w:type="auto"/>
            <w:vAlign w:val="center"/>
          </w:tcPr>
          <w:p w14:paraId="2D558A45"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29</w:t>
            </w:r>
          </w:p>
        </w:tc>
        <w:tc>
          <w:tcPr>
            <w:tcW w:w="0" w:type="auto"/>
            <w:vAlign w:val="center"/>
          </w:tcPr>
          <w:p w14:paraId="17EFC9A8" w14:textId="6BB9CAC0"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TIORIDAZINA CLORIDRATO, CONCENTRAÇÃO:50 MG (BR0272366)</w:t>
            </w:r>
          </w:p>
        </w:tc>
        <w:tc>
          <w:tcPr>
            <w:tcW w:w="0" w:type="auto"/>
            <w:vAlign w:val="center"/>
          </w:tcPr>
          <w:p w14:paraId="6517E73A"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6000</w:t>
            </w:r>
          </w:p>
        </w:tc>
        <w:tc>
          <w:tcPr>
            <w:tcW w:w="0" w:type="auto"/>
            <w:vAlign w:val="center"/>
          </w:tcPr>
          <w:p w14:paraId="610E9AEC"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365720" w:rsidRPr="00365720" w14:paraId="5288F16D" w14:textId="77777777" w:rsidTr="00541197">
        <w:tc>
          <w:tcPr>
            <w:tcW w:w="0" w:type="auto"/>
            <w:vAlign w:val="center"/>
          </w:tcPr>
          <w:p w14:paraId="08F37BCE"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30</w:t>
            </w:r>
          </w:p>
        </w:tc>
        <w:tc>
          <w:tcPr>
            <w:tcW w:w="0" w:type="auto"/>
            <w:vAlign w:val="center"/>
          </w:tcPr>
          <w:p w14:paraId="0292E935" w14:textId="1CA146D0"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TRAVOPROSTA, COMPOSIÇÃO:ASSOCIADA COM TIMOLOL MALEATO, CONCENTRAÇÃO:0,04 MG + 5 MG/ML, FORMA FARMACEUTICA:SOLUÇÃO OFTÁLMICA, FRASCO 5,00 ML (BR0356452)</w:t>
            </w:r>
          </w:p>
        </w:tc>
        <w:tc>
          <w:tcPr>
            <w:tcW w:w="0" w:type="auto"/>
            <w:vAlign w:val="center"/>
          </w:tcPr>
          <w:p w14:paraId="59095591"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250</w:t>
            </w:r>
          </w:p>
        </w:tc>
        <w:tc>
          <w:tcPr>
            <w:tcW w:w="0" w:type="auto"/>
            <w:vAlign w:val="center"/>
          </w:tcPr>
          <w:p w14:paraId="5624882C"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FRASC</w:t>
            </w:r>
          </w:p>
        </w:tc>
      </w:tr>
      <w:tr w:rsidR="00365720" w:rsidRPr="00365720" w14:paraId="1FFB5A80" w14:textId="77777777" w:rsidTr="00541197">
        <w:tc>
          <w:tcPr>
            <w:tcW w:w="0" w:type="auto"/>
            <w:vAlign w:val="center"/>
          </w:tcPr>
          <w:p w14:paraId="6AA2BC96"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31</w:t>
            </w:r>
          </w:p>
        </w:tc>
        <w:tc>
          <w:tcPr>
            <w:tcW w:w="0" w:type="auto"/>
            <w:vAlign w:val="center"/>
          </w:tcPr>
          <w:p w14:paraId="257B0A32" w14:textId="51A406AF" w:rsidR="00365720" w:rsidRPr="00450140" w:rsidRDefault="00365720" w:rsidP="00581F31">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VALPROATO DE SÓDIO, COMPOSIÇÃO:ASSOCIADO AO ÁCIDO VALPRÓICO, CONCENTRAÇÃO:199,8 MG + 87 MG (BR0407033)</w:t>
            </w:r>
          </w:p>
        </w:tc>
        <w:tc>
          <w:tcPr>
            <w:tcW w:w="0" w:type="auto"/>
            <w:vAlign w:val="center"/>
          </w:tcPr>
          <w:p w14:paraId="7C42F342"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50000</w:t>
            </w:r>
          </w:p>
        </w:tc>
        <w:tc>
          <w:tcPr>
            <w:tcW w:w="0" w:type="auto"/>
            <w:vAlign w:val="center"/>
          </w:tcPr>
          <w:p w14:paraId="2F7B15AD" w14:textId="77777777" w:rsidR="00365720" w:rsidRPr="00450140" w:rsidRDefault="00365720" w:rsidP="00541197">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bl>
    <w:p w14:paraId="6C6E32AE" w14:textId="77777777" w:rsidR="00966B73" w:rsidRPr="0030486D" w:rsidRDefault="00966B73" w:rsidP="0030486D">
      <w:pPr>
        <w:pStyle w:val="Nivel01"/>
        <w:spacing w:before="288" w:after="288" w:line="240" w:lineRule="auto"/>
        <w:rPr>
          <w:rFonts w:ascii="Arial" w:hAnsi="Arial"/>
        </w:rPr>
      </w:pPr>
      <w:bookmarkStart w:id="2" w:name="_Toc161054764"/>
      <w:bookmarkEnd w:id="1"/>
      <w:r w:rsidRPr="0030486D">
        <w:rPr>
          <w:rFonts w:ascii="Arial" w:hAnsi="Arial"/>
        </w:rPr>
        <w:t>DO REGISTRO DE PREÇOS:</w:t>
      </w:r>
      <w:bookmarkEnd w:id="2"/>
    </w:p>
    <w:p w14:paraId="5A9B2955" w14:textId="77777777"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0D8D7FEB" w14:textId="77777777" w:rsidR="00966B73" w:rsidRPr="0030486D" w:rsidRDefault="00966B73" w:rsidP="0030486D">
      <w:pPr>
        <w:pStyle w:val="Nivel01"/>
        <w:spacing w:before="288" w:after="288" w:line="240" w:lineRule="auto"/>
        <w:rPr>
          <w:rFonts w:ascii="Arial" w:hAnsi="Arial"/>
        </w:rPr>
      </w:pPr>
      <w:bookmarkStart w:id="3" w:name="_Toc161054765"/>
      <w:r w:rsidRPr="0030486D">
        <w:rPr>
          <w:rFonts w:ascii="Arial" w:hAnsi="Arial"/>
        </w:rPr>
        <w:t>DO CREDENCIAMENTO:</w:t>
      </w:r>
      <w:bookmarkEnd w:id="3"/>
    </w:p>
    <w:p w14:paraId="08710C47"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73F0B238"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73F1F18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23CC7495"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Pr="0030486D">
        <w:rPr>
          <w:sz w:val="22"/>
          <w:szCs w:val="22"/>
        </w:rPr>
        <w:lastRenderedPageBreak/>
        <w:t>licitação por eventuais danos decorrentes de uso indevido das credenciais de acesso, ainda que por terceiros.</w:t>
      </w:r>
    </w:p>
    <w:p w14:paraId="75A1412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64E85B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4D6D593C" w14:textId="77777777" w:rsidR="00966B73" w:rsidRPr="0030486D" w:rsidRDefault="00966B73" w:rsidP="0030486D">
      <w:pPr>
        <w:pStyle w:val="Nivel01"/>
        <w:spacing w:before="288" w:after="288" w:line="240" w:lineRule="auto"/>
        <w:rPr>
          <w:rFonts w:ascii="Arial" w:hAnsi="Arial"/>
        </w:rPr>
      </w:pPr>
      <w:bookmarkStart w:id="4" w:name="_Toc161054766"/>
      <w:r w:rsidRPr="0030486D">
        <w:rPr>
          <w:rFonts w:ascii="Arial" w:hAnsi="Arial"/>
        </w:rPr>
        <w:t>DA PARTICIPAÇÃO NA LICITAÇÃO:</w:t>
      </w:r>
      <w:bookmarkEnd w:id="4"/>
    </w:p>
    <w:p w14:paraId="770527C3"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1BD3634C"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17950D0A" w14:textId="77777777" w:rsidR="0073354F" w:rsidRPr="0030486D" w:rsidRDefault="0073354F" w:rsidP="0073354F">
      <w:pPr>
        <w:pStyle w:val="Nivel3"/>
        <w:numPr>
          <w:ilvl w:val="0"/>
          <w:numId w:val="0"/>
        </w:numPr>
        <w:spacing w:before="0" w:after="0" w:line="240" w:lineRule="auto"/>
        <w:ind w:left="426"/>
        <w:rPr>
          <w:sz w:val="22"/>
          <w:szCs w:val="22"/>
        </w:rPr>
      </w:pPr>
    </w:p>
    <w:p w14:paraId="4C21F579"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4DD30FAD"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350D4F31" w14:textId="77777777" w:rsidR="0073354F" w:rsidRPr="0030486D" w:rsidRDefault="0073354F" w:rsidP="0073354F">
      <w:pPr>
        <w:pStyle w:val="Nivel3"/>
        <w:numPr>
          <w:ilvl w:val="0"/>
          <w:numId w:val="0"/>
        </w:numPr>
        <w:spacing w:before="0" w:after="0" w:line="240" w:lineRule="auto"/>
        <w:ind w:left="426"/>
        <w:rPr>
          <w:sz w:val="22"/>
          <w:szCs w:val="22"/>
        </w:rPr>
      </w:pPr>
    </w:p>
    <w:p w14:paraId="5AA3E17E" w14:textId="22FEA6A9" w:rsidR="00966B73" w:rsidRPr="0030486D" w:rsidRDefault="00BE72F7" w:rsidP="00117AD7">
      <w:pPr>
        <w:pStyle w:val="Nvel2-Red"/>
        <w:spacing w:before="0" w:after="0" w:line="240" w:lineRule="auto"/>
        <w:ind w:left="0" w:firstLine="0"/>
        <w:rPr>
          <w:rFonts w:eastAsia="Times New Roman"/>
          <w:sz w:val="22"/>
          <w:szCs w:val="22"/>
        </w:rPr>
      </w:pPr>
      <w:r>
        <w:rPr>
          <w:i w:val="0"/>
          <w:iCs w:val="0"/>
          <w:color w:val="000000"/>
          <w:sz w:val="22"/>
          <w:szCs w:val="22"/>
        </w:rPr>
        <w:t>Exceto p</w:t>
      </w:r>
      <w:r w:rsidR="00AB1074" w:rsidRPr="0030486D">
        <w:rPr>
          <w:i w:val="0"/>
          <w:iCs w:val="0"/>
          <w:color w:val="000000"/>
          <w:sz w:val="22"/>
          <w:szCs w:val="22"/>
        </w:rPr>
        <w:t>ara o</w:t>
      </w:r>
      <w:r w:rsidR="00E63009">
        <w:rPr>
          <w:i w:val="0"/>
          <w:iCs w:val="0"/>
          <w:color w:val="000000"/>
          <w:sz w:val="22"/>
          <w:szCs w:val="22"/>
        </w:rPr>
        <w:t>s</w:t>
      </w:r>
      <w:r w:rsidR="00AB1074" w:rsidRPr="0030486D">
        <w:rPr>
          <w:i w:val="0"/>
          <w:iCs w:val="0"/>
          <w:color w:val="000000"/>
          <w:sz w:val="22"/>
          <w:szCs w:val="22"/>
        </w:rPr>
        <w:t xml:space="preserve"> </w:t>
      </w:r>
      <w:r w:rsidR="00E63009" w:rsidRPr="004C3CB5">
        <w:rPr>
          <w:b/>
          <w:i w:val="0"/>
          <w:iCs w:val="0"/>
          <w:sz w:val="22"/>
          <w:szCs w:val="22"/>
        </w:rPr>
        <w:t>itens</w:t>
      </w:r>
      <w:r w:rsidR="00966B73" w:rsidRPr="003C4AF5">
        <w:rPr>
          <w:b/>
          <w:i w:val="0"/>
          <w:iCs w:val="0"/>
          <w:color w:val="000000"/>
          <w:sz w:val="22"/>
          <w:szCs w:val="22"/>
        </w:rPr>
        <w:t xml:space="preserve"> </w:t>
      </w:r>
      <w:r>
        <w:rPr>
          <w:b/>
          <w:i w:val="0"/>
          <w:iCs w:val="0"/>
          <w:sz w:val="22"/>
          <w:szCs w:val="22"/>
        </w:rPr>
        <w:t>05, 07, 13, 18, 22 e 24</w:t>
      </w:r>
      <w:r w:rsidR="004C3CB5">
        <w:rPr>
          <w:b/>
          <w:i w:val="0"/>
          <w:iCs w:val="0"/>
          <w:sz w:val="22"/>
          <w:szCs w:val="22"/>
        </w:rPr>
        <w:t xml:space="preserve"> </w:t>
      </w:r>
      <w:r w:rsidR="004C3CB5" w:rsidRPr="004C3CB5">
        <w:rPr>
          <w:bCs/>
          <w:i w:val="0"/>
          <w:iCs w:val="0"/>
          <w:color w:val="auto"/>
          <w:sz w:val="22"/>
          <w:szCs w:val="22"/>
        </w:rPr>
        <w:t xml:space="preserve">os demais </w:t>
      </w:r>
      <w:r w:rsidR="004C3CB5" w:rsidRPr="004C3CB5">
        <w:rPr>
          <w:b/>
          <w:i w:val="0"/>
          <w:iCs w:val="0"/>
          <w:color w:val="auto"/>
          <w:sz w:val="22"/>
          <w:szCs w:val="22"/>
        </w:rPr>
        <w:t>itens</w:t>
      </w:r>
      <w:r w:rsidR="00AB1074" w:rsidRPr="004C3CB5">
        <w:rPr>
          <w:i w:val="0"/>
          <w:iCs w:val="0"/>
          <w:color w:val="auto"/>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30486D">
        <w:rPr>
          <w:sz w:val="22"/>
          <w:szCs w:val="22"/>
        </w:rPr>
        <w:t>.</w:t>
      </w:r>
    </w:p>
    <w:p w14:paraId="5C0E7EAE" w14:textId="77777777" w:rsidR="00966B73" w:rsidRPr="0030486D" w:rsidRDefault="00966B73" w:rsidP="00117AD7">
      <w:pPr>
        <w:pStyle w:val="Nvel3-R"/>
        <w:spacing w:before="0" w:after="0" w:line="240" w:lineRule="auto"/>
        <w:ind w:left="709" w:firstLine="0"/>
        <w:rPr>
          <w:color w:val="auto"/>
          <w:sz w:val="22"/>
          <w:szCs w:val="22"/>
        </w:rPr>
      </w:pPr>
      <w:bookmarkStart w:id="5"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331EC63C"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3EA7AA4A" w14:textId="77777777" w:rsidR="00966B73" w:rsidRPr="0030486D" w:rsidRDefault="00966B73" w:rsidP="0073354F">
      <w:pPr>
        <w:pStyle w:val="Nivel2"/>
        <w:spacing w:before="0" w:after="0" w:line="240" w:lineRule="auto"/>
        <w:ind w:left="709" w:hanging="709"/>
        <w:rPr>
          <w:sz w:val="22"/>
          <w:szCs w:val="22"/>
        </w:rPr>
      </w:pPr>
      <w:bookmarkStart w:id="6" w:name="_Ref117000692"/>
      <w:r w:rsidRPr="0030486D">
        <w:rPr>
          <w:sz w:val="22"/>
          <w:szCs w:val="22"/>
        </w:rPr>
        <w:t>Não poderão disputar esta licitação:</w:t>
      </w:r>
      <w:bookmarkEnd w:id="6"/>
    </w:p>
    <w:p w14:paraId="413C9F17" w14:textId="77777777" w:rsidR="00966B73" w:rsidRPr="0030486D" w:rsidRDefault="00966B73" w:rsidP="0073354F">
      <w:pPr>
        <w:pStyle w:val="Nivel3"/>
        <w:spacing w:before="0" w:after="0" w:line="240" w:lineRule="auto"/>
        <w:ind w:left="709"/>
        <w:rPr>
          <w:sz w:val="22"/>
          <w:szCs w:val="22"/>
        </w:rPr>
      </w:pPr>
      <w:bookmarkStart w:id="7" w:name="_Ref113883338"/>
      <w:r w:rsidRPr="0030486D">
        <w:rPr>
          <w:sz w:val="22"/>
          <w:szCs w:val="22"/>
        </w:rPr>
        <w:t>aquele que não atenda às condições deste Edital e seu(s) anexo(s);</w:t>
      </w:r>
    </w:p>
    <w:p w14:paraId="4DB016C3" w14:textId="77777777" w:rsidR="00966B73" w:rsidRPr="0030486D" w:rsidRDefault="00966B73" w:rsidP="0073354F">
      <w:pPr>
        <w:pStyle w:val="Nivel3"/>
        <w:spacing w:before="0" w:after="0" w:line="240" w:lineRule="auto"/>
        <w:ind w:left="709"/>
        <w:rPr>
          <w:sz w:val="22"/>
          <w:szCs w:val="22"/>
        </w:rPr>
      </w:pPr>
      <w:bookmarkStart w:id="8" w:name="_Ref114659912"/>
      <w:r w:rsidRPr="0030486D">
        <w:rPr>
          <w:sz w:val="22"/>
          <w:szCs w:val="22"/>
        </w:rPr>
        <w:t>autor do anteprojeto, do projeto básico ou do projeto executivo, pessoa física ou jurídica, quando a licitação versar sobre serviços ou fornecimento de bens a ele relacionados;</w:t>
      </w:r>
      <w:bookmarkEnd w:id="7"/>
      <w:bookmarkEnd w:id="8"/>
    </w:p>
    <w:p w14:paraId="776615C5" w14:textId="77777777" w:rsidR="00966B73" w:rsidRPr="0030486D" w:rsidRDefault="00966B73" w:rsidP="0073354F">
      <w:pPr>
        <w:pStyle w:val="Nivel3"/>
        <w:spacing w:before="0" w:after="0" w:line="240" w:lineRule="auto"/>
        <w:ind w:left="709"/>
        <w:rPr>
          <w:sz w:val="22"/>
          <w:szCs w:val="22"/>
        </w:rPr>
      </w:pPr>
      <w:bookmarkStart w:id="9" w:name="_Ref114659913"/>
      <w:bookmarkStart w:id="10"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30486D">
        <w:rPr>
          <w:sz w:val="22"/>
          <w:szCs w:val="22"/>
        </w:rPr>
        <w:t xml:space="preserve"> </w:t>
      </w:r>
      <w:bookmarkEnd w:id="10"/>
    </w:p>
    <w:p w14:paraId="225E2C17" w14:textId="77777777" w:rsidR="00966B73" w:rsidRPr="0030486D" w:rsidRDefault="00966B73" w:rsidP="0073354F">
      <w:pPr>
        <w:pStyle w:val="Nivel3"/>
        <w:spacing w:before="0" w:after="0" w:line="240" w:lineRule="auto"/>
        <w:ind w:left="709"/>
        <w:rPr>
          <w:sz w:val="22"/>
          <w:szCs w:val="22"/>
        </w:rPr>
      </w:pPr>
      <w:bookmarkStart w:id="11" w:name="_Ref113883003"/>
      <w:r w:rsidRPr="0030486D">
        <w:rPr>
          <w:sz w:val="22"/>
          <w:szCs w:val="22"/>
        </w:rPr>
        <w:t>pessoa física ou jurídica que se encontre, ao tempo da licitação, impossibilitada de participar da licitação em decorrência de sanção que lhe foi imposta;</w:t>
      </w:r>
      <w:bookmarkEnd w:id="11"/>
    </w:p>
    <w:p w14:paraId="11CE3C36" w14:textId="77777777" w:rsidR="00966B73" w:rsidRPr="0030486D" w:rsidRDefault="00966B73" w:rsidP="0073354F">
      <w:pPr>
        <w:pStyle w:val="Nivel3"/>
        <w:spacing w:before="0" w:after="0" w:line="240" w:lineRule="auto"/>
        <w:ind w:left="709"/>
        <w:rPr>
          <w:sz w:val="22"/>
          <w:szCs w:val="22"/>
        </w:rPr>
      </w:pPr>
      <w:r w:rsidRPr="0030486D">
        <w:rPr>
          <w:sz w:val="22"/>
          <w:szCs w:val="22"/>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FE88C88" w14:textId="77777777" w:rsidR="00966B73" w:rsidRPr="0030486D" w:rsidRDefault="00966B73" w:rsidP="0073354F">
      <w:pPr>
        <w:pStyle w:val="Nivel3"/>
        <w:spacing w:before="0" w:after="0" w:line="240" w:lineRule="auto"/>
        <w:ind w:left="709"/>
        <w:rPr>
          <w:sz w:val="22"/>
          <w:szCs w:val="22"/>
        </w:rPr>
      </w:pPr>
      <w:bookmarkStart w:id="12" w:name="_Ref113883579"/>
      <w:r w:rsidRPr="0030486D">
        <w:rPr>
          <w:sz w:val="22"/>
          <w:szCs w:val="22"/>
        </w:rPr>
        <w:t>empresas controladoras, controladas ou coligadas, nos termos da Lei nº 6.404, de 15 de dezembro de 1976, concorrendo entre si;</w:t>
      </w:r>
      <w:bookmarkEnd w:id="12"/>
    </w:p>
    <w:p w14:paraId="0763F7A1"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11F9423" w14:textId="77777777" w:rsidR="00966B73" w:rsidRPr="0030486D" w:rsidRDefault="00966B73" w:rsidP="0073354F">
      <w:pPr>
        <w:pStyle w:val="Nivel3"/>
        <w:spacing w:before="0" w:after="0" w:line="240" w:lineRule="auto"/>
        <w:ind w:left="709"/>
        <w:rPr>
          <w:sz w:val="22"/>
          <w:szCs w:val="22"/>
        </w:rPr>
      </w:pPr>
      <w:bookmarkStart w:id="13" w:name="_Ref113962336"/>
      <w:r w:rsidRPr="0030486D">
        <w:rPr>
          <w:sz w:val="22"/>
          <w:szCs w:val="22"/>
        </w:rPr>
        <w:t>agente público do órgão ou entidade licitante;</w:t>
      </w:r>
      <w:bookmarkEnd w:id="13"/>
    </w:p>
    <w:p w14:paraId="5382C27A"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5A6BB243"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0A29C6A" w14:textId="31FEE586"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447B4E">
        <w:fldChar w:fldCharType="begin"/>
      </w:r>
      <w:r w:rsidR="00447B4E">
        <w:instrText xml:space="preserve"> REF _Ref113883003 \r \h  \* MERGEFORMAT </w:instrText>
      </w:r>
      <w:r w:rsidR="00447B4E">
        <w:fldChar w:fldCharType="separate"/>
      </w:r>
      <w:r w:rsidR="00B8571C" w:rsidRPr="00B8571C">
        <w:rPr>
          <w:sz w:val="22"/>
          <w:szCs w:val="22"/>
        </w:rPr>
        <w:t>4.5.4</w:t>
      </w:r>
      <w:r w:rsidR="00447B4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95773D0" w14:textId="78111EB7" w:rsidR="00966B73" w:rsidRPr="0030486D" w:rsidRDefault="00966B73" w:rsidP="00B11697">
      <w:pPr>
        <w:pStyle w:val="Nivel2"/>
        <w:spacing w:before="0" w:after="0" w:line="240" w:lineRule="auto"/>
        <w:ind w:left="0" w:firstLine="0"/>
        <w:rPr>
          <w:sz w:val="22"/>
          <w:szCs w:val="22"/>
        </w:rPr>
      </w:pPr>
      <w:bookmarkStart w:id="14" w:name="art14§2"/>
      <w:bookmarkEnd w:id="14"/>
      <w:r w:rsidRPr="0030486D">
        <w:rPr>
          <w:sz w:val="22"/>
          <w:szCs w:val="22"/>
        </w:rPr>
        <w:t xml:space="preserve">A critério da Administração e exclusivamente a seu serviço, o autor dos projetos e a empresa a que se referem os itens </w:t>
      </w:r>
      <w:r w:rsidR="00447B4E">
        <w:fldChar w:fldCharType="begin"/>
      </w:r>
      <w:r w:rsidR="00447B4E">
        <w:instrText xml:space="preserve"> REF _Ref114659912 \r \h  \* MERGEFORMAT </w:instrText>
      </w:r>
      <w:r w:rsidR="00447B4E">
        <w:fldChar w:fldCharType="separate"/>
      </w:r>
      <w:r w:rsidR="00B8571C" w:rsidRPr="00B8571C">
        <w:rPr>
          <w:sz w:val="22"/>
          <w:szCs w:val="22"/>
        </w:rPr>
        <w:t>4.5.2</w:t>
      </w:r>
      <w:r w:rsidR="00447B4E">
        <w:fldChar w:fldCharType="end"/>
      </w:r>
      <w:r w:rsidRPr="0030486D">
        <w:rPr>
          <w:sz w:val="22"/>
          <w:szCs w:val="22"/>
        </w:rPr>
        <w:t xml:space="preserve"> e </w:t>
      </w:r>
      <w:r w:rsidR="00447B4E">
        <w:fldChar w:fldCharType="begin"/>
      </w:r>
      <w:r w:rsidR="00447B4E">
        <w:instrText xml:space="preserve"> REF _Ref114659913 \r \h  \* MERGEFORMAT </w:instrText>
      </w:r>
      <w:r w:rsidR="00447B4E">
        <w:fldChar w:fldCharType="separate"/>
      </w:r>
      <w:r w:rsidR="00B8571C" w:rsidRPr="00B8571C">
        <w:rPr>
          <w:sz w:val="22"/>
          <w:szCs w:val="22"/>
        </w:rPr>
        <w:t>4.5.3</w:t>
      </w:r>
      <w:r w:rsidR="00447B4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B02BC38" w14:textId="77777777" w:rsidR="00966B73" w:rsidRPr="0030486D" w:rsidRDefault="00966B73" w:rsidP="00B11697">
      <w:pPr>
        <w:pStyle w:val="Nivel2"/>
        <w:spacing w:before="0" w:after="0" w:line="240" w:lineRule="auto"/>
        <w:ind w:left="0" w:firstLine="0"/>
        <w:rPr>
          <w:sz w:val="22"/>
          <w:szCs w:val="22"/>
        </w:rPr>
      </w:pPr>
      <w:bookmarkStart w:id="15" w:name="art14§3"/>
      <w:bookmarkEnd w:id="15"/>
      <w:r w:rsidRPr="0030486D">
        <w:rPr>
          <w:sz w:val="22"/>
          <w:szCs w:val="22"/>
        </w:rPr>
        <w:t>Equiparam-se aos autores do projeto as empresas integrantes do mesmo grupo econômico.</w:t>
      </w:r>
    </w:p>
    <w:p w14:paraId="52FB7906" w14:textId="7613FFDE" w:rsidR="00966B73" w:rsidRPr="0030486D" w:rsidRDefault="00966B73" w:rsidP="007C61FF">
      <w:pPr>
        <w:pStyle w:val="Nivel2"/>
        <w:spacing w:before="0" w:after="0" w:line="240" w:lineRule="auto"/>
        <w:ind w:left="0" w:firstLine="0"/>
        <w:rPr>
          <w:sz w:val="22"/>
          <w:szCs w:val="22"/>
        </w:rPr>
      </w:pPr>
      <w:bookmarkStart w:id="16" w:name="art14§4"/>
      <w:bookmarkEnd w:id="16"/>
      <w:r w:rsidRPr="0030486D">
        <w:rPr>
          <w:sz w:val="22"/>
          <w:szCs w:val="22"/>
        </w:rPr>
        <w:t xml:space="preserve">O disposto nos itens </w:t>
      </w:r>
      <w:r w:rsidR="00447B4E">
        <w:fldChar w:fldCharType="begin"/>
      </w:r>
      <w:r w:rsidR="00447B4E">
        <w:instrText xml:space="preserve"> REF _Ref114659912 \r \h  \* MERGEFORMAT </w:instrText>
      </w:r>
      <w:r w:rsidR="00447B4E">
        <w:fldChar w:fldCharType="separate"/>
      </w:r>
      <w:r w:rsidR="00B8571C" w:rsidRPr="00B8571C">
        <w:rPr>
          <w:sz w:val="22"/>
          <w:szCs w:val="22"/>
        </w:rPr>
        <w:t>4.5.2</w:t>
      </w:r>
      <w:r w:rsidR="00447B4E">
        <w:fldChar w:fldCharType="end"/>
      </w:r>
      <w:r w:rsidRPr="0030486D">
        <w:rPr>
          <w:sz w:val="22"/>
          <w:szCs w:val="22"/>
        </w:rPr>
        <w:t xml:space="preserve"> e </w:t>
      </w:r>
      <w:r w:rsidR="00447B4E">
        <w:fldChar w:fldCharType="begin"/>
      </w:r>
      <w:r w:rsidR="00447B4E">
        <w:instrText xml:space="preserve"> REF _Ref114659913 \r \h  \* MERGEFORMAT </w:instrText>
      </w:r>
      <w:r w:rsidR="00447B4E">
        <w:fldChar w:fldCharType="separate"/>
      </w:r>
      <w:r w:rsidR="00B8571C" w:rsidRPr="00B8571C">
        <w:rPr>
          <w:sz w:val="22"/>
          <w:szCs w:val="22"/>
        </w:rPr>
        <w:t>4.5.3</w:t>
      </w:r>
      <w:r w:rsidR="00447B4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45EBC5D" w14:textId="77777777" w:rsidR="00966B73" w:rsidRPr="0030486D" w:rsidRDefault="00966B73" w:rsidP="007C61FF">
      <w:pPr>
        <w:pStyle w:val="Nivel2"/>
        <w:spacing w:before="0" w:after="0" w:line="240" w:lineRule="auto"/>
        <w:ind w:left="0" w:firstLine="0"/>
        <w:rPr>
          <w:sz w:val="22"/>
          <w:szCs w:val="22"/>
        </w:rPr>
      </w:pPr>
      <w:bookmarkStart w:id="17" w:name="art14§5"/>
      <w:bookmarkEnd w:id="17"/>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116D05D1" w14:textId="132446B5"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447B4E">
        <w:fldChar w:fldCharType="begin"/>
      </w:r>
      <w:r w:rsidR="00447B4E">
        <w:instrText xml:space="preserve"> REF _Ref113962336 \r \h  \* MERGEFORMAT </w:instrText>
      </w:r>
      <w:r w:rsidR="00447B4E">
        <w:fldChar w:fldCharType="separate"/>
      </w:r>
      <w:r w:rsidR="00B8571C" w:rsidRPr="00B8571C">
        <w:rPr>
          <w:sz w:val="22"/>
          <w:szCs w:val="22"/>
        </w:rPr>
        <w:t>4.5.8</w:t>
      </w:r>
      <w:r w:rsidR="00447B4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1E84E816" w14:textId="77777777" w:rsidR="00966B73" w:rsidRPr="0030486D" w:rsidRDefault="00966B73" w:rsidP="0030486D">
      <w:pPr>
        <w:pStyle w:val="Nivel01"/>
        <w:spacing w:before="288" w:after="288" w:line="240" w:lineRule="auto"/>
        <w:rPr>
          <w:rFonts w:ascii="Arial" w:hAnsi="Arial"/>
        </w:rPr>
      </w:pPr>
      <w:bookmarkStart w:id="18" w:name="_Toc161054767"/>
      <w:r w:rsidRPr="0030486D">
        <w:rPr>
          <w:rFonts w:ascii="Arial" w:hAnsi="Arial"/>
        </w:rPr>
        <w:t>DA APRESENTAÇÃO DA PROPOSTA E DOS DOCUMENTOS DE HABILITAÇÃO</w:t>
      </w:r>
      <w:bookmarkEnd w:id="18"/>
    </w:p>
    <w:p w14:paraId="6BC86091"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9" w:name="_Ref113886867"/>
    </w:p>
    <w:p w14:paraId="012D8CF2"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r w:rsidRPr="0030486D">
        <w:rPr>
          <w:i w:val="0"/>
          <w:iCs w:val="0"/>
          <w:color w:val="auto"/>
          <w:sz w:val="22"/>
          <w:szCs w:val="22"/>
        </w:rPr>
        <w:t>, quando, então, encerrar-se-á automaticamente a etapa de envio dessa documentação.</w:t>
      </w:r>
    </w:p>
    <w:p w14:paraId="4B84D38A"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41B434BE"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395839A3"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08A7E92D" w14:textId="77777777" w:rsidR="00BB7EB2" w:rsidRPr="0030486D" w:rsidRDefault="00BB7EB2" w:rsidP="0030486D">
      <w:pPr>
        <w:autoSpaceDE w:val="0"/>
        <w:autoSpaceDN w:val="0"/>
        <w:adjustRightInd w:val="0"/>
        <w:jc w:val="both"/>
        <w:rPr>
          <w:rFonts w:ascii="Arial" w:hAnsi="Arial" w:cs="Arial"/>
          <w:sz w:val="22"/>
          <w:szCs w:val="22"/>
        </w:rPr>
      </w:pPr>
    </w:p>
    <w:p w14:paraId="2CA9175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DF18D6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66CB24C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1A4EB725"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58D4B98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3DEDEB0"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4811F3EF" w14:textId="77777777" w:rsidR="00BB7EB2" w:rsidRPr="0030486D" w:rsidRDefault="00BB7EB2" w:rsidP="0030486D">
      <w:pPr>
        <w:autoSpaceDE w:val="0"/>
        <w:autoSpaceDN w:val="0"/>
        <w:adjustRightInd w:val="0"/>
        <w:jc w:val="both"/>
        <w:rPr>
          <w:rFonts w:ascii="Arial" w:hAnsi="Arial" w:cs="Arial"/>
          <w:color w:val="000000"/>
          <w:sz w:val="22"/>
          <w:szCs w:val="22"/>
        </w:rPr>
      </w:pPr>
    </w:p>
    <w:p w14:paraId="73C7E42C"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56896FB5" w14:textId="77777777" w:rsidR="00280001" w:rsidRPr="0030486D" w:rsidRDefault="00280001" w:rsidP="0030486D">
      <w:pPr>
        <w:ind w:left="1211"/>
        <w:jc w:val="both"/>
        <w:rPr>
          <w:rFonts w:ascii="Arial" w:hAnsi="Arial" w:cs="Arial"/>
          <w:b/>
          <w:bCs/>
          <w:color w:val="000000"/>
          <w:sz w:val="22"/>
          <w:szCs w:val="22"/>
        </w:rPr>
      </w:pPr>
    </w:p>
    <w:p w14:paraId="718F592E" w14:textId="77777777"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235D1F2A" w14:textId="77777777" w:rsidR="003E6EBA" w:rsidRPr="00280001" w:rsidRDefault="003E6EBA" w:rsidP="003E6EBA">
      <w:pPr>
        <w:pStyle w:val="NormalWeb"/>
        <w:spacing w:before="0" w:beforeAutospacing="0" w:after="0"/>
        <w:ind w:left="1211"/>
        <w:rPr>
          <w:rFonts w:ascii="Arial" w:hAnsi="Arial" w:cs="Arial"/>
          <w:b/>
          <w:sz w:val="22"/>
          <w:szCs w:val="22"/>
        </w:rPr>
      </w:pPr>
    </w:p>
    <w:p w14:paraId="46816600"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6D32DC5F"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533D2890"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6C4A067C" w14:textId="77777777" w:rsidR="00280001" w:rsidRDefault="00280001" w:rsidP="00280001">
      <w:pPr>
        <w:pStyle w:val="PargrafodaLista"/>
        <w:rPr>
          <w:rFonts w:ascii="Arial" w:hAnsi="Arial" w:cs="Arial"/>
          <w:bCs/>
          <w:sz w:val="22"/>
          <w:szCs w:val="22"/>
        </w:rPr>
      </w:pPr>
    </w:p>
    <w:p w14:paraId="6EE7ABA5" w14:textId="77777777"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48B0C8A9" w14:textId="77777777" w:rsidR="00280001" w:rsidRDefault="00280001" w:rsidP="00280001">
      <w:pPr>
        <w:pStyle w:val="PargrafodaLista"/>
        <w:rPr>
          <w:rFonts w:ascii="Arial" w:hAnsi="Arial" w:cs="Arial"/>
          <w:bCs/>
          <w:color w:val="000000"/>
          <w:sz w:val="22"/>
          <w:szCs w:val="22"/>
        </w:rPr>
      </w:pPr>
    </w:p>
    <w:p w14:paraId="410ECEA4" w14:textId="77777777"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701A3BD9" w14:textId="77777777" w:rsidR="00BB7EB2" w:rsidRPr="0030486D" w:rsidRDefault="00BB7EB2" w:rsidP="0030486D">
      <w:pPr>
        <w:ind w:left="851"/>
        <w:jc w:val="both"/>
        <w:rPr>
          <w:rFonts w:ascii="Arial" w:hAnsi="Arial" w:cs="Arial"/>
          <w:b/>
          <w:bCs/>
          <w:color w:val="000000"/>
          <w:sz w:val="22"/>
          <w:szCs w:val="22"/>
        </w:rPr>
      </w:pPr>
    </w:p>
    <w:p w14:paraId="3976DE9B"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2046B401" w14:textId="77777777" w:rsidR="00BB7EB2" w:rsidRPr="0030486D" w:rsidRDefault="00BB7EB2" w:rsidP="0030486D">
      <w:pPr>
        <w:ind w:left="851"/>
        <w:jc w:val="both"/>
        <w:rPr>
          <w:rFonts w:ascii="Arial" w:hAnsi="Arial" w:cs="Arial"/>
          <w:bCs/>
          <w:color w:val="000000"/>
          <w:sz w:val="22"/>
          <w:szCs w:val="22"/>
        </w:rPr>
      </w:pPr>
    </w:p>
    <w:p w14:paraId="53746015"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 xml:space="preserve">Qualificação </w:t>
      </w:r>
      <w:proofErr w:type="spellStart"/>
      <w:r w:rsidRPr="002066E6">
        <w:rPr>
          <w:rFonts w:ascii="Arial" w:hAnsi="Arial" w:cs="Arial"/>
          <w:b/>
          <w:bCs/>
          <w:color w:val="000000"/>
          <w:sz w:val="22"/>
          <w:szCs w:val="22"/>
          <w:u w:val="single"/>
        </w:rPr>
        <w:t>econômico-financeira</w:t>
      </w:r>
      <w:proofErr w:type="spellEnd"/>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3296D7AD" w14:textId="77777777" w:rsidR="00BB7EB2" w:rsidRPr="0030486D" w:rsidRDefault="00BB7EB2" w:rsidP="0030486D">
      <w:pPr>
        <w:ind w:left="851"/>
        <w:jc w:val="both"/>
        <w:rPr>
          <w:rFonts w:ascii="Arial" w:hAnsi="Arial" w:cs="Arial"/>
          <w:bCs/>
          <w:color w:val="000000"/>
          <w:sz w:val="22"/>
          <w:szCs w:val="22"/>
        </w:rPr>
      </w:pPr>
    </w:p>
    <w:p w14:paraId="5FDCDDB7" w14:textId="77777777" w:rsidR="00BB7EB2" w:rsidRPr="00C515A0"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37329577" w14:textId="77777777" w:rsidR="00C515A0" w:rsidRPr="00C515A0" w:rsidRDefault="00C515A0" w:rsidP="00C515A0">
      <w:pPr>
        <w:pStyle w:val="PargrafodaLista"/>
        <w:ind w:left="1571"/>
        <w:jc w:val="both"/>
        <w:rPr>
          <w:rFonts w:ascii="Arial" w:hAnsi="Arial" w:cs="Arial"/>
          <w:bCs/>
          <w:color w:val="000000"/>
          <w:sz w:val="22"/>
          <w:szCs w:val="22"/>
        </w:rPr>
      </w:pPr>
    </w:p>
    <w:p w14:paraId="2A9CC3DC" w14:textId="77777777" w:rsidR="00C515A0" w:rsidRPr="00C515A0" w:rsidRDefault="00C515A0" w:rsidP="00282099">
      <w:pPr>
        <w:pStyle w:val="PargrafodaLista"/>
        <w:numPr>
          <w:ilvl w:val="3"/>
          <w:numId w:val="19"/>
        </w:numPr>
        <w:jc w:val="both"/>
        <w:rPr>
          <w:rFonts w:ascii="Arial" w:hAnsi="Arial" w:cs="Arial"/>
          <w:sz w:val="22"/>
          <w:szCs w:val="22"/>
        </w:rPr>
      </w:pPr>
      <w:r w:rsidRPr="00C515A0">
        <w:rPr>
          <w:rFonts w:ascii="Arial" w:hAnsi="Arial" w:cs="Arial"/>
          <w:sz w:val="22"/>
          <w:szCs w:val="22"/>
        </w:rPr>
        <w:t>– Qualificação Técnica</w:t>
      </w:r>
    </w:p>
    <w:p w14:paraId="5B12894A" w14:textId="77777777" w:rsidR="00C515A0" w:rsidRPr="00C515A0" w:rsidRDefault="00C515A0" w:rsidP="00282099">
      <w:pPr>
        <w:pStyle w:val="PargrafodaLista"/>
        <w:numPr>
          <w:ilvl w:val="0"/>
          <w:numId w:val="20"/>
        </w:numPr>
        <w:ind w:left="1211" w:firstLine="65"/>
        <w:jc w:val="both"/>
        <w:rPr>
          <w:rFonts w:ascii="Arial" w:hAnsi="Arial" w:cs="Arial"/>
          <w:sz w:val="22"/>
          <w:szCs w:val="22"/>
        </w:rPr>
      </w:pPr>
      <w:r w:rsidRPr="00C515A0">
        <w:rPr>
          <w:rFonts w:ascii="Arial" w:eastAsia="Gungsuh" w:hAnsi="Arial" w:cs="Arial"/>
          <w:sz w:val="22"/>
          <w:szCs w:val="22"/>
        </w:rPr>
        <w:t xml:space="preserve">Comprovação através de </w:t>
      </w:r>
      <w:r w:rsidRPr="00C515A0">
        <w:rPr>
          <w:rFonts w:ascii="Arial" w:hAnsi="Arial" w:cs="Arial"/>
          <w:sz w:val="22"/>
          <w:szCs w:val="22"/>
        </w:rPr>
        <w:t xml:space="preserve">publicação no DOU </w:t>
      </w:r>
      <w:r w:rsidRPr="00C515A0">
        <w:rPr>
          <w:rFonts w:ascii="Arial" w:eastAsia="Gungsuh" w:hAnsi="Arial" w:cs="Arial"/>
          <w:sz w:val="22"/>
          <w:szCs w:val="22"/>
        </w:rPr>
        <w:t xml:space="preserve">da Autorização de funcionamento de titularidade da empresa licitante, </w:t>
      </w:r>
      <w:r w:rsidRPr="00C515A0">
        <w:rPr>
          <w:rFonts w:ascii="Arial" w:eastAsia="Gungsuh" w:hAnsi="Arial" w:cs="Arial"/>
          <w:b/>
          <w:sz w:val="22"/>
          <w:szCs w:val="22"/>
        </w:rPr>
        <w:t xml:space="preserve">em plena validade, </w:t>
      </w:r>
      <w:r w:rsidRPr="00C515A0">
        <w:rPr>
          <w:rFonts w:ascii="Arial" w:eastAsia="Gungsuh" w:hAnsi="Arial" w:cs="Arial"/>
          <w:sz w:val="22"/>
          <w:szCs w:val="22"/>
        </w:rPr>
        <w:t xml:space="preserve">expedida pela </w:t>
      </w:r>
      <w:r w:rsidRPr="00C515A0">
        <w:rPr>
          <w:rFonts w:ascii="Arial" w:eastAsia="Gungsuh" w:hAnsi="Arial" w:cs="Arial"/>
          <w:b/>
          <w:sz w:val="22"/>
          <w:szCs w:val="22"/>
        </w:rPr>
        <w:t>Agência Nacional de Vigilância Sanitária do Ministério da Saúde</w:t>
      </w:r>
      <w:r w:rsidRPr="00C515A0">
        <w:rPr>
          <w:rFonts w:ascii="Arial" w:eastAsia="Gungsuh" w:hAnsi="Arial" w:cs="Arial"/>
          <w:sz w:val="22"/>
          <w:szCs w:val="22"/>
        </w:rPr>
        <w:t xml:space="preserve"> compatível com o objeto licitado,</w:t>
      </w:r>
      <w:r w:rsidRPr="00C515A0">
        <w:rPr>
          <w:rFonts w:ascii="Arial" w:hAnsi="Arial" w:cs="Arial"/>
          <w:sz w:val="22"/>
          <w:szCs w:val="22"/>
        </w:rPr>
        <w:t xml:space="preserve"> </w:t>
      </w:r>
      <w:r w:rsidRPr="00C515A0">
        <w:rPr>
          <w:rFonts w:ascii="Arial" w:hAnsi="Arial" w:cs="Arial"/>
          <w:b/>
          <w:sz w:val="22"/>
          <w:szCs w:val="22"/>
        </w:rPr>
        <w:t>indicando sua localização na publicação através de marcador de texto.</w:t>
      </w:r>
    </w:p>
    <w:p w14:paraId="7129C8D3" w14:textId="77777777" w:rsidR="00C515A0" w:rsidRPr="00C515A0" w:rsidRDefault="00C515A0" w:rsidP="00C515A0">
      <w:pPr>
        <w:pStyle w:val="PargrafodaLista"/>
        <w:ind w:left="1211" w:firstLine="349"/>
        <w:jc w:val="both"/>
        <w:rPr>
          <w:rFonts w:ascii="Arial" w:hAnsi="Arial" w:cs="Arial"/>
          <w:sz w:val="22"/>
          <w:szCs w:val="22"/>
        </w:rPr>
      </w:pPr>
    </w:p>
    <w:p w14:paraId="6B0A4AE6" w14:textId="77777777" w:rsidR="004F3B80" w:rsidRPr="004F3B80" w:rsidRDefault="00C515A0" w:rsidP="00282099">
      <w:pPr>
        <w:pStyle w:val="PargrafodaLista"/>
        <w:numPr>
          <w:ilvl w:val="0"/>
          <w:numId w:val="20"/>
        </w:numPr>
        <w:ind w:left="1276" w:firstLine="0"/>
        <w:jc w:val="both"/>
        <w:rPr>
          <w:rFonts w:ascii="Arial" w:hAnsi="Arial" w:cs="Arial"/>
          <w:b/>
          <w:sz w:val="22"/>
          <w:szCs w:val="22"/>
          <w:u w:val="single"/>
        </w:rPr>
      </w:pPr>
      <w:r w:rsidRPr="004F3B80">
        <w:rPr>
          <w:rFonts w:ascii="Arial" w:hAnsi="Arial" w:cs="Arial"/>
          <w:b/>
          <w:sz w:val="22"/>
          <w:szCs w:val="22"/>
        </w:rPr>
        <w:t>Alvará de licença sanitária</w:t>
      </w:r>
      <w:r w:rsidRPr="004F3B80">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sidRPr="004F3B80">
        <w:rPr>
          <w:rFonts w:ascii="Arial" w:hAnsi="Arial" w:cs="Arial"/>
          <w:sz w:val="22"/>
          <w:szCs w:val="22"/>
        </w:rPr>
        <w:t>respectivo</w:t>
      </w:r>
      <w:proofErr w:type="spellEnd"/>
      <w:r w:rsidRPr="004F3B80">
        <w:rPr>
          <w:rFonts w:ascii="Arial" w:hAnsi="Arial" w:cs="Arial"/>
          <w:sz w:val="22"/>
          <w:szCs w:val="22"/>
        </w:rPr>
        <w:t xml:space="preserve"> alvará, pois o pedido formulado junto ao órgão fiscalizador não gera a certeza de que o alvará será emitido.</w:t>
      </w:r>
    </w:p>
    <w:p w14:paraId="04E84A53" w14:textId="77777777" w:rsidR="004F3B80" w:rsidRPr="004F3B80" w:rsidRDefault="004F3B80" w:rsidP="004F3B80">
      <w:pPr>
        <w:pStyle w:val="PargrafodaLista"/>
        <w:rPr>
          <w:rFonts w:ascii="Arial" w:hAnsi="Arial" w:cs="Arial"/>
          <w:b/>
          <w:sz w:val="22"/>
          <w:szCs w:val="22"/>
          <w:u w:val="single"/>
        </w:rPr>
      </w:pPr>
    </w:p>
    <w:p w14:paraId="5E7813DD" w14:textId="77777777" w:rsidR="004F3B80" w:rsidRPr="00590CDA" w:rsidRDefault="00C50C44" w:rsidP="00C50C44">
      <w:pPr>
        <w:pStyle w:val="PargrafodaLista"/>
        <w:ind w:left="1276"/>
        <w:jc w:val="both"/>
        <w:rPr>
          <w:rFonts w:ascii="Arial" w:hAnsi="Arial" w:cs="Arial"/>
          <w:b/>
          <w:sz w:val="22"/>
          <w:szCs w:val="22"/>
          <w:u w:val="single"/>
        </w:rPr>
      </w:pPr>
      <w:r w:rsidRPr="00590CDA">
        <w:rPr>
          <w:rFonts w:ascii="Arial" w:hAnsi="Arial" w:cs="Arial"/>
          <w:b/>
          <w:sz w:val="22"/>
          <w:szCs w:val="22"/>
          <w:u w:val="single"/>
        </w:rPr>
        <w:t xml:space="preserve">5.3.1.6 </w:t>
      </w:r>
      <w:proofErr w:type="gramStart"/>
      <w:r w:rsidRPr="00590CDA">
        <w:rPr>
          <w:rFonts w:ascii="Arial" w:hAnsi="Arial" w:cs="Arial"/>
          <w:b/>
          <w:sz w:val="22"/>
          <w:szCs w:val="22"/>
          <w:u w:val="single"/>
        </w:rPr>
        <w:t xml:space="preserve">-  </w:t>
      </w:r>
      <w:r w:rsidR="004F3B80" w:rsidRPr="00590CDA">
        <w:rPr>
          <w:rFonts w:ascii="Arial" w:hAnsi="Arial" w:cs="Arial"/>
          <w:b/>
          <w:sz w:val="22"/>
          <w:szCs w:val="22"/>
          <w:u w:val="single"/>
        </w:rPr>
        <w:t>Apresentar</w:t>
      </w:r>
      <w:proofErr w:type="gramEnd"/>
      <w:r w:rsidR="004F3B80" w:rsidRPr="00590CDA">
        <w:rPr>
          <w:rFonts w:ascii="Arial" w:hAnsi="Arial" w:cs="Arial"/>
          <w:b/>
          <w:sz w:val="22"/>
          <w:szCs w:val="22"/>
          <w:u w:val="single"/>
        </w:rPr>
        <w:t xml:space="preserve"> declaração que caso seja vencedor do certame, compromete-se a entregar os</w:t>
      </w:r>
      <w:r w:rsidRPr="00590CDA">
        <w:rPr>
          <w:rFonts w:ascii="Arial" w:hAnsi="Arial" w:cs="Arial"/>
          <w:b/>
          <w:sz w:val="22"/>
          <w:szCs w:val="22"/>
          <w:u w:val="single"/>
        </w:rPr>
        <w:t xml:space="preserve"> medicamentos com os seguintes certificados:</w:t>
      </w:r>
    </w:p>
    <w:p w14:paraId="3F9EEA97" w14:textId="77777777" w:rsidR="00C50C44" w:rsidRPr="00C50C44" w:rsidRDefault="00C50C44" w:rsidP="00C50C44">
      <w:pPr>
        <w:pStyle w:val="PargrafodaLista"/>
        <w:rPr>
          <w:rFonts w:ascii="Arial" w:hAnsi="Arial" w:cs="Arial"/>
          <w:b/>
          <w:color w:val="FF0000"/>
          <w:sz w:val="22"/>
          <w:szCs w:val="22"/>
          <w:u w:val="single"/>
        </w:rPr>
      </w:pPr>
    </w:p>
    <w:p w14:paraId="4E9A6C82" w14:textId="77777777" w:rsidR="00C50C44" w:rsidRPr="00C50C44" w:rsidRDefault="00C50C44" w:rsidP="0097011E">
      <w:pPr>
        <w:pStyle w:val="PargrafodaLista"/>
        <w:numPr>
          <w:ilvl w:val="0"/>
          <w:numId w:val="21"/>
        </w:numPr>
        <w:suppressAutoHyphens w:val="0"/>
        <w:ind w:left="1276" w:firstLine="0"/>
        <w:jc w:val="both"/>
        <w:rPr>
          <w:rFonts w:ascii="Arial" w:hAnsi="Arial" w:cs="Arial"/>
          <w:sz w:val="22"/>
          <w:szCs w:val="22"/>
        </w:rPr>
      </w:pPr>
      <w:r w:rsidRPr="00C50C44">
        <w:rPr>
          <w:rFonts w:ascii="Arial" w:hAnsi="Arial" w:cs="Arial"/>
          <w:sz w:val="22"/>
          <w:szCs w:val="22"/>
        </w:rPr>
        <w:t xml:space="preserve">Certificado Registro dos Produtos ou isenção, emitido pela Secretaria da Vigilância Sanitária do Ministério da Saúde – ANVISA, dentro do prazo de validade, com sua indicação em publicação no DOU ou documento emitido pela Internet de forma clara e precisa, sendo certo que </w:t>
      </w:r>
      <w:r w:rsidRPr="00C50C44">
        <w:rPr>
          <w:rFonts w:ascii="Arial" w:hAnsi="Arial" w:cs="Arial"/>
          <w:b/>
          <w:sz w:val="22"/>
          <w:szCs w:val="22"/>
        </w:rPr>
        <w:t>a forma de apresentação do produto entregue deverá ser destacada com marcador de texto.</w:t>
      </w:r>
      <w:r w:rsidRPr="00C50C44">
        <w:rPr>
          <w:rFonts w:ascii="Arial" w:hAnsi="Arial" w:cs="Arial"/>
          <w:sz w:val="22"/>
          <w:szCs w:val="22"/>
        </w:rPr>
        <w:t xml:space="preserve"> No caso de registro vencido, a empresa deverá apresentar as </w:t>
      </w:r>
      <w:proofErr w:type="spellStart"/>
      <w:r w:rsidRPr="00C50C44">
        <w:rPr>
          <w:rFonts w:ascii="Arial" w:hAnsi="Arial" w:cs="Arial"/>
          <w:sz w:val="22"/>
          <w:szCs w:val="22"/>
        </w:rPr>
        <w:t>respectivas</w:t>
      </w:r>
      <w:proofErr w:type="spellEnd"/>
      <w:r w:rsidRPr="00C50C44">
        <w:rPr>
          <w:rFonts w:ascii="Arial" w:hAnsi="Arial" w:cs="Arial"/>
          <w:sz w:val="22"/>
          <w:szCs w:val="22"/>
        </w:rPr>
        <w:t xml:space="preserve"> certidões e todos os pedidos de revalidação, de forma precisa, </w:t>
      </w:r>
    </w:p>
    <w:p w14:paraId="1541A646" w14:textId="77777777" w:rsidR="00C50C44" w:rsidRPr="003C1242" w:rsidRDefault="00C50C44" w:rsidP="00C50C44">
      <w:pPr>
        <w:ind w:left="568"/>
        <w:jc w:val="both"/>
        <w:rPr>
          <w:rFonts w:ascii="Arial" w:hAnsi="Arial" w:cs="Arial"/>
          <w:sz w:val="22"/>
          <w:szCs w:val="22"/>
        </w:rPr>
      </w:pPr>
    </w:p>
    <w:p w14:paraId="12948640" w14:textId="77777777" w:rsidR="00C50C44" w:rsidRDefault="00C50C44" w:rsidP="0097011E">
      <w:pPr>
        <w:numPr>
          <w:ilvl w:val="0"/>
          <w:numId w:val="21"/>
        </w:numPr>
        <w:suppressAutoHyphens w:val="0"/>
        <w:ind w:left="1276" w:firstLine="0"/>
        <w:jc w:val="both"/>
        <w:rPr>
          <w:rFonts w:ascii="Arial" w:hAnsi="Arial" w:cs="Arial"/>
          <w:sz w:val="22"/>
          <w:szCs w:val="22"/>
        </w:rPr>
      </w:pPr>
      <w:r w:rsidRPr="003C1242">
        <w:rPr>
          <w:rFonts w:ascii="Arial" w:hAnsi="Arial" w:cs="Arial"/>
          <w:sz w:val="22"/>
          <w:szCs w:val="22"/>
        </w:rPr>
        <w:t>Caso não haja obrigatoriedade do Registro (por dispensa ou isenção) deverá</w:t>
      </w:r>
      <w:r>
        <w:rPr>
          <w:rFonts w:ascii="Arial" w:hAnsi="Arial" w:cs="Arial"/>
          <w:sz w:val="22"/>
          <w:szCs w:val="22"/>
        </w:rPr>
        <w:t xml:space="preserve"> </w:t>
      </w:r>
      <w:r w:rsidRPr="003C1242">
        <w:rPr>
          <w:rFonts w:ascii="Arial" w:hAnsi="Arial" w:cs="Arial"/>
          <w:sz w:val="22"/>
          <w:szCs w:val="22"/>
        </w:rPr>
        <w:t>apresentar cópia da Declaração de Dispensa ou Isenção de Registro;</w:t>
      </w:r>
      <w:r>
        <w:rPr>
          <w:rFonts w:ascii="Arial" w:hAnsi="Arial" w:cs="Arial"/>
          <w:sz w:val="22"/>
          <w:szCs w:val="22"/>
        </w:rPr>
        <w:t xml:space="preserve"> </w:t>
      </w:r>
      <w:r w:rsidRPr="003C1242">
        <w:rPr>
          <w:rFonts w:ascii="Arial" w:hAnsi="Arial" w:cs="Arial"/>
          <w:b/>
          <w:sz w:val="22"/>
          <w:szCs w:val="22"/>
        </w:rPr>
        <w:t>indicando sua localização na publicação através de marcador de texto</w:t>
      </w:r>
      <w:r w:rsidRPr="003C1242">
        <w:rPr>
          <w:rFonts w:ascii="Arial" w:hAnsi="Arial" w:cs="Arial"/>
          <w:sz w:val="22"/>
          <w:szCs w:val="22"/>
        </w:rPr>
        <w:t xml:space="preserve">. </w:t>
      </w:r>
    </w:p>
    <w:p w14:paraId="66EF0F47" w14:textId="77777777" w:rsidR="00C50C44" w:rsidRPr="003C1242" w:rsidRDefault="00C50C44" w:rsidP="00C50C44">
      <w:pPr>
        <w:suppressAutoHyphens w:val="0"/>
        <w:ind w:left="1931"/>
        <w:jc w:val="both"/>
        <w:rPr>
          <w:rFonts w:ascii="Arial" w:hAnsi="Arial" w:cs="Arial"/>
          <w:sz w:val="22"/>
          <w:szCs w:val="22"/>
        </w:rPr>
      </w:pPr>
    </w:p>
    <w:p w14:paraId="7C2A0250" w14:textId="77777777" w:rsidR="00C50C44" w:rsidRPr="00C50C44" w:rsidRDefault="00C50C44" w:rsidP="00C50C44">
      <w:pPr>
        <w:shd w:val="clear" w:color="auto" w:fill="FFFFFF"/>
        <w:autoSpaceDE w:val="0"/>
        <w:autoSpaceDN w:val="0"/>
        <w:adjustRightInd w:val="0"/>
        <w:ind w:left="1276"/>
        <w:jc w:val="both"/>
        <w:rPr>
          <w:rFonts w:ascii="Arial" w:hAnsi="Arial" w:cs="Arial"/>
          <w:b/>
          <w:sz w:val="22"/>
          <w:szCs w:val="22"/>
        </w:rPr>
      </w:pPr>
      <w:r w:rsidRPr="00C50C44">
        <w:rPr>
          <w:rFonts w:ascii="Arial" w:hAnsi="Arial" w:cs="Arial"/>
          <w:b/>
          <w:sz w:val="22"/>
          <w:szCs w:val="22"/>
        </w:rPr>
        <w:t>Todos os itens devem ser acondicionados em embalagem original do fabricante, com o nome do responsável técnico, o lote, data de fabricação e validade estampada na embalagem. Contendo em sua embalagem primária e secundária (caso exista) a expressão: PROIBIDO À VENDA NO COMÉRCIO.</w:t>
      </w:r>
    </w:p>
    <w:p w14:paraId="72A7AA00" w14:textId="77777777" w:rsidR="003F6764" w:rsidRDefault="003F6764" w:rsidP="0030486D">
      <w:pPr>
        <w:ind w:left="1211"/>
        <w:jc w:val="both"/>
        <w:rPr>
          <w:rFonts w:ascii="Arial" w:hAnsi="Arial" w:cs="Arial"/>
          <w:color w:val="FF0000"/>
          <w:sz w:val="22"/>
          <w:szCs w:val="22"/>
        </w:rPr>
      </w:pPr>
    </w:p>
    <w:p w14:paraId="2531B46B" w14:textId="77777777"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14:paraId="7EE32E6E" w14:textId="77777777"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14:paraId="6C792FB0" w14:textId="77777777" w:rsidR="00966B73" w:rsidRPr="0030486D" w:rsidRDefault="00966B73" w:rsidP="00C602AD">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0276B5A"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034E0B47" w14:textId="77777777" w:rsidR="00BB4F6D" w:rsidRPr="0030486D" w:rsidRDefault="00BB4F6D" w:rsidP="00BB4F6D">
      <w:pPr>
        <w:pStyle w:val="Nivel3"/>
        <w:numPr>
          <w:ilvl w:val="0"/>
          <w:numId w:val="0"/>
        </w:numPr>
        <w:spacing w:before="0" w:after="0" w:line="240" w:lineRule="auto"/>
        <w:ind w:left="709"/>
        <w:rPr>
          <w:sz w:val="22"/>
          <w:szCs w:val="22"/>
        </w:rPr>
      </w:pPr>
    </w:p>
    <w:p w14:paraId="64136361"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56D87E7B" w14:textId="77777777" w:rsidR="00BB4F6D" w:rsidRPr="0030486D" w:rsidRDefault="00BB4F6D" w:rsidP="00BB4F6D">
      <w:pPr>
        <w:pStyle w:val="Nivel3"/>
        <w:numPr>
          <w:ilvl w:val="0"/>
          <w:numId w:val="0"/>
        </w:numPr>
        <w:spacing w:before="0" w:after="0" w:line="240" w:lineRule="auto"/>
        <w:ind w:left="709"/>
        <w:rPr>
          <w:sz w:val="22"/>
          <w:szCs w:val="22"/>
        </w:rPr>
      </w:pPr>
    </w:p>
    <w:p w14:paraId="4A791112"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2190B7F5" w14:textId="77777777" w:rsidR="00BB4F6D" w:rsidRDefault="00BB4F6D" w:rsidP="00BB4F6D">
      <w:pPr>
        <w:pStyle w:val="PargrafodaLista"/>
        <w:rPr>
          <w:sz w:val="22"/>
          <w:szCs w:val="22"/>
        </w:rPr>
      </w:pPr>
    </w:p>
    <w:p w14:paraId="47EDF25E"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0E77DB1D" w14:textId="77777777"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792867" w:rsidRPr="0030486D">
        <w:fldChar w:fldCharType="begin"/>
      </w:r>
      <w:r w:rsidRPr="0030486D">
        <w:rPr>
          <w:sz w:val="22"/>
          <w:szCs w:val="22"/>
        </w:rPr>
        <w:instrText>HYPERLINK "https://www.planalto.gov.br/ccivil_03/leis/lcp/lcp123.htm" \l "art42"</w:instrText>
      </w:r>
      <w:r w:rsidR="00792867"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792867"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271DAEA5"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8C1B1E1"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9D1D894" w14:textId="6B2AC48D"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447B4E">
        <w:fldChar w:fldCharType="begin"/>
      </w:r>
      <w:r w:rsidR="00447B4E">
        <w:instrText xml:space="preserve"> REF _Ref117000019 \r \h  \* MERGEFORMAT </w:instrText>
      </w:r>
      <w:r w:rsidR="00447B4E">
        <w:fldChar w:fldCharType="separate"/>
      </w:r>
      <w:r w:rsidR="00B8571C" w:rsidRPr="00B8571C">
        <w:rPr>
          <w:sz w:val="22"/>
          <w:szCs w:val="22"/>
        </w:rPr>
        <w:t>5.7</w:t>
      </w:r>
      <w:r w:rsidR="00447B4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026EAFCA"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B5A7BF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0952E404"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4C022EDD" w14:textId="77777777"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14:paraId="0ACCC415"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6C8B0D67"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D8E15F7" w14:textId="77777777" w:rsidR="00FA2646" w:rsidRPr="0030486D" w:rsidRDefault="00FA2646" w:rsidP="00FA2646">
      <w:pPr>
        <w:pStyle w:val="Nivel3"/>
        <w:numPr>
          <w:ilvl w:val="0"/>
          <w:numId w:val="0"/>
        </w:numPr>
        <w:spacing w:before="0" w:after="0" w:line="240" w:lineRule="auto"/>
        <w:ind w:left="709"/>
        <w:rPr>
          <w:sz w:val="22"/>
          <w:szCs w:val="22"/>
        </w:rPr>
      </w:pPr>
    </w:p>
    <w:p w14:paraId="3EED6DC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359995AE"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60100FFF"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63429708" w14:textId="77777777" w:rsidR="00FA2646" w:rsidRPr="0030486D" w:rsidRDefault="00FA2646" w:rsidP="00FA2646">
      <w:pPr>
        <w:pStyle w:val="Nivel3"/>
        <w:numPr>
          <w:ilvl w:val="0"/>
          <w:numId w:val="0"/>
        </w:numPr>
        <w:spacing w:before="0" w:after="0" w:line="240" w:lineRule="auto"/>
        <w:ind w:left="709"/>
        <w:rPr>
          <w:sz w:val="22"/>
          <w:szCs w:val="22"/>
        </w:rPr>
      </w:pPr>
    </w:p>
    <w:p w14:paraId="0CA8EF3E" w14:textId="78FC1C00"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447B4E">
        <w:fldChar w:fldCharType="begin"/>
      </w:r>
      <w:r w:rsidR="00447B4E">
        <w:instrText xml:space="preserve"> REF _Ref116992247 \r \h  \* MERGEFORMAT </w:instrText>
      </w:r>
      <w:r w:rsidR="00447B4E">
        <w:fldChar w:fldCharType="separate"/>
      </w:r>
      <w:r w:rsidR="00B8571C" w:rsidRPr="00B8571C">
        <w:rPr>
          <w:sz w:val="22"/>
          <w:szCs w:val="22"/>
        </w:rPr>
        <w:t>5.12</w:t>
      </w:r>
      <w:r w:rsidR="00447B4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7EECF20"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2F8CE1E8"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4AC34E9B" w14:textId="77777777"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14:paraId="41AB7B88"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6AAEE778"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52F2E958"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4BEEAD62"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1E7E6F55"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7381C47A"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545B69CA"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51F652C2"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3C18E020" w14:textId="77777777" w:rsidR="001F14EF" w:rsidRPr="0030486D" w:rsidRDefault="001F14EF" w:rsidP="001F14EF">
      <w:pPr>
        <w:pStyle w:val="Nivel3"/>
        <w:numPr>
          <w:ilvl w:val="0"/>
          <w:numId w:val="0"/>
        </w:numPr>
        <w:spacing w:before="0" w:after="0" w:line="240" w:lineRule="auto"/>
        <w:ind w:left="709"/>
        <w:rPr>
          <w:sz w:val="22"/>
          <w:szCs w:val="22"/>
        </w:rPr>
      </w:pPr>
    </w:p>
    <w:p w14:paraId="215B05B1"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3BF6178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AF0EFF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38333F8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21192C09"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5DBB10C3"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C7EEB38"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5C12B02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53FC2507" w14:textId="77777777" w:rsidR="00C602AD" w:rsidRPr="00C602AD" w:rsidRDefault="00966B73" w:rsidP="00C602AD">
      <w:pPr>
        <w:pStyle w:val="Nivel3"/>
        <w:spacing w:before="0" w:after="0" w:line="240" w:lineRule="auto"/>
        <w:ind w:left="709"/>
        <w:rPr>
          <w:sz w:val="22"/>
          <w:szCs w:val="22"/>
        </w:rPr>
      </w:pPr>
      <w:r w:rsidRPr="00C602AD">
        <w:rPr>
          <w:color w:val="auto"/>
          <w:sz w:val="22"/>
          <w:szCs w:val="22"/>
        </w:rPr>
        <w:t>Caso o critério de julgamento seja o de maior desconto, o preço já decorrente da aplicação do desconto ofertado deverá respeitar os preço</w:t>
      </w:r>
      <w:r w:rsidR="00764CB9" w:rsidRPr="00C602AD">
        <w:rPr>
          <w:color w:val="auto"/>
          <w:sz w:val="22"/>
          <w:szCs w:val="22"/>
        </w:rPr>
        <w:t>s máximos previstos no item 5.10</w:t>
      </w:r>
    </w:p>
    <w:p w14:paraId="0B25501E"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317F48D2" w14:textId="77777777"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14:paraId="7B19636C" w14:textId="77777777"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14:paraId="18081CD9"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A4778F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2F958A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2CBCBB9"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3F53612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CC40DE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856623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75027EDE"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7BC9EEE6" w14:textId="77777777"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14:paraId="0CDEEF42" w14:textId="77777777"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F8D7AA3"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1A699E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F6A1E55"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1A9BAA"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14:paraId="08D29B1C" w14:textId="77777777" w:rsidR="00EA16FC" w:rsidRPr="0030486D" w:rsidRDefault="00EA16FC" w:rsidP="00EA16FC">
      <w:pPr>
        <w:pStyle w:val="Nivel3"/>
        <w:numPr>
          <w:ilvl w:val="0"/>
          <w:numId w:val="0"/>
        </w:numPr>
        <w:spacing w:before="0" w:after="0" w:line="240" w:lineRule="auto"/>
        <w:ind w:left="709"/>
        <w:rPr>
          <w:sz w:val="22"/>
          <w:szCs w:val="22"/>
        </w:rPr>
      </w:pPr>
    </w:p>
    <w:bookmarkEnd w:id="29"/>
    <w:p w14:paraId="12952631"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7EE6CEEF"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79D9C4F" w14:textId="7AB205FB"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r w:rsidR="0076418F" w:rsidRPr="0030486D">
        <w:rPr>
          <w:sz w:val="22"/>
          <w:szCs w:val="22"/>
        </w:rPr>
        <w:t>superior</w:t>
      </w:r>
      <w:r w:rsidRPr="0030486D">
        <w:rPr>
          <w:sz w:val="22"/>
          <w:szCs w:val="22"/>
        </w:rPr>
        <w:t xml:space="preserve"> àquela possam ofertar um lance final e fechado em até cinco minutos, o qual será sigiloso até o encerramento deste prazo.</w:t>
      </w:r>
    </w:p>
    <w:p w14:paraId="74827BB5"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CD0B614"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DE609AF" w14:textId="77777777"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14:paraId="7D0E7867" w14:textId="77777777" w:rsidR="00422383" w:rsidRPr="0030486D" w:rsidRDefault="00422383" w:rsidP="00422383">
      <w:pPr>
        <w:pStyle w:val="Nivel3"/>
        <w:numPr>
          <w:ilvl w:val="0"/>
          <w:numId w:val="0"/>
        </w:numPr>
        <w:spacing w:before="0" w:after="0" w:line="240" w:lineRule="auto"/>
        <w:ind w:left="709"/>
        <w:rPr>
          <w:sz w:val="22"/>
          <w:szCs w:val="22"/>
        </w:rPr>
      </w:pPr>
    </w:p>
    <w:p w14:paraId="2F2E151C" w14:textId="77777777"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15EC993C" w14:textId="5C88D9F3"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447B4E">
        <w:fldChar w:fldCharType="begin"/>
      </w:r>
      <w:r w:rsidR="00447B4E">
        <w:instrText xml:space="preserve"> REF _Ref116973524 \r \h  \* MERGEFORMAT </w:instrText>
      </w:r>
      <w:r w:rsidR="00447B4E">
        <w:fldChar w:fldCharType="separate"/>
      </w:r>
      <w:r w:rsidR="00B8571C" w:rsidRPr="00B8571C">
        <w:rPr>
          <w:color w:val="auto"/>
          <w:sz w:val="22"/>
          <w:szCs w:val="22"/>
        </w:rPr>
        <w:t>7.12</w:t>
      </w:r>
      <w:r w:rsidR="00447B4E">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30BF3FE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4036818"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1BD3F22"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42BA9BB"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A1B557C"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75AB4BC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4786704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0B8D1D3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3FA5C7C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55ED009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3D8E82"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5490D44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532CE42A"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7C39F9D8"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732C47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51A7B969"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A80C31E" w14:textId="77777777" w:rsidR="00943020" w:rsidRPr="0030486D" w:rsidRDefault="00943020" w:rsidP="00943020">
      <w:pPr>
        <w:pStyle w:val="Nivel3"/>
        <w:numPr>
          <w:ilvl w:val="0"/>
          <w:numId w:val="0"/>
        </w:numPr>
        <w:spacing w:before="0" w:after="0" w:line="240" w:lineRule="auto"/>
        <w:ind w:left="709"/>
        <w:rPr>
          <w:sz w:val="22"/>
          <w:szCs w:val="22"/>
        </w:rPr>
      </w:pPr>
    </w:p>
    <w:p w14:paraId="28CA24CD"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6DF28A3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0CAD2D3C"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AAD14C3"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0D025F00"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2F033487"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2902FB5B" w14:textId="77777777" w:rsidR="00943020" w:rsidRPr="0030486D" w:rsidRDefault="00943020" w:rsidP="00943020">
      <w:pPr>
        <w:pStyle w:val="Nivel4"/>
        <w:numPr>
          <w:ilvl w:val="0"/>
          <w:numId w:val="0"/>
        </w:numPr>
        <w:spacing w:before="0" w:after="0" w:line="240" w:lineRule="auto"/>
        <w:ind w:left="1134"/>
        <w:rPr>
          <w:sz w:val="22"/>
          <w:szCs w:val="22"/>
        </w:rPr>
      </w:pPr>
    </w:p>
    <w:p w14:paraId="7271A381"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0C9A76B7" w14:textId="77777777"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CC8FEDC" w14:textId="77777777"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14:paraId="65E5F01F" w14:textId="77777777"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14:paraId="4139C9ED" w14:textId="77777777"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61045BD1" w14:textId="77777777" w:rsidR="00943020" w:rsidRPr="0030486D" w:rsidRDefault="00943020" w:rsidP="00943020">
      <w:pPr>
        <w:pStyle w:val="Nivel4"/>
        <w:numPr>
          <w:ilvl w:val="0"/>
          <w:numId w:val="0"/>
        </w:numPr>
        <w:spacing w:before="0" w:after="0" w:line="240" w:lineRule="auto"/>
        <w:ind w:left="1134"/>
        <w:rPr>
          <w:sz w:val="22"/>
          <w:szCs w:val="22"/>
        </w:rPr>
      </w:pPr>
    </w:p>
    <w:p w14:paraId="7F434F24"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4401FB3"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B0CE72D"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790D7852"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14CDCCDD"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3639037E"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4447BE02" w14:textId="77777777" w:rsidR="00B3035E" w:rsidRPr="0030486D" w:rsidRDefault="00B3035E" w:rsidP="00B3035E">
      <w:pPr>
        <w:pStyle w:val="Nivel3"/>
        <w:numPr>
          <w:ilvl w:val="0"/>
          <w:numId w:val="0"/>
        </w:numPr>
        <w:spacing w:before="0" w:after="0" w:line="240" w:lineRule="auto"/>
        <w:ind w:left="709"/>
        <w:rPr>
          <w:iCs/>
          <w:sz w:val="22"/>
          <w:szCs w:val="22"/>
        </w:rPr>
      </w:pPr>
    </w:p>
    <w:p w14:paraId="0F512646"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14:paraId="37361336" w14:textId="77777777"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14:paraId="308BD8E8" w14:textId="77777777"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000D1167"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10615D1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023CBF1B"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6F7C331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AC0B732"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1E40B63C"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339BD0B3"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7BA21FA4" w14:textId="77777777" w:rsidR="00C70782" w:rsidRPr="0030486D" w:rsidRDefault="00C70782" w:rsidP="00C70782">
      <w:pPr>
        <w:pStyle w:val="Nivel3"/>
        <w:numPr>
          <w:ilvl w:val="0"/>
          <w:numId w:val="0"/>
        </w:numPr>
        <w:spacing w:before="0" w:after="0" w:line="240" w:lineRule="auto"/>
        <w:ind w:left="851"/>
        <w:rPr>
          <w:sz w:val="22"/>
          <w:szCs w:val="22"/>
        </w:rPr>
      </w:pPr>
    </w:p>
    <w:p w14:paraId="15A4D4C3" w14:textId="77777777"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14:paraId="6F82EBD1" w14:textId="0558CC36"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447B4E">
        <w:fldChar w:fldCharType="begin"/>
      </w:r>
      <w:r w:rsidR="00447B4E">
        <w:instrText xml:space="preserve"> REF _Ref117015508 \r \h  \* MERGEFORMAT </w:instrText>
      </w:r>
      <w:r w:rsidR="00447B4E">
        <w:fldChar w:fldCharType="separate"/>
      </w:r>
      <w:r w:rsidR="00B8571C" w:rsidRPr="00B8571C">
        <w:rPr>
          <w:sz w:val="22"/>
          <w:szCs w:val="22"/>
        </w:rPr>
        <w:t>4.3.1</w:t>
      </w:r>
      <w:r w:rsidR="00447B4E">
        <w:fldChar w:fldCharType="end"/>
      </w:r>
      <w:r w:rsidRPr="0030486D">
        <w:rPr>
          <w:sz w:val="22"/>
          <w:szCs w:val="22"/>
        </w:rPr>
        <w:t xml:space="preserve"> e </w:t>
      </w:r>
      <w:r w:rsidR="00447B4E">
        <w:fldChar w:fldCharType="begin"/>
      </w:r>
      <w:r w:rsidR="00447B4E">
        <w:instrText xml:space="preserve"> REF _Ref117000019 \r \h  \* MERGEFORMAT </w:instrText>
      </w:r>
      <w:r w:rsidR="00447B4E">
        <w:fldChar w:fldCharType="separate"/>
      </w:r>
      <w:r w:rsidR="00B8571C" w:rsidRPr="00B8571C">
        <w:rPr>
          <w:sz w:val="22"/>
          <w:szCs w:val="22"/>
        </w:rPr>
        <w:t>5.7</w:t>
      </w:r>
      <w:r w:rsidR="00447B4E">
        <w:fldChar w:fldCharType="end"/>
      </w:r>
      <w:r w:rsidR="003F6D94" w:rsidRPr="0030486D">
        <w:rPr>
          <w:sz w:val="22"/>
          <w:szCs w:val="22"/>
        </w:rPr>
        <w:t xml:space="preserve">7 </w:t>
      </w:r>
      <w:r w:rsidRPr="0030486D">
        <w:rPr>
          <w:sz w:val="22"/>
          <w:szCs w:val="22"/>
        </w:rPr>
        <w:t>deste edital.</w:t>
      </w:r>
    </w:p>
    <w:p w14:paraId="0C9DACDC"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17FD382F"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686128C1"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72657177"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38BEDE03"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0D57F5A1"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0276E17B"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5B4E3CF" w14:textId="77777777" w:rsidR="00C70782" w:rsidRPr="0030486D" w:rsidRDefault="00C70782" w:rsidP="00C70782">
      <w:pPr>
        <w:pStyle w:val="Nivel3"/>
        <w:numPr>
          <w:ilvl w:val="0"/>
          <w:numId w:val="0"/>
        </w:numPr>
        <w:spacing w:before="0" w:after="0" w:line="240" w:lineRule="auto"/>
        <w:ind w:left="851"/>
        <w:rPr>
          <w:sz w:val="22"/>
          <w:szCs w:val="22"/>
        </w:rPr>
      </w:pPr>
    </w:p>
    <w:p w14:paraId="2794318D"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B3DC549"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0BC68446"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59CD238E"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2DD9EC48"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C4A5D00"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BDE907B"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459A376"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0DE0CB8C"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03ED7FFF" w14:textId="77777777" w:rsidR="009A6877" w:rsidRPr="0030486D" w:rsidRDefault="009A6877" w:rsidP="009A6877">
      <w:pPr>
        <w:pStyle w:val="Nivel3"/>
        <w:numPr>
          <w:ilvl w:val="0"/>
          <w:numId w:val="0"/>
        </w:numPr>
        <w:spacing w:before="0" w:after="0" w:line="240" w:lineRule="auto"/>
        <w:ind w:left="851"/>
        <w:rPr>
          <w:sz w:val="22"/>
          <w:szCs w:val="22"/>
        </w:rPr>
      </w:pPr>
    </w:p>
    <w:p w14:paraId="49540DB6"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389EE22C" w14:textId="77777777"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14:paraId="425790C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3459A6CA"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6E606953"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03B57C1C"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466E17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59E45AE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28807DD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6467F80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3A3A98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8AB1FE5"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7F36019"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6EBA52A1"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7D00E97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70A5C1E"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37CC08A" w14:textId="77777777" w:rsidR="001F0628" w:rsidRPr="0030486D" w:rsidRDefault="001F0628" w:rsidP="001F0628">
      <w:pPr>
        <w:pStyle w:val="Nivel3"/>
        <w:numPr>
          <w:ilvl w:val="0"/>
          <w:numId w:val="0"/>
        </w:numPr>
        <w:spacing w:before="0" w:after="0" w:line="240" w:lineRule="auto"/>
        <w:ind w:left="851"/>
        <w:rPr>
          <w:sz w:val="22"/>
          <w:szCs w:val="22"/>
        </w:rPr>
      </w:pPr>
    </w:p>
    <w:p w14:paraId="73F35F92"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AA66464" w14:textId="77777777"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1"/>
    </w:p>
    <w:p w14:paraId="3C663003"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74CBB35" w14:textId="77777777" w:rsidR="001F0628" w:rsidRPr="0030486D" w:rsidRDefault="001F0628" w:rsidP="001F0628">
      <w:pPr>
        <w:pStyle w:val="Nivel3"/>
        <w:numPr>
          <w:ilvl w:val="0"/>
          <w:numId w:val="0"/>
        </w:numPr>
        <w:spacing w:before="0" w:after="0" w:line="240" w:lineRule="auto"/>
        <w:ind w:left="851"/>
        <w:rPr>
          <w:i/>
          <w:iCs/>
          <w:sz w:val="22"/>
          <w:szCs w:val="22"/>
        </w:rPr>
      </w:pPr>
    </w:p>
    <w:p w14:paraId="15B6AB1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BCF1642"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7295A795"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24AF583" w14:textId="77777777" w:rsidR="001F0628" w:rsidRPr="0030486D" w:rsidRDefault="001F0628" w:rsidP="001F0628">
      <w:pPr>
        <w:pStyle w:val="Nivel3"/>
        <w:numPr>
          <w:ilvl w:val="0"/>
          <w:numId w:val="0"/>
        </w:numPr>
        <w:spacing w:before="0" w:after="0" w:line="240" w:lineRule="auto"/>
        <w:ind w:left="851"/>
        <w:rPr>
          <w:sz w:val="22"/>
          <w:szCs w:val="22"/>
        </w:rPr>
      </w:pPr>
    </w:p>
    <w:p w14:paraId="40B9A27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2C9B9803"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68237591"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33622AA5" w14:textId="77777777" w:rsidR="001F0628" w:rsidRPr="0030486D" w:rsidRDefault="001F0628" w:rsidP="001F0628">
      <w:pPr>
        <w:pStyle w:val="Nivel3"/>
        <w:numPr>
          <w:ilvl w:val="0"/>
          <w:numId w:val="0"/>
        </w:numPr>
        <w:spacing w:before="0" w:after="0" w:line="240" w:lineRule="auto"/>
        <w:ind w:left="709"/>
        <w:rPr>
          <w:sz w:val="22"/>
          <w:szCs w:val="22"/>
        </w:rPr>
      </w:pPr>
    </w:p>
    <w:p w14:paraId="580AD627" w14:textId="77777777"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2"/>
    </w:p>
    <w:p w14:paraId="32C68AAF" w14:textId="7AEC6E38"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447B4E">
        <w:fldChar w:fldCharType="begin"/>
      </w:r>
      <w:r w:rsidR="00447B4E">
        <w:instrText xml:space="preserve"> REF _Ref114663151 \r \h  \* MERGEFORMAT </w:instrText>
      </w:r>
      <w:r w:rsidR="00447B4E">
        <w:fldChar w:fldCharType="separate"/>
      </w:r>
      <w:r w:rsidR="00B8571C" w:rsidRPr="00B8571C">
        <w:rPr>
          <w:sz w:val="22"/>
          <w:szCs w:val="22"/>
        </w:rPr>
        <w:t>9.12.1</w:t>
      </w:r>
      <w:r w:rsidR="00447B4E">
        <w:fldChar w:fldCharType="end"/>
      </w:r>
      <w:r w:rsidRPr="0030486D">
        <w:rPr>
          <w:sz w:val="22"/>
          <w:szCs w:val="22"/>
        </w:rPr>
        <w:t>.</w:t>
      </w:r>
      <w:bookmarkEnd w:id="43"/>
    </w:p>
    <w:p w14:paraId="05C3205D" w14:textId="77777777"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14:paraId="29BD398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5B5483D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4520DB1" w14:textId="77777777"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t>DA ATA DE REGISTRO DE PREÇOS:</w:t>
      </w:r>
      <w:bookmarkEnd w:id="45"/>
    </w:p>
    <w:p w14:paraId="6AE4298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E1ACF6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75947444"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5B3D5594"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B08F8CA"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023D380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019BF5F6"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57378A6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08C660F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D81D31F"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88D105F" w14:textId="77777777" w:rsidR="00966B73" w:rsidRPr="0030486D" w:rsidRDefault="00966B73" w:rsidP="0030486D">
      <w:pPr>
        <w:pStyle w:val="Nivel01"/>
        <w:spacing w:before="288" w:after="288" w:line="240" w:lineRule="auto"/>
        <w:rPr>
          <w:rFonts w:ascii="Arial" w:hAnsi="Arial"/>
        </w:rPr>
      </w:pPr>
      <w:bookmarkStart w:id="46" w:name="_Toc161054773"/>
      <w:r w:rsidRPr="0030486D">
        <w:rPr>
          <w:rFonts w:ascii="Arial" w:hAnsi="Arial"/>
        </w:rPr>
        <w:t>DA FORMAÇÃO DO CADASTRO DE RESERVA:</w:t>
      </w:r>
      <w:bookmarkEnd w:id="46"/>
    </w:p>
    <w:p w14:paraId="16B9EAA0"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756AB4F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14:paraId="19AE6F4F"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3F0E711"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BDD47F2"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531E07C6"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421D103F"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0050824" w14:textId="77777777" w:rsidR="00C67748" w:rsidRPr="0030486D" w:rsidRDefault="00C67748" w:rsidP="00C67748">
      <w:pPr>
        <w:pStyle w:val="Nivel3"/>
        <w:numPr>
          <w:ilvl w:val="0"/>
          <w:numId w:val="0"/>
        </w:numPr>
        <w:spacing w:before="0" w:after="0" w:line="240" w:lineRule="auto"/>
        <w:ind w:left="851"/>
        <w:rPr>
          <w:sz w:val="22"/>
          <w:szCs w:val="22"/>
        </w:rPr>
      </w:pPr>
    </w:p>
    <w:p w14:paraId="0C164352"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D21462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108E1EB1"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373C26D2"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19AA1AD0"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DD34CD8"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1E37C58D"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5CA265D9" w14:textId="77777777" w:rsidR="00966B73" w:rsidRPr="0030486D" w:rsidRDefault="00966B73" w:rsidP="0030486D">
      <w:pPr>
        <w:pStyle w:val="Nivel01"/>
        <w:spacing w:before="288" w:after="288" w:line="240" w:lineRule="auto"/>
        <w:rPr>
          <w:rFonts w:ascii="Arial" w:hAnsi="Arial"/>
        </w:rPr>
      </w:pPr>
      <w:bookmarkStart w:id="49" w:name="_Toc161054774"/>
      <w:r w:rsidRPr="0030486D">
        <w:rPr>
          <w:rFonts w:ascii="Arial" w:hAnsi="Arial"/>
        </w:rPr>
        <w:t>DOS RECURSOS</w:t>
      </w:r>
      <w:bookmarkEnd w:id="49"/>
    </w:p>
    <w:p w14:paraId="5D2A1570"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32856133"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41EEB081"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7CF60992"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5DA1589" w14:textId="77777777"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14:paraId="1A78E70A"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2B441BF0"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6EF08D97"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1D74DE08"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7769C45"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0C55C1D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0FAD0A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4122F48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50AB2EE"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367F4BE6" w14:textId="77777777" w:rsidR="00966B73" w:rsidRPr="0030486D" w:rsidRDefault="00966B73" w:rsidP="0030486D">
      <w:pPr>
        <w:pStyle w:val="Nivel01"/>
        <w:spacing w:before="288" w:after="288" w:line="240" w:lineRule="auto"/>
        <w:rPr>
          <w:rFonts w:ascii="Arial" w:hAnsi="Arial"/>
        </w:rPr>
      </w:pPr>
      <w:bookmarkStart w:id="52" w:name="_Toc161054775"/>
      <w:r w:rsidRPr="0030486D">
        <w:rPr>
          <w:rFonts w:ascii="Arial" w:hAnsi="Arial"/>
        </w:rPr>
        <w:t>DAS INFRAÇÕES ADMINISTRATIVAS E SANÇÕES</w:t>
      </w:r>
      <w:bookmarkEnd w:id="52"/>
    </w:p>
    <w:p w14:paraId="4C8F7EB6"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37FCE2E3" w14:textId="77777777" w:rsidR="00966B73" w:rsidRPr="0030486D" w:rsidRDefault="00966B73" w:rsidP="007C5CAD">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14:paraId="7B98DEFA" w14:textId="77777777"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14:paraId="32AF05B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7F7B4911"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37AF2097"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4820DCE"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1C588695"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0B2FC771" w14:textId="77777777" w:rsidR="00252017" w:rsidRPr="0030486D" w:rsidRDefault="00252017" w:rsidP="00252017">
      <w:pPr>
        <w:pStyle w:val="Nivel4"/>
        <w:numPr>
          <w:ilvl w:val="0"/>
          <w:numId w:val="0"/>
        </w:numPr>
        <w:spacing w:before="0" w:after="0" w:line="240" w:lineRule="auto"/>
        <w:ind w:left="1134"/>
        <w:rPr>
          <w:sz w:val="22"/>
          <w:szCs w:val="22"/>
        </w:rPr>
      </w:pPr>
    </w:p>
    <w:p w14:paraId="4302EE33" w14:textId="77777777"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14:paraId="6279048D"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57B06FE3" w14:textId="77777777" w:rsidR="00252017" w:rsidRPr="0030486D" w:rsidRDefault="00252017" w:rsidP="00252017">
      <w:pPr>
        <w:pStyle w:val="Nivel4"/>
        <w:numPr>
          <w:ilvl w:val="0"/>
          <w:numId w:val="0"/>
        </w:numPr>
        <w:spacing w:before="0" w:after="0" w:line="240" w:lineRule="auto"/>
        <w:ind w:left="1134"/>
        <w:rPr>
          <w:sz w:val="22"/>
          <w:szCs w:val="22"/>
        </w:rPr>
      </w:pPr>
    </w:p>
    <w:p w14:paraId="26C12910" w14:textId="77777777"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14:paraId="5B511D3B" w14:textId="77777777"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14:paraId="51DB5924" w14:textId="77777777"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14:paraId="66F7ABD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468766CA"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37F228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4F5BA7DF" w14:textId="77777777"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14:paraId="0A43FD44" w14:textId="77777777"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1"/>
    </w:p>
    <w:p w14:paraId="6D57D8B7" w14:textId="77777777" w:rsidR="00252017" w:rsidRPr="0030486D" w:rsidRDefault="00252017" w:rsidP="00252017">
      <w:pPr>
        <w:pStyle w:val="Nivel3"/>
        <w:numPr>
          <w:ilvl w:val="0"/>
          <w:numId w:val="0"/>
        </w:numPr>
        <w:spacing w:before="0" w:after="0" w:line="240" w:lineRule="auto"/>
        <w:ind w:left="851"/>
        <w:rPr>
          <w:sz w:val="22"/>
          <w:szCs w:val="22"/>
        </w:rPr>
      </w:pPr>
    </w:p>
    <w:bookmarkEnd w:id="54"/>
    <w:p w14:paraId="5E21DB77"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53ED4F27"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52026CB9"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4211E214"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431AF02F"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B7D0985"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06E33A57"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641DB5E"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37899518"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34297B6F"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36711044"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2A89CA5C"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0324F41B" w14:textId="77777777" w:rsidR="00252017" w:rsidRPr="0030486D" w:rsidRDefault="00252017" w:rsidP="00252017">
      <w:pPr>
        <w:pStyle w:val="Nivel3"/>
        <w:numPr>
          <w:ilvl w:val="0"/>
          <w:numId w:val="0"/>
        </w:numPr>
        <w:spacing w:before="0" w:after="0" w:line="240" w:lineRule="auto"/>
        <w:ind w:left="851"/>
        <w:rPr>
          <w:sz w:val="22"/>
          <w:szCs w:val="22"/>
        </w:rPr>
      </w:pPr>
    </w:p>
    <w:p w14:paraId="3BB56AA1"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9C86C85" w14:textId="65954797"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r w:rsidR="00447B4E">
        <w:fldChar w:fldCharType="begin"/>
      </w:r>
      <w:r w:rsidR="00447B4E">
        <w:instrText xml:space="preserve"> REF _Ref114668085 \r \h  \* MERGEFORMAT </w:instrText>
      </w:r>
      <w:r w:rsidR="00447B4E">
        <w:fldChar w:fldCharType="separate"/>
      </w:r>
      <w:r w:rsidR="00B8571C" w:rsidRPr="00B8571C">
        <w:rPr>
          <w:color w:val="auto"/>
          <w:sz w:val="22"/>
          <w:szCs w:val="22"/>
        </w:rPr>
        <w:t>13.1.1</w:t>
      </w:r>
      <w:r w:rsidR="00447B4E">
        <w:fldChar w:fldCharType="end"/>
      </w:r>
      <w:r w:rsidRPr="0030486D">
        <w:rPr>
          <w:color w:val="auto"/>
          <w:sz w:val="22"/>
          <w:szCs w:val="22"/>
        </w:rPr>
        <w:t xml:space="preserve">, </w:t>
      </w:r>
      <w:r w:rsidR="00447B4E">
        <w:fldChar w:fldCharType="begin"/>
      </w:r>
      <w:r w:rsidR="00447B4E">
        <w:instrText xml:space="preserve"> REF _Ref114668108 \r \h  \* MERGEFORMAT </w:instrText>
      </w:r>
      <w:r w:rsidR="00447B4E">
        <w:fldChar w:fldCharType="separate"/>
      </w:r>
      <w:r w:rsidR="00B8571C" w:rsidRPr="00B8571C">
        <w:rPr>
          <w:color w:val="auto"/>
          <w:sz w:val="22"/>
          <w:szCs w:val="22"/>
        </w:rPr>
        <w:t>13.1.2</w:t>
      </w:r>
      <w:r w:rsidR="00447B4E">
        <w:fldChar w:fldCharType="end"/>
      </w:r>
      <w:r w:rsidRPr="0030486D">
        <w:rPr>
          <w:color w:val="auto"/>
          <w:sz w:val="22"/>
          <w:szCs w:val="22"/>
        </w:rPr>
        <w:t xml:space="preserve"> e </w:t>
      </w:r>
      <w:r w:rsidR="00447B4E">
        <w:fldChar w:fldCharType="begin"/>
      </w:r>
      <w:r w:rsidR="00447B4E">
        <w:instrText xml:space="preserve"> REF _Ref114668139 \r \h  \* MERGEFORMAT </w:instrText>
      </w:r>
      <w:r w:rsidR="00447B4E">
        <w:fldChar w:fldCharType="separate"/>
      </w:r>
      <w:r w:rsidR="00B8571C" w:rsidRPr="00B8571C">
        <w:rPr>
          <w:color w:val="auto"/>
          <w:sz w:val="22"/>
          <w:szCs w:val="22"/>
        </w:rPr>
        <w:t>13.1.3</w:t>
      </w:r>
      <w:r w:rsidR="00447B4E">
        <w:fldChar w:fldCharType="end"/>
      </w:r>
      <w:r w:rsidRPr="0030486D">
        <w:rPr>
          <w:color w:val="auto"/>
          <w:sz w:val="22"/>
          <w:szCs w:val="22"/>
        </w:rPr>
        <w:t>, a multa será de 0,5% a 15% do valor do contrato licitado.</w:t>
      </w:r>
    </w:p>
    <w:bookmarkEnd w:id="62"/>
    <w:p w14:paraId="58F8067A" w14:textId="5F858391"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447B4E">
        <w:fldChar w:fldCharType="begin"/>
      </w:r>
      <w:r w:rsidR="00447B4E">
        <w:instrText xml:space="preserve"> REF _Ref114668249 \r \h  \* MERGEFORMAT </w:instrText>
      </w:r>
      <w:r w:rsidR="00447B4E">
        <w:fldChar w:fldCharType="separate"/>
      </w:r>
      <w:r w:rsidR="00B8571C" w:rsidRPr="00B8571C">
        <w:rPr>
          <w:color w:val="auto"/>
          <w:sz w:val="22"/>
          <w:szCs w:val="22"/>
        </w:rPr>
        <w:t>13.1.4</w:t>
      </w:r>
      <w:r w:rsidR="00447B4E">
        <w:fldChar w:fldCharType="end"/>
      </w:r>
      <w:r w:rsidRPr="0030486D">
        <w:rPr>
          <w:color w:val="auto"/>
          <w:sz w:val="22"/>
          <w:szCs w:val="22"/>
        </w:rPr>
        <w:t xml:space="preserve">, </w:t>
      </w:r>
      <w:r w:rsidR="00447B4E">
        <w:fldChar w:fldCharType="begin"/>
      </w:r>
      <w:r w:rsidR="00447B4E">
        <w:instrText xml:space="preserve"> REF _Ref114668245 \r \h  \* MERGEFORMAT </w:instrText>
      </w:r>
      <w:r w:rsidR="00447B4E">
        <w:fldChar w:fldCharType="separate"/>
      </w:r>
      <w:r w:rsidR="00B8571C" w:rsidRPr="00B8571C">
        <w:rPr>
          <w:color w:val="auto"/>
          <w:sz w:val="22"/>
          <w:szCs w:val="22"/>
        </w:rPr>
        <w:t>13.1.5</w:t>
      </w:r>
      <w:r w:rsidR="00447B4E">
        <w:fldChar w:fldCharType="end"/>
      </w:r>
      <w:r w:rsidRPr="0030486D">
        <w:rPr>
          <w:color w:val="auto"/>
          <w:sz w:val="22"/>
          <w:szCs w:val="22"/>
        </w:rPr>
        <w:t xml:space="preserve">, </w:t>
      </w:r>
      <w:r w:rsidR="00447B4E">
        <w:fldChar w:fldCharType="begin"/>
      </w:r>
      <w:r w:rsidR="00447B4E">
        <w:instrText xml:space="preserve"> REF _Ref114668247 \r \h  \* MERGEFORMAT </w:instrText>
      </w:r>
      <w:r w:rsidR="00447B4E">
        <w:fldChar w:fldCharType="separate"/>
      </w:r>
      <w:r w:rsidR="00B8571C" w:rsidRPr="00B8571C">
        <w:rPr>
          <w:color w:val="auto"/>
          <w:sz w:val="22"/>
          <w:szCs w:val="22"/>
        </w:rPr>
        <w:t>13.1.6</w:t>
      </w:r>
      <w:r w:rsidR="00447B4E">
        <w:fldChar w:fldCharType="end"/>
      </w:r>
      <w:r w:rsidRPr="0030486D">
        <w:rPr>
          <w:color w:val="auto"/>
          <w:sz w:val="22"/>
          <w:szCs w:val="22"/>
        </w:rPr>
        <w:t xml:space="preserve">, </w:t>
      </w:r>
      <w:r w:rsidR="00447B4E">
        <w:fldChar w:fldCharType="begin"/>
      </w:r>
      <w:r w:rsidR="00447B4E">
        <w:instrText xml:space="preserve"> REF _Ref114668251 \r \h  \* MERGEFORMAT </w:instrText>
      </w:r>
      <w:r w:rsidR="00447B4E">
        <w:fldChar w:fldCharType="separate"/>
      </w:r>
      <w:r w:rsidR="00B8571C" w:rsidRPr="00B8571C">
        <w:rPr>
          <w:color w:val="auto"/>
          <w:sz w:val="22"/>
          <w:szCs w:val="22"/>
        </w:rPr>
        <w:t>13.1.7</w:t>
      </w:r>
      <w:r w:rsidR="00447B4E">
        <w:fldChar w:fldCharType="end"/>
      </w:r>
      <w:r w:rsidRPr="0030486D">
        <w:rPr>
          <w:color w:val="auto"/>
          <w:sz w:val="22"/>
          <w:szCs w:val="22"/>
        </w:rPr>
        <w:t xml:space="preserve"> e </w:t>
      </w:r>
      <w:r w:rsidR="00447B4E">
        <w:fldChar w:fldCharType="begin"/>
      </w:r>
      <w:r w:rsidR="00447B4E">
        <w:instrText xml:space="preserve"> REF _Ref114668252 \r \h  \* MERGEFORMAT </w:instrText>
      </w:r>
      <w:r w:rsidR="00447B4E">
        <w:fldChar w:fldCharType="separate"/>
      </w:r>
      <w:r w:rsidR="00B8571C" w:rsidRPr="00B8571C">
        <w:rPr>
          <w:color w:val="auto"/>
          <w:sz w:val="22"/>
          <w:szCs w:val="22"/>
        </w:rPr>
        <w:t>13.1.8</w:t>
      </w:r>
      <w:r w:rsidR="00447B4E">
        <w:fldChar w:fldCharType="end"/>
      </w:r>
      <w:r w:rsidRPr="0030486D">
        <w:rPr>
          <w:color w:val="auto"/>
          <w:sz w:val="22"/>
          <w:szCs w:val="22"/>
        </w:rPr>
        <w:t>, a multa será de 15% a 30% do valor do contrato licitado.</w:t>
      </w:r>
    </w:p>
    <w:p w14:paraId="3E1D6032"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08002AE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097A46A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32F5DFCB" w14:textId="7F3C18DE"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447B4E">
        <w:fldChar w:fldCharType="begin"/>
      </w:r>
      <w:r w:rsidR="00447B4E">
        <w:instrText xml:space="preserve"> REF _Ref114668085 \r \h  \* MERGEFORMAT </w:instrText>
      </w:r>
      <w:r w:rsidR="00447B4E">
        <w:fldChar w:fldCharType="separate"/>
      </w:r>
      <w:r w:rsidR="00B8571C" w:rsidRPr="00B8571C">
        <w:rPr>
          <w:sz w:val="22"/>
          <w:szCs w:val="22"/>
        </w:rPr>
        <w:t>13.1.1</w:t>
      </w:r>
      <w:r w:rsidR="00447B4E">
        <w:fldChar w:fldCharType="end"/>
      </w:r>
      <w:r w:rsidRPr="0030486D">
        <w:rPr>
          <w:sz w:val="22"/>
          <w:szCs w:val="22"/>
        </w:rPr>
        <w:t xml:space="preserve">, </w:t>
      </w:r>
      <w:r w:rsidR="00447B4E">
        <w:fldChar w:fldCharType="begin"/>
      </w:r>
      <w:r w:rsidR="00447B4E">
        <w:instrText xml:space="preserve"> REF _Ref114668108 \r \h  \* MERGEFORMAT </w:instrText>
      </w:r>
      <w:r w:rsidR="00447B4E">
        <w:fldChar w:fldCharType="separate"/>
      </w:r>
      <w:r w:rsidR="00B8571C" w:rsidRPr="00B8571C">
        <w:rPr>
          <w:sz w:val="22"/>
          <w:szCs w:val="22"/>
        </w:rPr>
        <w:t>13.1.2</w:t>
      </w:r>
      <w:r w:rsidR="00447B4E">
        <w:fldChar w:fldCharType="end"/>
      </w:r>
      <w:r w:rsidRPr="0030486D">
        <w:rPr>
          <w:sz w:val="22"/>
          <w:szCs w:val="22"/>
        </w:rPr>
        <w:t xml:space="preserve"> e </w:t>
      </w:r>
      <w:r w:rsidR="00447B4E">
        <w:fldChar w:fldCharType="begin"/>
      </w:r>
      <w:r w:rsidR="00447B4E">
        <w:instrText xml:space="preserve"> REF _Ref114668139 \r \h  \* MERGEFORMAT </w:instrText>
      </w:r>
      <w:r w:rsidR="00447B4E">
        <w:fldChar w:fldCharType="separate"/>
      </w:r>
      <w:r w:rsidR="00B8571C" w:rsidRPr="00B8571C">
        <w:rPr>
          <w:sz w:val="22"/>
          <w:szCs w:val="22"/>
        </w:rPr>
        <w:t>13.1.3</w:t>
      </w:r>
      <w:r w:rsidR="00447B4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D974823" w14:textId="08CDA8E9"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447B4E">
        <w:fldChar w:fldCharType="begin"/>
      </w:r>
      <w:r w:rsidR="00447B4E">
        <w:instrText xml:space="preserve"> REF _Ref114668249 \r \h  \* MERGEFORMAT </w:instrText>
      </w:r>
      <w:r w:rsidR="00447B4E">
        <w:fldChar w:fldCharType="separate"/>
      </w:r>
      <w:r w:rsidR="00B8571C" w:rsidRPr="00B8571C">
        <w:rPr>
          <w:sz w:val="22"/>
          <w:szCs w:val="22"/>
        </w:rPr>
        <w:t>13.1.4</w:t>
      </w:r>
      <w:r w:rsidR="00447B4E">
        <w:fldChar w:fldCharType="end"/>
      </w:r>
      <w:r w:rsidRPr="0030486D">
        <w:rPr>
          <w:sz w:val="22"/>
          <w:szCs w:val="22"/>
        </w:rPr>
        <w:t xml:space="preserve">, </w:t>
      </w:r>
      <w:r w:rsidR="00447B4E">
        <w:fldChar w:fldCharType="begin"/>
      </w:r>
      <w:r w:rsidR="00447B4E">
        <w:instrText xml:space="preserve"> REF _Ref114668245 \r \h  \* MERGEFORMAT </w:instrText>
      </w:r>
      <w:r w:rsidR="00447B4E">
        <w:fldChar w:fldCharType="separate"/>
      </w:r>
      <w:r w:rsidR="00B8571C" w:rsidRPr="00B8571C">
        <w:rPr>
          <w:sz w:val="22"/>
          <w:szCs w:val="22"/>
        </w:rPr>
        <w:t>13.1.5</w:t>
      </w:r>
      <w:r w:rsidR="00447B4E">
        <w:fldChar w:fldCharType="end"/>
      </w:r>
      <w:r w:rsidRPr="0030486D">
        <w:rPr>
          <w:sz w:val="22"/>
          <w:szCs w:val="22"/>
        </w:rPr>
        <w:t xml:space="preserve">, </w:t>
      </w:r>
      <w:r w:rsidR="00447B4E">
        <w:fldChar w:fldCharType="begin"/>
      </w:r>
      <w:r w:rsidR="00447B4E">
        <w:instrText xml:space="preserve"> REF _Ref114668247 \r \h  \* MERGEFORMAT </w:instrText>
      </w:r>
      <w:r w:rsidR="00447B4E">
        <w:fldChar w:fldCharType="separate"/>
      </w:r>
      <w:r w:rsidR="00B8571C" w:rsidRPr="00B8571C">
        <w:rPr>
          <w:sz w:val="22"/>
          <w:szCs w:val="22"/>
        </w:rPr>
        <w:t>13.1.6</w:t>
      </w:r>
      <w:r w:rsidR="00447B4E">
        <w:fldChar w:fldCharType="end"/>
      </w:r>
      <w:r w:rsidRPr="0030486D">
        <w:rPr>
          <w:sz w:val="22"/>
          <w:szCs w:val="22"/>
        </w:rPr>
        <w:t xml:space="preserve">, </w:t>
      </w:r>
      <w:r w:rsidR="00447B4E">
        <w:fldChar w:fldCharType="begin"/>
      </w:r>
      <w:r w:rsidR="00447B4E">
        <w:instrText xml:space="preserve"> REF _Ref114668251 \r \h  \* MERGEFORMAT </w:instrText>
      </w:r>
      <w:r w:rsidR="00447B4E">
        <w:fldChar w:fldCharType="separate"/>
      </w:r>
      <w:r w:rsidR="00B8571C" w:rsidRPr="00B8571C">
        <w:rPr>
          <w:sz w:val="22"/>
          <w:szCs w:val="22"/>
        </w:rPr>
        <w:t>13.1.7</w:t>
      </w:r>
      <w:r w:rsidR="00447B4E">
        <w:fldChar w:fldCharType="end"/>
      </w:r>
      <w:r w:rsidRPr="0030486D">
        <w:rPr>
          <w:sz w:val="22"/>
          <w:szCs w:val="22"/>
        </w:rPr>
        <w:t xml:space="preserve"> e </w:t>
      </w:r>
      <w:r w:rsidR="00447B4E">
        <w:fldChar w:fldCharType="begin"/>
      </w:r>
      <w:r w:rsidR="00447B4E">
        <w:instrText xml:space="preserve"> REF _Ref114668252 \r \h  \* MERGEFORMAT </w:instrText>
      </w:r>
      <w:r w:rsidR="00447B4E">
        <w:fldChar w:fldCharType="separate"/>
      </w:r>
      <w:r w:rsidR="00B8571C" w:rsidRPr="00B8571C">
        <w:rPr>
          <w:sz w:val="22"/>
          <w:szCs w:val="22"/>
        </w:rPr>
        <w:t>13.1.8</w:t>
      </w:r>
      <w:r w:rsidR="00447B4E">
        <w:fldChar w:fldCharType="end"/>
      </w:r>
      <w:r w:rsidRPr="0030486D">
        <w:rPr>
          <w:sz w:val="22"/>
          <w:szCs w:val="22"/>
        </w:rPr>
        <w:t xml:space="preserve">, bem como pelas infrações administrativas previstas nos itens </w:t>
      </w:r>
      <w:r w:rsidR="00447B4E">
        <w:fldChar w:fldCharType="begin"/>
      </w:r>
      <w:r w:rsidR="00447B4E">
        <w:instrText xml:space="preserve"> REF _Ref114668085 \r \h  \* MERGEFORMAT </w:instrText>
      </w:r>
      <w:r w:rsidR="00447B4E">
        <w:fldChar w:fldCharType="separate"/>
      </w:r>
      <w:r w:rsidR="00B8571C" w:rsidRPr="00B8571C">
        <w:rPr>
          <w:sz w:val="22"/>
          <w:szCs w:val="22"/>
        </w:rPr>
        <w:t>13.1.1</w:t>
      </w:r>
      <w:r w:rsidR="00447B4E">
        <w:fldChar w:fldCharType="end"/>
      </w:r>
      <w:r w:rsidRPr="0030486D">
        <w:rPr>
          <w:sz w:val="22"/>
          <w:szCs w:val="22"/>
        </w:rPr>
        <w:t xml:space="preserve">, </w:t>
      </w:r>
      <w:r w:rsidR="00447B4E">
        <w:fldChar w:fldCharType="begin"/>
      </w:r>
      <w:r w:rsidR="00447B4E">
        <w:instrText xml:space="preserve"> REF _Ref114668108 \r \h  \* MERGEFORMAT </w:instrText>
      </w:r>
      <w:r w:rsidR="00447B4E">
        <w:fldChar w:fldCharType="separate"/>
      </w:r>
      <w:r w:rsidR="00B8571C" w:rsidRPr="00B8571C">
        <w:rPr>
          <w:sz w:val="22"/>
          <w:szCs w:val="22"/>
        </w:rPr>
        <w:t>13.1.2</w:t>
      </w:r>
      <w:r w:rsidR="00447B4E">
        <w:fldChar w:fldCharType="end"/>
      </w:r>
      <w:r w:rsidRPr="0030486D">
        <w:rPr>
          <w:sz w:val="22"/>
          <w:szCs w:val="22"/>
        </w:rPr>
        <w:t xml:space="preserve"> e </w:t>
      </w:r>
      <w:r w:rsidR="00447B4E">
        <w:fldChar w:fldCharType="begin"/>
      </w:r>
      <w:r w:rsidR="00447B4E">
        <w:instrText xml:space="preserve"> REF _Ref114668139 \r \h  \* MERGEFORMAT </w:instrText>
      </w:r>
      <w:r w:rsidR="00447B4E">
        <w:fldChar w:fldCharType="separate"/>
      </w:r>
      <w:r w:rsidR="00B8571C" w:rsidRPr="00B8571C">
        <w:rPr>
          <w:sz w:val="22"/>
          <w:szCs w:val="22"/>
        </w:rPr>
        <w:t>13.1.3</w:t>
      </w:r>
      <w:r w:rsidR="00447B4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FB734F0" w14:textId="242A5B3C"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447B4E">
        <w:fldChar w:fldCharType="begin"/>
      </w:r>
      <w:r w:rsidR="00447B4E">
        <w:instrText xml:space="preserve"> REF _Ref114668139 \r \h  \* MERGEFORMAT </w:instrText>
      </w:r>
      <w:r w:rsidR="00447B4E">
        <w:fldChar w:fldCharType="separate"/>
      </w:r>
      <w:r w:rsidR="00B8571C" w:rsidRPr="00B8571C">
        <w:rPr>
          <w:sz w:val="22"/>
          <w:szCs w:val="22"/>
        </w:rPr>
        <w:t>13.1.3</w:t>
      </w:r>
      <w:r w:rsidR="00447B4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4276CD4E"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2AEF55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D05DEF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546BE7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56047DF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05615E2D" w14:textId="77777777" w:rsidR="00966B73" w:rsidRPr="0030486D" w:rsidRDefault="00966B73" w:rsidP="0030486D">
      <w:pPr>
        <w:pStyle w:val="Nivel01"/>
        <w:spacing w:before="288" w:after="288" w:line="240" w:lineRule="auto"/>
        <w:rPr>
          <w:rFonts w:ascii="Arial" w:hAnsi="Arial"/>
        </w:rPr>
      </w:pPr>
      <w:bookmarkStart w:id="63" w:name="_Toc161054776"/>
      <w:r w:rsidRPr="0030486D">
        <w:rPr>
          <w:rFonts w:ascii="Arial" w:hAnsi="Arial"/>
        </w:rPr>
        <w:t>DA IMPUGNAÇÃO AO EDITAL E DO PEDIDO DE ESCLARECIMENTO</w:t>
      </w:r>
      <w:bookmarkEnd w:id="63"/>
    </w:p>
    <w:p w14:paraId="036697F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11E10B12"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01725C54"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9"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14:paraId="1B4CAB21"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674DD5B2"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300C08A9" w14:textId="77777777" w:rsidR="00326E40" w:rsidRPr="0030486D" w:rsidRDefault="00326E40" w:rsidP="00326E40">
      <w:pPr>
        <w:pStyle w:val="Nivel3"/>
        <w:numPr>
          <w:ilvl w:val="0"/>
          <w:numId w:val="0"/>
        </w:numPr>
        <w:spacing w:before="0" w:after="0" w:line="240" w:lineRule="auto"/>
        <w:ind w:left="851"/>
        <w:rPr>
          <w:sz w:val="22"/>
          <w:szCs w:val="22"/>
        </w:rPr>
      </w:pPr>
    </w:p>
    <w:p w14:paraId="58B50845"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340B26D8" w14:textId="77777777" w:rsidR="00966B73" w:rsidRPr="0030486D" w:rsidRDefault="00966B73" w:rsidP="0030486D">
      <w:pPr>
        <w:pStyle w:val="Nivel01"/>
        <w:spacing w:before="288" w:after="288" w:line="240" w:lineRule="auto"/>
        <w:rPr>
          <w:rFonts w:ascii="Arial" w:hAnsi="Arial"/>
        </w:rPr>
      </w:pPr>
      <w:bookmarkStart w:id="64" w:name="_Toc161054777"/>
      <w:r w:rsidRPr="0030486D">
        <w:rPr>
          <w:rFonts w:ascii="Arial" w:hAnsi="Arial"/>
        </w:rPr>
        <w:t>DAS DISPOSIÇÕES GERAIS</w:t>
      </w:r>
      <w:bookmarkEnd w:id="64"/>
    </w:p>
    <w:p w14:paraId="2ADDF5E6" w14:textId="77777777" w:rsidR="00966B73" w:rsidRPr="0030486D" w:rsidRDefault="00966B73" w:rsidP="009B24D8">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14:paraId="202F52B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2843DD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364576B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21E9006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2C093A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0EC742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7A3024B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23FDE563"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5E55DD81"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50"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1F1F9633"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9D1F16E"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2627C6B4"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5EFEB4A4"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6C64DBD4" w14:textId="77777777" w:rsidR="00E946B7" w:rsidRDefault="00E946B7" w:rsidP="00E946B7">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74525590" w14:textId="77777777" w:rsidR="00E946B7" w:rsidRPr="000615D1" w:rsidRDefault="00E946B7" w:rsidP="00E946B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5A977C4"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p w14:paraId="034F7728" w14:textId="2BE88359" w:rsidR="00966B73" w:rsidRDefault="00C52DD2" w:rsidP="00C52DD2">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Pr>
          <w:rFonts w:ascii="Arial" w:eastAsia="MS Mincho" w:hAnsi="Arial" w:cs="Arial"/>
          <w:color w:val="000000"/>
          <w:sz w:val="22"/>
          <w:szCs w:val="22"/>
        </w:rPr>
        <w:t>14</w:t>
      </w:r>
      <w:r>
        <w:rPr>
          <w:rFonts w:ascii="Arial" w:eastAsia="MS Mincho" w:hAnsi="Arial" w:cs="Arial"/>
          <w:color w:val="000000"/>
          <w:sz w:val="22"/>
          <w:szCs w:val="22"/>
        </w:rPr>
        <w:t xml:space="preserve"> de outubro de 2024</w:t>
      </w:r>
      <w:r w:rsidR="00686779" w:rsidRPr="0030486D">
        <w:rPr>
          <w:rFonts w:ascii="Arial" w:eastAsia="MS Mincho" w:hAnsi="Arial" w:cs="Arial"/>
          <w:color w:val="000000"/>
          <w:sz w:val="22"/>
          <w:szCs w:val="22"/>
        </w:rPr>
        <w:t>.</w:t>
      </w:r>
    </w:p>
    <w:p w14:paraId="789C26A4" w14:textId="77777777" w:rsidR="00C52DD2" w:rsidRPr="0030486D" w:rsidRDefault="00C52DD2" w:rsidP="00C52DD2">
      <w:pPr>
        <w:spacing w:beforeLines="120" w:before="288" w:afterLines="120" w:after="288"/>
        <w:ind w:firstLine="567"/>
        <w:jc w:val="right"/>
        <w:rPr>
          <w:rFonts w:ascii="Arial" w:eastAsia="MS Mincho" w:hAnsi="Arial" w:cs="Arial"/>
          <w:color w:val="000000"/>
          <w:sz w:val="22"/>
          <w:szCs w:val="22"/>
        </w:rPr>
      </w:pPr>
    </w:p>
    <w:bookmarkEnd w:id="65"/>
    <w:p w14:paraId="4273DD3E" w14:textId="77777777" w:rsidR="00C52DD2" w:rsidRDefault="00C52DD2" w:rsidP="00C52DD2">
      <w:pPr>
        <w:spacing w:line="360" w:lineRule="auto"/>
        <w:jc w:val="center"/>
        <w:rPr>
          <w:rFonts w:ascii="Arial" w:hAnsi="Arial" w:cs="Arial"/>
          <w:sz w:val="22"/>
          <w:szCs w:val="22"/>
        </w:rPr>
      </w:pPr>
      <w:r>
        <w:rPr>
          <w:rFonts w:ascii="Arial" w:hAnsi="Arial" w:cs="Arial"/>
          <w:sz w:val="22"/>
          <w:szCs w:val="22"/>
        </w:rPr>
        <w:t>Fernanda Siqueira Artigas</w:t>
      </w:r>
    </w:p>
    <w:p w14:paraId="71FB76BA" w14:textId="77777777" w:rsidR="00C52DD2" w:rsidRDefault="00C52DD2" w:rsidP="00C52DD2">
      <w:pPr>
        <w:suppressAutoHyphens w:val="0"/>
        <w:spacing w:after="200" w:line="276" w:lineRule="auto"/>
        <w:jc w:val="center"/>
        <w:rPr>
          <w:rFonts w:ascii="Arial" w:hAnsi="Arial" w:cs="Arial"/>
          <w:sz w:val="22"/>
          <w:szCs w:val="22"/>
        </w:rPr>
      </w:pPr>
      <w:r>
        <w:rPr>
          <w:rFonts w:ascii="Arial" w:hAnsi="Arial" w:cs="Arial"/>
          <w:sz w:val="22"/>
          <w:szCs w:val="22"/>
        </w:rPr>
        <w:t>Diretora de Departamento de Administração</w:t>
      </w:r>
    </w:p>
    <w:p w14:paraId="7F62A242" w14:textId="77777777" w:rsidR="00C52DD2" w:rsidRDefault="00C52DD2" w:rsidP="00C52DD2">
      <w:pPr>
        <w:suppressAutoHyphens w:val="0"/>
        <w:spacing w:after="200" w:line="276" w:lineRule="auto"/>
        <w:jc w:val="center"/>
        <w:rPr>
          <w:rFonts w:ascii="Arial" w:hAnsi="Arial" w:cs="Arial"/>
          <w:sz w:val="22"/>
          <w:szCs w:val="22"/>
        </w:rPr>
      </w:pPr>
    </w:p>
    <w:p w14:paraId="060CFED5" w14:textId="77777777" w:rsidR="00C52DD2" w:rsidRDefault="00C52DD2" w:rsidP="00C52DD2">
      <w:pPr>
        <w:suppressAutoHyphens w:val="0"/>
        <w:spacing w:after="200" w:line="276" w:lineRule="auto"/>
        <w:jc w:val="center"/>
        <w:rPr>
          <w:rFonts w:ascii="Arial" w:hAnsi="Arial" w:cs="Arial"/>
          <w:sz w:val="22"/>
          <w:szCs w:val="22"/>
        </w:rPr>
      </w:pPr>
    </w:p>
    <w:p w14:paraId="6F79A98C" w14:textId="77777777" w:rsidR="00E42904" w:rsidRPr="0030486D" w:rsidRDefault="00E42904" w:rsidP="0030486D">
      <w:pPr>
        <w:rPr>
          <w:rFonts w:ascii="Arial" w:hAnsi="Arial" w:cs="Arial"/>
          <w:sz w:val="22"/>
          <w:szCs w:val="22"/>
        </w:rPr>
      </w:pPr>
    </w:p>
    <w:p w14:paraId="296A4F5B"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6E731452" w14:textId="77777777" w:rsidR="000459F1" w:rsidRPr="0030486D" w:rsidRDefault="000459F1" w:rsidP="0030486D">
      <w:pPr>
        <w:ind w:left="4503" w:firstLine="342"/>
        <w:rPr>
          <w:rFonts w:ascii="Arial" w:hAnsi="Arial" w:cs="Arial"/>
          <w:sz w:val="22"/>
          <w:szCs w:val="22"/>
        </w:rPr>
      </w:pPr>
    </w:p>
    <w:p w14:paraId="4FDF8BD1" w14:textId="77777777" w:rsidR="00282099" w:rsidRPr="00282099" w:rsidRDefault="00282099" w:rsidP="00282099">
      <w:pPr>
        <w:numPr>
          <w:ilvl w:val="0"/>
          <w:numId w:val="22"/>
        </w:numPr>
        <w:suppressAutoHyphens w:val="0"/>
        <w:autoSpaceDE w:val="0"/>
        <w:autoSpaceDN w:val="0"/>
        <w:adjustRightInd w:val="0"/>
        <w:ind w:left="284" w:hanging="284"/>
        <w:jc w:val="both"/>
        <w:rPr>
          <w:rFonts w:ascii="Arial" w:eastAsia="MyriadPro-Regular" w:hAnsi="Arial" w:cs="Arial"/>
          <w:b/>
          <w:sz w:val="22"/>
          <w:szCs w:val="22"/>
        </w:rPr>
      </w:pPr>
      <w:r w:rsidRPr="00282099">
        <w:rPr>
          <w:rFonts w:ascii="Arial" w:eastAsia="MyriadPro-Regular" w:hAnsi="Arial" w:cs="Arial"/>
          <w:b/>
          <w:sz w:val="22"/>
          <w:szCs w:val="22"/>
        </w:rPr>
        <w:t>OBJETO:</w:t>
      </w:r>
    </w:p>
    <w:p w14:paraId="4E03BED8" w14:textId="77777777" w:rsidR="00282099" w:rsidRPr="00282099" w:rsidRDefault="00282099" w:rsidP="00282099">
      <w:pPr>
        <w:autoSpaceDE w:val="0"/>
        <w:autoSpaceDN w:val="0"/>
        <w:adjustRightInd w:val="0"/>
        <w:jc w:val="both"/>
        <w:rPr>
          <w:rFonts w:ascii="Arial" w:hAnsi="Arial" w:cs="Arial"/>
          <w:sz w:val="22"/>
          <w:szCs w:val="22"/>
        </w:rPr>
      </w:pPr>
    </w:p>
    <w:p w14:paraId="00BD5038" w14:textId="77777777" w:rsidR="00282099" w:rsidRPr="00282099" w:rsidRDefault="00282099" w:rsidP="00282099">
      <w:pPr>
        <w:numPr>
          <w:ilvl w:val="1"/>
          <w:numId w:val="13"/>
        </w:numPr>
        <w:suppressAutoHyphens w:val="0"/>
        <w:autoSpaceDE w:val="0"/>
        <w:autoSpaceDN w:val="0"/>
        <w:adjustRightInd w:val="0"/>
        <w:jc w:val="both"/>
        <w:rPr>
          <w:rFonts w:ascii="Arial" w:eastAsia="MyriadPro-Regular" w:hAnsi="Arial" w:cs="Arial"/>
          <w:sz w:val="22"/>
          <w:szCs w:val="22"/>
        </w:rPr>
      </w:pPr>
      <w:r w:rsidRPr="00282099">
        <w:rPr>
          <w:rFonts w:ascii="Arial" w:hAnsi="Arial" w:cs="Arial"/>
          <w:sz w:val="22"/>
          <w:szCs w:val="22"/>
        </w:rPr>
        <w:t>Registro de preços de medicamentos diversos para atender a Secretaria Municipal de Saúde de Bonito/MS.</w:t>
      </w:r>
    </w:p>
    <w:p w14:paraId="79BB2F75" w14:textId="77777777" w:rsidR="00282099" w:rsidRPr="00282099" w:rsidRDefault="00282099" w:rsidP="00282099">
      <w:pPr>
        <w:autoSpaceDE w:val="0"/>
        <w:autoSpaceDN w:val="0"/>
        <w:adjustRightInd w:val="0"/>
        <w:jc w:val="both"/>
        <w:rPr>
          <w:rFonts w:ascii="Arial" w:eastAsia="MyriadPro-Regular" w:hAnsi="Arial" w:cs="Arial"/>
          <w:sz w:val="22"/>
          <w:szCs w:val="22"/>
        </w:rPr>
      </w:pPr>
      <w:r w:rsidRPr="00282099">
        <w:rPr>
          <w:rFonts w:ascii="Arial" w:eastAsia="MyriadPro-Regular" w:hAnsi="Arial" w:cs="Arial"/>
          <w:sz w:val="22"/>
          <w:szCs w:val="22"/>
        </w:rPr>
        <w:t xml:space="preserve">(x)  Natureza Comum </w:t>
      </w:r>
    </w:p>
    <w:p w14:paraId="1D18A7C6" w14:textId="77777777" w:rsidR="00282099" w:rsidRPr="00282099" w:rsidRDefault="00282099" w:rsidP="00282099">
      <w:pPr>
        <w:autoSpaceDE w:val="0"/>
        <w:autoSpaceDN w:val="0"/>
        <w:adjustRightInd w:val="0"/>
        <w:jc w:val="both"/>
        <w:rPr>
          <w:rFonts w:ascii="Arial" w:eastAsia="MyriadPro-Regular" w:hAnsi="Arial" w:cs="Arial"/>
          <w:sz w:val="22"/>
          <w:szCs w:val="22"/>
        </w:rPr>
      </w:pPr>
      <w:proofErr w:type="gramStart"/>
      <w:r w:rsidRPr="00282099">
        <w:rPr>
          <w:rFonts w:ascii="Arial" w:eastAsia="MyriadPro-Regular" w:hAnsi="Arial" w:cs="Arial"/>
          <w:sz w:val="22"/>
          <w:szCs w:val="22"/>
        </w:rPr>
        <w:t>(  )</w:t>
      </w:r>
      <w:proofErr w:type="gramEnd"/>
      <w:r w:rsidRPr="00282099">
        <w:rPr>
          <w:rFonts w:ascii="Arial" w:eastAsia="MyriadPro-Regular" w:hAnsi="Arial" w:cs="Arial"/>
          <w:sz w:val="22"/>
          <w:szCs w:val="22"/>
        </w:rPr>
        <w:t xml:space="preserve"> Natureza Especial </w:t>
      </w:r>
    </w:p>
    <w:p w14:paraId="55E91724" w14:textId="77777777" w:rsidR="00282099" w:rsidRPr="00795EE1" w:rsidRDefault="00282099" w:rsidP="00282099">
      <w:pPr>
        <w:autoSpaceDE w:val="0"/>
        <w:autoSpaceDN w:val="0"/>
        <w:adjustRightInd w:val="0"/>
        <w:jc w:val="both"/>
        <w:rPr>
          <w:rFonts w:eastAsia="MyriadPro-Regular"/>
          <w:b/>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334"/>
        <w:gridCol w:w="7211"/>
        <w:gridCol w:w="467"/>
        <w:gridCol w:w="618"/>
      </w:tblGrid>
      <w:tr w:rsidR="00581F31" w:rsidRPr="00365720" w14:paraId="52DE64CE" w14:textId="77777777" w:rsidTr="003D379A">
        <w:tc>
          <w:tcPr>
            <w:tcW w:w="0" w:type="auto"/>
            <w:shd w:val="clear" w:color="auto" w:fill="F0F0F0"/>
            <w:vAlign w:val="center"/>
          </w:tcPr>
          <w:p w14:paraId="458D4A90"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Item</w:t>
            </w:r>
          </w:p>
        </w:tc>
        <w:tc>
          <w:tcPr>
            <w:tcW w:w="0" w:type="auto"/>
            <w:shd w:val="clear" w:color="auto" w:fill="F0F0F0"/>
            <w:vAlign w:val="center"/>
          </w:tcPr>
          <w:p w14:paraId="58725C24"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Descrição do Produto</w:t>
            </w:r>
          </w:p>
        </w:tc>
        <w:tc>
          <w:tcPr>
            <w:tcW w:w="0" w:type="auto"/>
            <w:shd w:val="clear" w:color="auto" w:fill="F0F0F0"/>
            <w:vAlign w:val="center"/>
          </w:tcPr>
          <w:p w14:paraId="3645A526" w14:textId="77777777" w:rsidR="00581F31" w:rsidRPr="00450140" w:rsidRDefault="00581F31" w:rsidP="003D379A">
            <w:pPr>
              <w:jc w:val="center"/>
              <w:rPr>
                <w:rFonts w:ascii="Arial" w:eastAsiaTheme="minorHAnsi" w:hAnsi="Arial" w:cs="Arial"/>
                <w:color w:val="000000"/>
                <w:sz w:val="16"/>
                <w:szCs w:val="16"/>
                <w:lang w:val="x-none" w:eastAsia="en-US"/>
              </w:rPr>
            </w:pPr>
            <w:proofErr w:type="spellStart"/>
            <w:r w:rsidRPr="00450140">
              <w:rPr>
                <w:rFonts w:ascii="Arial" w:eastAsiaTheme="minorHAnsi" w:hAnsi="Arial" w:cs="Arial"/>
                <w:color w:val="000000"/>
                <w:sz w:val="16"/>
                <w:szCs w:val="16"/>
                <w:lang w:val="x-none" w:eastAsia="en-US"/>
              </w:rPr>
              <w:t>Qte</w:t>
            </w:r>
            <w:proofErr w:type="spellEnd"/>
          </w:p>
        </w:tc>
        <w:tc>
          <w:tcPr>
            <w:tcW w:w="0" w:type="auto"/>
            <w:shd w:val="clear" w:color="auto" w:fill="F0F0F0"/>
            <w:vAlign w:val="center"/>
          </w:tcPr>
          <w:p w14:paraId="28DD7501"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Unid.</w:t>
            </w:r>
          </w:p>
        </w:tc>
      </w:tr>
      <w:tr w:rsidR="00581F31" w:rsidRPr="00365720" w14:paraId="522EB49A" w14:textId="77777777" w:rsidTr="003D379A">
        <w:tc>
          <w:tcPr>
            <w:tcW w:w="0" w:type="auto"/>
            <w:vAlign w:val="center"/>
          </w:tcPr>
          <w:p w14:paraId="38CE0A94"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w:t>
            </w:r>
          </w:p>
        </w:tc>
        <w:tc>
          <w:tcPr>
            <w:tcW w:w="0" w:type="auto"/>
            <w:vAlign w:val="center"/>
          </w:tcPr>
          <w:p w14:paraId="53789E24"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AMILORIDA CLORIDRATO, APRESENTAÇÃO:ASSOCIADA COM HIDROCLOROTIAZIDA, COMPOSIÇÃO:2,5MG + 25MG (BR0271165)</w:t>
            </w:r>
          </w:p>
        </w:tc>
        <w:tc>
          <w:tcPr>
            <w:tcW w:w="0" w:type="auto"/>
            <w:vAlign w:val="center"/>
          </w:tcPr>
          <w:p w14:paraId="5557A4C4"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5000</w:t>
            </w:r>
          </w:p>
        </w:tc>
        <w:tc>
          <w:tcPr>
            <w:tcW w:w="0" w:type="auto"/>
            <w:vAlign w:val="center"/>
          </w:tcPr>
          <w:p w14:paraId="1E58DD4E"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6865DFE9" w14:textId="77777777" w:rsidTr="003D379A">
        <w:tc>
          <w:tcPr>
            <w:tcW w:w="0" w:type="auto"/>
            <w:vAlign w:val="center"/>
          </w:tcPr>
          <w:p w14:paraId="64D36BC8"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w:t>
            </w:r>
          </w:p>
        </w:tc>
        <w:tc>
          <w:tcPr>
            <w:tcW w:w="0" w:type="auto"/>
            <w:vAlign w:val="center"/>
          </w:tcPr>
          <w:p w14:paraId="1DDAD0D1"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AMILORIDA CLORIDRATO, APRESENTAÇÃO:ASSOCIADA COM HIDROCLOROTIAZIDA, COMPOSIÇÃO:5MG + 50MG (BR0271162)</w:t>
            </w:r>
          </w:p>
        </w:tc>
        <w:tc>
          <w:tcPr>
            <w:tcW w:w="0" w:type="auto"/>
            <w:vAlign w:val="center"/>
          </w:tcPr>
          <w:p w14:paraId="6E89B0BF"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5000</w:t>
            </w:r>
          </w:p>
        </w:tc>
        <w:tc>
          <w:tcPr>
            <w:tcW w:w="0" w:type="auto"/>
            <w:vAlign w:val="center"/>
          </w:tcPr>
          <w:p w14:paraId="334E92E3"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609407B1" w14:textId="77777777" w:rsidTr="003D379A">
        <w:tc>
          <w:tcPr>
            <w:tcW w:w="0" w:type="auto"/>
            <w:vAlign w:val="center"/>
          </w:tcPr>
          <w:p w14:paraId="274BD87E"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w:t>
            </w:r>
          </w:p>
        </w:tc>
        <w:tc>
          <w:tcPr>
            <w:tcW w:w="0" w:type="auto"/>
            <w:vAlign w:val="center"/>
          </w:tcPr>
          <w:p w14:paraId="23BD345D"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COLECALCIFEROL, CONCENTRAÇÃO:50.000 UI (BR0431098)</w:t>
            </w:r>
          </w:p>
        </w:tc>
        <w:tc>
          <w:tcPr>
            <w:tcW w:w="0" w:type="auto"/>
            <w:vAlign w:val="center"/>
          </w:tcPr>
          <w:p w14:paraId="2C8E9E6A"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30000</w:t>
            </w:r>
          </w:p>
        </w:tc>
        <w:tc>
          <w:tcPr>
            <w:tcW w:w="0" w:type="auto"/>
            <w:vAlign w:val="center"/>
          </w:tcPr>
          <w:p w14:paraId="76601F0C"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010C5AE2" w14:textId="77777777" w:rsidTr="003D379A">
        <w:tc>
          <w:tcPr>
            <w:tcW w:w="0" w:type="auto"/>
            <w:vAlign w:val="center"/>
          </w:tcPr>
          <w:p w14:paraId="29F806B7"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4</w:t>
            </w:r>
          </w:p>
        </w:tc>
        <w:tc>
          <w:tcPr>
            <w:tcW w:w="0" w:type="auto"/>
            <w:vAlign w:val="center"/>
          </w:tcPr>
          <w:p w14:paraId="2B266629"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DONEPEZILA, COMPOSIÇÃO:ASSOCIADO À MEMANTINA, CONCENTRAÇÃO:10 MG + 20 MG (BR0439098)</w:t>
            </w:r>
          </w:p>
        </w:tc>
        <w:tc>
          <w:tcPr>
            <w:tcW w:w="0" w:type="auto"/>
            <w:vAlign w:val="center"/>
          </w:tcPr>
          <w:p w14:paraId="7B29F7E6"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5000</w:t>
            </w:r>
          </w:p>
        </w:tc>
        <w:tc>
          <w:tcPr>
            <w:tcW w:w="0" w:type="auto"/>
            <w:vAlign w:val="center"/>
          </w:tcPr>
          <w:p w14:paraId="14183DED"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4D639D59" w14:textId="77777777" w:rsidTr="003D379A">
        <w:tc>
          <w:tcPr>
            <w:tcW w:w="0" w:type="auto"/>
            <w:vAlign w:val="center"/>
          </w:tcPr>
          <w:p w14:paraId="520742E7"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5</w:t>
            </w:r>
          </w:p>
        </w:tc>
        <w:tc>
          <w:tcPr>
            <w:tcW w:w="0" w:type="auto"/>
            <w:vAlign w:val="center"/>
          </w:tcPr>
          <w:p w14:paraId="7B9E7799"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ESZOPICLONA, CONCENTRAÇÃO:2 MG (BR0473343)</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PRINCIPAL)</w:t>
            </w:r>
          </w:p>
        </w:tc>
        <w:tc>
          <w:tcPr>
            <w:tcW w:w="0" w:type="auto"/>
            <w:vAlign w:val="center"/>
          </w:tcPr>
          <w:p w14:paraId="095F3287"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37500</w:t>
            </w:r>
          </w:p>
        </w:tc>
        <w:tc>
          <w:tcPr>
            <w:tcW w:w="0" w:type="auto"/>
            <w:vAlign w:val="center"/>
          </w:tcPr>
          <w:p w14:paraId="242227F5"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2C96E957" w14:textId="77777777" w:rsidTr="003D379A">
        <w:tc>
          <w:tcPr>
            <w:tcW w:w="0" w:type="auto"/>
            <w:vAlign w:val="center"/>
          </w:tcPr>
          <w:p w14:paraId="019833C8"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6</w:t>
            </w:r>
          </w:p>
        </w:tc>
        <w:tc>
          <w:tcPr>
            <w:tcW w:w="0" w:type="auto"/>
            <w:vAlign w:val="center"/>
          </w:tcPr>
          <w:p w14:paraId="470727F8"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ESZOPICLONA, CONCENTRAÇÃO:2 MG (BR0473343)</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RESERVADA)</w:t>
            </w:r>
          </w:p>
        </w:tc>
        <w:tc>
          <w:tcPr>
            <w:tcW w:w="0" w:type="auto"/>
            <w:vAlign w:val="center"/>
          </w:tcPr>
          <w:p w14:paraId="7895244A"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12500</w:t>
            </w:r>
          </w:p>
        </w:tc>
        <w:tc>
          <w:tcPr>
            <w:tcW w:w="0" w:type="auto"/>
            <w:vAlign w:val="center"/>
          </w:tcPr>
          <w:p w14:paraId="0C9E3654"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3B43F78B" w14:textId="77777777" w:rsidTr="003D379A">
        <w:tc>
          <w:tcPr>
            <w:tcW w:w="0" w:type="auto"/>
            <w:vAlign w:val="center"/>
          </w:tcPr>
          <w:p w14:paraId="34828A9E"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7</w:t>
            </w:r>
          </w:p>
        </w:tc>
        <w:tc>
          <w:tcPr>
            <w:tcW w:w="0" w:type="auto"/>
            <w:vAlign w:val="center"/>
          </w:tcPr>
          <w:p w14:paraId="0F0CAB57"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ESZOPICLONA, CONCENTRAÇÃO:3 MG (BR0466368)</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PRINCIPAL)</w:t>
            </w:r>
          </w:p>
        </w:tc>
        <w:tc>
          <w:tcPr>
            <w:tcW w:w="0" w:type="auto"/>
            <w:vAlign w:val="center"/>
          </w:tcPr>
          <w:p w14:paraId="7415D735"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37500</w:t>
            </w:r>
          </w:p>
        </w:tc>
        <w:tc>
          <w:tcPr>
            <w:tcW w:w="0" w:type="auto"/>
            <w:vAlign w:val="center"/>
          </w:tcPr>
          <w:p w14:paraId="04EE0BB6"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3F96D0DA" w14:textId="77777777" w:rsidTr="003D379A">
        <w:tc>
          <w:tcPr>
            <w:tcW w:w="0" w:type="auto"/>
            <w:vAlign w:val="center"/>
          </w:tcPr>
          <w:p w14:paraId="397C72B4"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8</w:t>
            </w:r>
          </w:p>
        </w:tc>
        <w:tc>
          <w:tcPr>
            <w:tcW w:w="0" w:type="auto"/>
            <w:vAlign w:val="center"/>
          </w:tcPr>
          <w:p w14:paraId="764929BF"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ESZOPICLONA, CONCENTRAÇÃO:3 MG (BR0466368)</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RESERVADA)</w:t>
            </w:r>
          </w:p>
        </w:tc>
        <w:tc>
          <w:tcPr>
            <w:tcW w:w="0" w:type="auto"/>
            <w:vAlign w:val="center"/>
          </w:tcPr>
          <w:p w14:paraId="6FD373BA"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12500</w:t>
            </w:r>
          </w:p>
        </w:tc>
        <w:tc>
          <w:tcPr>
            <w:tcW w:w="0" w:type="auto"/>
            <w:vAlign w:val="center"/>
          </w:tcPr>
          <w:p w14:paraId="1E0BA3C7"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0C7D6E50" w14:textId="77777777" w:rsidTr="003D379A">
        <w:tc>
          <w:tcPr>
            <w:tcW w:w="0" w:type="auto"/>
            <w:vAlign w:val="center"/>
          </w:tcPr>
          <w:p w14:paraId="17D70095"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9</w:t>
            </w:r>
          </w:p>
        </w:tc>
        <w:tc>
          <w:tcPr>
            <w:tcW w:w="0" w:type="auto"/>
            <w:vAlign w:val="center"/>
          </w:tcPr>
          <w:p w14:paraId="2E3E0F40"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INDACATEROL MALEATO, CONCENTRAÇÃO:150 MCG, FORMA FARMACÊUTICA:CÁPSULA PÓ INALANTE, CARACTERÍSTICA ADICIONAL:COM INALADOR (BR0404346)</w:t>
            </w:r>
          </w:p>
        </w:tc>
        <w:tc>
          <w:tcPr>
            <w:tcW w:w="0" w:type="auto"/>
            <w:vAlign w:val="center"/>
          </w:tcPr>
          <w:p w14:paraId="1DDBC9CB"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15000</w:t>
            </w:r>
          </w:p>
        </w:tc>
        <w:tc>
          <w:tcPr>
            <w:tcW w:w="0" w:type="auto"/>
            <w:vAlign w:val="center"/>
          </w:tcPr>
          <w:p w14:paraId="13D9256C"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CAP</w:t>
            </w:r>
          </w:p>
        </w:tc>
      </w:tr>
      <w:tr w:rsidR="00581F31" w:rsidRPr="00365720" w14:paraId="785EE448" w14:textId="77777777" w:rsidTr="003D379A">
        <w:tc>
          <w:tcPr>
            <w:tcW w:w="0" w:type="auto"/>
            <w:vAlign w:val="center"/>
          </w:tcPr>
          <w:p w14:paraId="42FDB0E1"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10</w:t>
            </w:r>
          </w:p>
        </w:tc>
        <w:tc>
          <w:tcPr>
            <w:tcW w:w="0" w:type="auto"/>
            <w:vAlign w:val="center"/>
          </w:tcPr>
          <w:p w14:paraId="19777BF6"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INSULINA, TIPO:GLARGINA, CONCENTRAÇÃO:100 UI/ML, FORMA FARMACEUTICA:SOLUÇÃO INJETÁVEL, CARACTERISTICA ADICIONAL:REFIL, TUBETE 3,00 ML (BR0438153)</w:t>
            </w:r>
          </w:p>
        </w:tc>
        <w:tc>
          <w:tcPr>
            <w:tcW w:w="0" w:type="auto"/>
            <w:vAlign w:val="center"/>
          </w:tcPr>
          <w:p w14:paraId="17DB4624"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800</w:t>
            </w:r>
          </w:p>
        </w:tc>
        <w:tc>
          <w:tcPr>
            <w:tcW w:w="0" w:type="auto"/>
            <w:vAlign w:val="center"/>
          </w:tcPr>
          <w:p w14:paraId="521E8847"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UN</w:t>
            </w:r>
          </w:p>
        </w:tc>
      </w:tr>
      <w:tr w:rsidR="00581F31" w:rsidRPr="00365720" w14:paraId="0B0B39B6" w14:textId="77777777" w:rsidTr="003D379A">
        <w:tc>
          <w:tcPr>
            <w:tcW w:w="0" w:type="auto"/>
            <w:vAlign w:val="center"/>
          </w:tcPr>
          <w:p w14:paraId="6B688BD9"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11</w:t>
            </w:r>
          </w:p>
        </w:tc>
        <w:tc>
          <w:tcPr>
            <w:tcW w:w="0" w:type="auto"/>
            <w:vAlign w:val="center"/>
          </w:tcPr>
          <w:p w14:paraId="24CA010A"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LERCANIDIPINO, DOSAGEM:10 MG (BR0272229)</w:t>
            </w:r>
          </w:p>
        </w:tc>
        <w:tc>
          <w:tcPr>
            <w:tcW w:w="0" w:type="auto"/>
            <w:vAlign w:val="center"/>
          </w:tcPr>
          <w:p w14:paraId="7496A430"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15000</w:t>
            </w:r>
          </w:p>
        </w:tc>
        <w:tc>
          <w:tcPr>
            <w:tcW w:w="0" w:type="auto"/>
            <w:vAlign w:val="center"/>
          </w:tcPr>
          <w:p w14:paraId="5225B12F"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0FF830E9" w14:textId="77777777" w:rsidTr="003D379A">
        <w:tc>
          <w:tcPr>
            <w:tcW w:w="0" w:type="auto"/>
            <w:vAlign w:val="center"/>
          </w:tcPr>
          <w:p w14:paraId="48B1A23B"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12</w:t>
            </w:r>
          </w:p>
        </w:tc>
        <w:tc>
          <w:tcPr>
            <w:tcW w:w="0" w:type="auto"/>
            <w:vAlign w:val="center"/>
          </w:tcPr>
          <w:p w14:paraId="61A9843A"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LOXOPROFENO SÓDICO, DOSAGEM:60 MG (BR0273422)</w:t>
            </w:r>
          </w:p>
        </w:tc>
        <w:tc>
          <w:tcPr>
            <w:tcW w:w="0" w:type="auto"/>
            <w:vAlign w:val="center"/>
          </w:tcPr>
          <w:p w14:paraId="3F429A42"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20000</w:t>
            </w:r>
          </w:p>
        </w:tc>
        <w:tc>
          <w:tcPr>
            <w:tcW w:w="0" w:type="auto"/>
            <w:vAlign w:val="center"/>
          </w:tcPr>
          <w:p w14:paraId="7924B31C"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67A9B930" w14:textId="77777777" w:rsidTr="003D379A">
        <w:tc>
          <w:tcPr>
            <w:tcW w:w="0" w:type="auto"/>
            <w:vAlign w:val="center"/>
          </w:tcPr>
          <w:p w14:paraId="3F791850"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13</w:t>
            </w:r>
          </w:p>
        </w:tc>
        <w:tc>
          <w:tcPr>
            <w:tcW w:w="0" w:type="auto"/>
            <w:vAlign w:val="center"/>
          </w:tcPr>
          <w:p w14:paraId="23A67B59"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METILFENIDATO CLORIDRATO, CONCENTRAÇÃO:10 MG, FORMA FARMACEUTICA:MICROGRÂNULOS DE LIBERAÇÃO MODIFICADA (BR0433691)</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PRINCIPAL)</w:t>
            </w:r>
          </w:p>
        </w:tc>
        <w:tc>
          <w:tcPr>
            <w:tcW w:w="0" w:type="auto"/>
            <w:vAlign w:val="center"/>
          </w:tcPr>
          <w:p w14:paraId="44D6C758"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37500</w:t>
            </w:r>
          </w:p>
        </w:tc>
        <w:tc>
          <w:tcPr>
            <w:tcW w:w="0" w:type="auto"/>
            <w:vAlign w:val="center"/>
          </w:tcPr>
          <w:p w14:paraId="7EAA55C7"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1623ED9F" w14:textId="77777777" w:rsidTr="003D379A">
        <w:tc>
          <w:tcPr>
            <w:tcW w:w="0" w:type="auto"/>
            <w:vAlign w:val="center"/>
          </w:tcPr>
          <w:p w14:paraId="7532570D"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14</w:t>
            </w:r>
          </w:p>
        </w:tc>
        <w:tc>
          <w:tcPr>
            <w:tcW w:w="0" w:type="auto"/>
            <w:vAlign w:val="center"/>
          </w:tcPr>
          <w:p w14:paraId="27428E27"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METILFENIDATO CLORIDRATO, CONCENTRAÇÃO:10 MG, FORMA FARMACEUTICA:MICROGRÂNULOS DE LIBERAÇÃO MODIFICADA (BR0433691)</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RESERVADA)</w:t>
            </w:r>
          </w:p>
        </w:tc>
        <w:tc>
          <w:tcPr>
            <w:tcW w:w="0" w:type="auto"/>
            <w:vAlign w:val="center"/>
          </w:tcPr>
          <w:p w14:paraId="3F542E88"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12500</w:t>
            </w:r>
          </w:p>
        </w:tc>
        <w:tc>
          <w:tcPr>
            <w:tcW w:w="0" w:type="auto"/>
            <w:vAlign w:val="center"/>
          </w:tcPr>
          <w:p w14:paraId="1B89F25F"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1E87739C" w14:textId="77777777" w:rsidTr="003D379A">
        <w:tc>
          <w:tcPr>
            <w:tcW w:w="0" w:type="auto"/>
            <w:vAlign w:val="center"/>
          </w:tcPr>
          <w:p w14:paraId="7B5FAEB2"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15</w:t>
            </w:r>
          </w:p>
        </w:tc>
        <w:tc>
          <w:tcPr>
            <w:tcW w:w="0" w:type="auto"/>
            <w:vAlign w:val="center"/>
          </w:tcPr>
          <w:p w14:paraId="20BDDCE0"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OLMESARTANA MEDOXOMILA, CONCENTRAÇÃO:40 MG (BR0296742)</w:t>
            </w:r>
          </w:p>
        </w:tc>
        <w:tc>
          <w:tcPr>
            <w:tcW w:w="0" w:type="auto"/>
            <w:vAlign w:val="center"/>
          </w:tcPr>
          <w:p w14:paraId="2ECF3ABE"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25000</w:t>
            </w:r>
          </w:p>
        </w:tc>
        <w:tc>
          <w:tcPr>
            <w:tcW w:w="0" w:type="auto"/>
            <w:vAlign w:val="center"/>
          </w:tcPr>
          <w:p w14:paraId="5F0D5BCB"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2C179F24" w14:textId="77777777" w:rsidTr="003D379A">
        <w:tc>
          <w:tcPr>
            <w:tcW w:w="0" w:type="auto"/>
            <w:vAlign w:val="center"/>
          </w:tcPr>
          <w:p w14:paraId="4D6ADA9F"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16</w:t>
            </w:r>
          </w:p>
        </w:tc>
        <w:tc>
          <w:tcPr>
            <w:tcW w:w="0" w:type="auto"/>
            <w:vAlign w:val="center"/>
          </w:tcPr>
          <w:p w14:paraId="1751F362"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PIRACETAM, CONCENTRAÇÃO:400 MG (BR0275123)</w:t>
            </w:r>
          </w:p>
        </w:tc>
        <w:tc>
          <w:tcPr>
            <w:tcW w:w="0" w:type="auto"/>
            <w:vAlign w:val="center"/>
          </w:tcPr>
          <w:p w14:paraId="3DF2C67A"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4000</w:t>
            </w:r>
          </w:p>
        </w:tc>
        <w:tc>
          <w:tcPr>
            <w:tcW w:w="0" w:type="auto"/>
            <w:vAlign w:val="center"/>
          </w:tcPr>
          <w:p w14:paraId="25B501ED"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2F894EE7" w14:textId="77777777" w:rsidTr="003D379A">
        <w:tc>
          <w:tcPr>
            <w:tcW w:w="0" w:type="auto"/>
            <w:vAlign w:val="center"/>
          </w:tcPr>
          <w:p w14:paraId="2140EAD7"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17</w:t>
            </w:r>
          </w:p>
        </w:tc>
        <w:tc>
          <w:tcPr>
            <w:tcW w:w="0" w:type="auto"/>
            <w:vAlign w:val="center"/>
          </w:tcPr>
          <w:p w14:paraId="527E0DE0"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PITAVASTATINA, COMPOSIÇÃO:CÁLCICA, CONCENTRAÇÃO:2 MG (BR0433171)</w:t>
            </w:r>
          </w:p>
        </w:tc>
        <w:tc>
          <w:tcPr>
            <w:tcW w:w="0" w:type="auto"/>
            <w:vAlign w:val="center"/>
          </w:tcPr>
          <w:p w14:paraId="48E72710"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15000</w:t>
            </w:r>
          </w:p>
        </w:tc>
        <w:tc>
          <w:tcPr>
            <w:tcW w:w="0" w:type="auto"/>
            <w:vAlign w:val="center"/>
          </w:tcPr>
          <w:p w14:paraId="66D25EBC"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37E6CA12" w14:textId="77777777" w:rsidTr="003D379A">
        <w:tc>
          <w:tcPr>
            <w:tcW w:w="0" w:type="auto"/>
            <w:vAlign w:val="center"/>
          </w:tcPr>
          <w:p w14:paraId="41A4D061"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18</w:t>
            </w:r>
          </w:p>
        </w:tc>
        <w:tc>
          <w:tcPr>
            <w:tcW w:w="0" w:type="auto"/>
            <w:vAlign w:val="center"/>
          </w:tcPr>
          <w:p w14:paraId="6ADAF89F"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PROMESTRIENO, CONCENTRAÇÃO:10 MG/G, FORMA FARMACÊUTICA:CREME VAGINAL, BISNAGA 30,00 G  (BR0294927)</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PRINCIPAL)</w:t>
            </w:r>
          </w:p>
        </w:tc>
        <w:tc>
          <w:tcPr>
            <w:tcW w:w="0" w:type="auto"/>
            <w:vAlign w:val="center"/>
          </w:tcPr>
          <w:p w14:paraId="6D80CE5D"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1125</w:t>
            </w:r>
          </w:p>
        </w:tc>
        <w:tc>
          <w:tcPr>
            <w:tcW w:w="0" w:type="auto"/>
            <w:vAlign w:val="center"/>
          </w:tcPr>
          <w:p w14:paraId="0179C77D"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BISNA</w:t>
            </w:r>
          </w:p>
        </w:tc>
      </w:tr>
      <w:tr w:rsidR="00581F31" w:rsidRPr="00365720" w14:paraId="18A722F9" w14:textId="77777777" w:rsidTr="003D379A">
        <w:tc>
          <w:tcPr>
            <w:tcW w:w="0" w:type="auto"/>
            <w:vAlign w:val="center"/>
          </w:tcPr>
          <w:p w14:paraId="2BE2EF34"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19</w:t>
            </w:r>
          </w:p>
        </w:tc>
        <w:tc>
          <w:tcPr>
            <w:tcW w:w="0" w:type="auto"/>
            <w:vAlign w:val="center"/>
          </w:tcPr>
          <w:p w14:paraId="3BFF7AF4"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PROMESTRIENO, CONCENTRAÇÃO:10 MG/G, FORMA FARMACÊUTICA:CREME VAGINAL, BISNAGA 30,00 G  (BR0294927)</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RESERVADA)</w:t>
            </w:r>
          </w:p>
        </w:tc>
        <w:tc>
          <w:tcPr>
            <w:tcW w:w="0" w:type="auto"/>
            <w:vAlign w:val="center"/>
          </w:tcPr>
          <w:p w14:paraId="531CAD0B"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375</w:t>
            </w:r>
          </w:p>
        </w:tc>
        <w:tc>
          <w:tcPr>
            <w:tcW w:w="0" w:type="auto"/>
            <w:vAlign w:val="center"/>
          </w:tcPr>
          <w:p w14:paraId="0E276700"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BISNA</w:t>
            </w:r>
          </w:p>
        </w:tc>
      </w:tr>
      <w:tr w:rsidR="00581F31" w:rsidRPr="00365720" w14:paraId="1358726A" w14:textId="77777777" w:rsidTr="003D379A">
        <w:tc>
          <w:tcPr>
            <w:tcW w:w="0" w:type="auto"/>
            <w:vAlign w:val="center"/>
          </w:tcPr>
          <w:p w14:paraId="5EF5783B"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20</w:t>
            </w:r>
          </w:p>
        </w:tc>
        <w:tc>
          <w:tcPr>
            <w:tcW w:w="0" w:type="auto"/>
            <w:vAlign w:val="center"/>
          </w:tcPr>
          <w:p w14:paraId="0A125E1B"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RIVASTIGMINA, DOSAGEM:1,5 MG (BR0267896)</w:t>
            </w:r>
          </w:p>
        </w:tc>
        <w:tc>
          <w:tcPr>
            <w:tcW w:w="0" w:type="auto"/>
            <w:vAlign w:val="center"/>
          </w:tcPr>
          <w:p w14:paraId="7DB0F025"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7000</w:t>
            </w:r>
          </w:p>
        </w:tc>
        <w:tc>
          <w:tcPr>
            <w:tcW w:w="0" w:type="auto"/>
            <w:vAlign w:val="center"/>
          </w:tcPr>
          <w:p w14:paraId="07F9C071"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61FBB826" w14:textId="77777777" w:rsidTr="003D379A">
        <w:tc>
          <w:tcPr>
            <w:tcW w:w="0" w:type="auto"/>
            <w:vAlign w:val="center"/>
          </w:tcPr>
          <w:p w14:paraId="432A0B4C"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21</w:t>
            </w:r>
          </w:p>
        </w:tc>
        <w:tc>
          <w:tcPr>
            <w:tcW w:w="0" w:type="auto"/>
            <w:vAlign w:val="center"/>
          </w:tcPr>
          <w:p w14:paraId="3F0044B1"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RIVASTIGMINA, DOSAGEM:3 MG (BR0267894)</w:t>
            </w:r>
          </w:p>
        </w:tc>
        <w:tc>
          <w:tcPr>
            <w:tcW w:w="0" w:type="auto"/>
            <w:vAlign w:val="center"/>
          </w:tcPr>
          <w:p w14:paraId="08580B3A"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10000</w:t>
            </w:r>
          </w:p>
        </w:tc>
        <w:tc>
          <w:tcPr>
            <w:tcW w:w="0" w:type="auto"/>
            <w:vAlign w:val="center"/>
          </w:tcPr>
          <w:p w14:paraId="34B36A24"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29178EA9" w14:textId="77777777" w:rsidTr="003D379A">
        <w:tc>
          <w:tcPr>
            <w:tcW w:w="0" w:type="auto"/>
            <w:vAlign w:val="center"/>
          </w:tcPr>
          <w:p w14:paraId="10D4782D"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22</w:t>
            </w:r>
          </w:p>
        </w:tc>
        <w:tc>
          <w:tcPr>
            <w:tcW w:w="0" w:type="auto"/>
            <w:vAlign w:val="center"/>
          </w:tcPr>
          <w:p w14:paraId="42131F2E"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SEMAGLUTIDA, CONCENTRAÇÃO:1,34 MG/ML, FORMA FARMACÊUTICA:SOLUÇÃO INJETÁVEL, CARACTERÍSTICAS ADICIONAIS:COM SISTEMA DE APLICAÇÃO, TUBETE 1,50 ML  (BR0462141)</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PRINCIPAL)</w:t>
            </w:r>
          </w:p>
        </w:tc>
        <w:tc>
          <w:tcPr>
            <w:tcW w:w="0" w:type="auto"/>
            <w:vAlign w:val="center"/>
          </w:tcPr>
          <w:p w14:paraId="729FF077"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225</w:t>
            </w:r>
          </w:p>
        </w:tc>
        <w:tc>
          <w:tcPr>
            <w:tcW w:w="0" w:type="auto"/>
            <w:vAlign w:val="center"/>
          </w:tcPr>
          <w:p w14:paraId="7CD8ED61"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TUBET</w:t>
            </w:r>
          </w:p>
        </w:tc>
      </w:tr>
      <w:tr w:rsidR="00581F31" w:rsidRPr="00365720" w14:paraId="3A822BB0" w14:textId="77777777" w:rsidTr="003D379A">
        <w:tc>
          <w:tcPr>
            <w:tcW w:w="0" w:type="auto"/>
            <w:vAlign w:val="center"/>
          </w:tcPr>
          <w:p w14:paraId="07C8BCF1"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23</w:t>
            </w:r>
          </w:p>
        </w:tc>
        <w:tc>
          <w:tcPr>
            <w:tcW w:w="0" w:type="auto"/>
            <w:vAlign w:val="center"/>
          </w:tcPr>
          <w:p w14:paraId="3B053155"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SEMAGLUTIDA, CONCENTRAÇÃO:1,34 MG/ML, FORMA FARMACÊUTICA:SOLUÇÃO INJETÁVEL, CARACTERÍSTICAS ADICIONAIS:COM SISTEMA DE APLICAÇÃO, TUBETE 1,50 ML  (BR0462141)</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RESERVADA)</w:t>
            </w:r>
          </w:p>
        </w:tc>
        <w:tc>
          <w:tcPr>
            <w:tcW w:w="0" w:type="auto"/>
            <w:vAlign w:val="center"/>
          </w:tcPr>
          <w:p w14:paraId="5142642B"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75</w:t>
            </w:r>
          </w:p>
        </w:tc>
        <w:tc>
          <w:tcPr>
            <w:tcW w:w="0" w:type="auto"/>
            <w:vAlign w:val="center"/>
          </w:tcPr>
          <w:p w14:paraId="7B099ABD"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TUBET</w:t>
            </w:r>
          </w:p>
        </w:tc>
      </w:tr>
      <w:tr w:rsidR="00581F31" w:rsidRPr="00365720" w14:paraId="1E270869" w14:textId="77777777" w:rsidTr="003D379A">
        <w:tc>
          <w:tcPr>
            <w:tcW w:w="0" w:type="auto"/>
            <w:vAlign w:val="center"/>
          </w:tcPr>
          <w:p w14:paraId="2ED2CF7D"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24</w:t>
            </w:r>
          </w:p>
        </w:tc>
        <w:tc>
          <w:tcPr>
            <w:tcW w:w="0" w:type="auto"/>
            <w:vAlign w:val="center"/>
          </w:tcPr>
          <w:p w14:paraId="686EAC00"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SEMAGLUTIDA, CONCENTRAÇÃO:1,34 MG/ML, FORMA FARMACÊUTICA:SOLUÇÃO INJETÁVEL, CARACTERÍSTICAS ADICIONAIS:COM SISTEMA DE APLICAÇÃO, TUBETE 3,00 ML (BR0462141)</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PRINCIPAL)</w:t>
            </w:r>
          </w:p>
        </w:tc>
        <w:tc>
          <w:tcPr>
            <w:tcW w:w="0" w:type="auto"/>
            <w:vAlign w:val="center"/>
          </w:tcPr>
          <w:p w14:paraId="78C961AD"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225</w:t>
            </w:r>
          </w:p>
        </w:tc>
        <w:tc>
          <w:tcPr>
            <w:tcW w:w="0" w:type="auto"/>
            <w:vAlign w:val="center"/>
          </w:tcPr>
          <w:p w14:paraId="60B51658"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TUBET</w:t>
            </w:r>
          </w:p>
        </w:tc>
      </w:tr>
      <w:tr w:rsidR="00581F31" w:rsidRPr="00365720" w14:paraId="121E4AE5" w14:textId="77777777" w:rsidTr="003D379A">
        <w:tc>
          <w:tcPr>
            <w:tcW w:w="0" w:type="auto"/>
            <w:vAlign w:val="center"/>
          </w:tcPr>
          <w:p w14:paraId="5A7A60D6"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25</w:t>
            </w:r>
          </w:p>
        </w:tc>
        <w:tc>
          <w:tcPr>
            <w:tcW w:w="0" w:type="auto"/>
            <w:vAlign w:val="center"/>
          </w:tcPr>
          <w:p w14:paraId="23E1D087"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SEMAGLUTIDA, CONCENTRAÇÃO:1,34 MG/ML, FORMA FARMACÊUTICA:SOLUÇÃO INJETÁVEL, CARACTERÍSTICAS ADICIONAIS:COM SISTEMA DE APLICAÇÃO, TUBETE 3,00 ML (BR0462141)</w:t>
            </w:r>
            <w:r w:rsidRPr="00365720">
              <w:rPr>
                <w:rFonts w:ascii="Arial" w:eastAsiaTheme="minorHAnsi" w:hAnsi="Arial" w:cs="Arial"/>
                <w:color w:val="000000"/>
                <w:sz w:val="16"/>
                <w:szCs w:val="16"/>
                <w:lang w:val="x-none" w:eastAsia="en-US"/>
              </w:rPr>
              <w:t xml:space="preserve"> </w:t>
            </w:r>
            <w:r w:rsidRPr="00365720">
              <w:rPr>
                <w:rFonts w:ascii="Arial" w:eastAsiaTheme="minorHAnsi" w:hAnsi="Arial" w:cs="Arial"/>
                <w:b/>
                <w:bCs/>
                <w:color w:val="FF0000"/>
                <w:sz w:val="16"/>
                <w:szCs w:val="16"/>
                <w:lang w:val="x-none" w:eastAsia="en-US"/>
              </w:rPr>
              <w:t>(COTA RESERVADA)</w:t>
            </w:r>
          </w:p>
        </w:tc>
        <w:tc>
          <w:tcPr>
            <w:tcW w:w="0" w:type="auto"/>
            <w:vAlign w:val="center"/>
          </w:tcPr>
          <w:p w14:paraId="29099C44"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75</w:t>
            </w:r>
          </w:p>
        </w:tc>
        <w:tc>
          <w:tcPr>
            <w:tcW w:w="0" w:type="auto"/>
            <w:vAlign w:val="center"/>
          </w:tcPr>
          <w:p w14:paraId="70BCB2A5"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TUBET</w:t>
            </w:r>
          </w:p>
        </w:tc>
      </w:tr>
      <w:tr w:rsidR="00581F31" w:rsidRPr="00365720" w14:paraId="29D37287" w14:textId="77777777" w:rsidTr="003D379A">
        <w:tc>
          <w:tcPr>
            <w:tcW w:w="0" w:type="auto"/>
            <w:vAlign w:val="center"/>
          </w:tcPr>
          <w:p w14:paraId="2F2BFCD9"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26</w:t>
            </w:r>
          </w:p>
        </w:tc>
        <w:tc>
          <w:tcPr>
            <w:tcW w:w="0" w:type="auto"/>
            <w:vAlign w:val="center"/>
          </w:tcPr>
          <w:p w14:paraId="458FD983"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SUPLEMENTO NUTRICIONAL, COMPONENTES:ÔMEGA 3, CONCENTRAÇÃO:1000 MG, APRESENTAÇÃO:CÁPSULA (BR0410697)</w:t>
            </w:r>
          </w:p>
        </w:tc>
        <w:tc>
          <w:tcPr>
            <w:tcW w:w="0" w:type="auto"/>
            <w:vAlign w:val="center"/>
          </w:tcPr>
          <w:p w14:paraId="3A9857C6"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20000</w:t>
            </w:r>
          </w:p>
        </w:tc>
        <w:tc>
          <w:tcPr>
            <w:tcW w:w="0" w:type="auto"/>
            <w:vAlign w:val="center"/>
          </w:tcPr>
          <w:p w14:paraId="016C10F7"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CAP</w:t>
            </w:r>
          </w:p>
        </w:tc>
      </w:tr>
      <w:tr w:rsidR="00581F31" w:rsidRPr="00365720" w14:paraId="74819214" w14:textId="77777777" w:rsidTr="003D379A">
        <w:tc>
          <w:tcPr>
            <w:tcW w:w="0" w:type="auto"/>
            <w:vAlign w:val="center"/>
          </w:tcPr>
          <w:p w14:paraId="2FDD719F"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27</w:t>
            </w:r>
          </w:p>
        </w:tc>
        <w:tc>
          <w:tcPr>
            <w:tcW w:w="0" w:type="auto"/>
            <w:vAlign w:val="center"/>
          </w:tcPr>
          <w:p w14:paraId="5D5CB82A"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SUPLEMENTO NUTRICIONAL, COMPONENTES:COLÁGENO TIPO II, COMPONENTES ADICIONAIS:ASSOCIADO À VITAMINA D E MAGNÉSIO (BR0481659)</w:t>
            </w:r>
          </w:p>
        </w:tc>
        <w:tc>
          <w:tcPr>
            <w:tcW w:w="0" w:type="auto"/>
            <w:vAlign w:val="center"/>
          </w:tcPr>
          <w:p w14:paraId="49120BD2"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15000</w:t>
            </w:r>
          </w:p>
        </w:tc>
        <w:tc>
          <w:tcPr>
            <w:tcW w:w="0" w:type="auto"/>
            <w:vAlign w:val="center"/>
          </w:tcPr>
          <w:p w14:paraId="545C504E"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199B232D" w14:textId="77777777" w:rsidTr="003D379A">
        <w:tc>
          <w:tcPr>
            <w:tcW w:w="0" w:type="auto"/>
            <w:vAlign w:val="center"/>
          </w:tcPr>
          <w:p w14:paraId="29CE0FFD"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28</w:t>
            </w:r>
          </w:p>
        </w:tc>
        <w:tc>
          <w:tcPr>
            <w:tcW w:w="0" w:type="auto"/>
            <w:vAlign w:val="center"/>
          </w:tcPr>
          <w:p w14:paraId="6148272A"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SUPLEMENTO NUTRICIONAL DE SUBSTÂNCIAS BIOATIVAS, COMPONENTES: COLÁGENO TIPO II E ÁCIDO HIALURÔNICO 40MG UC-II + 157,7MG (REFERÊNCIA: CONDRES AH OU SIMILAR)</w:t>
            </w:r>
          </w:p>
        </w:tc>
        <w:tc>
          <w:tcPr>
            <w:tcW w:w="0" w:type="auto"/>
            <w:vAlign w:val="center"/>
          </w:tcPr>
          <w:p w14:paraId="28135053"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15000</w:t>
            </w:r>
          </w:p>
        </w:tc>
        <w:tc>
          <w:tcPr>
            <w:tcW w:w="0" w:type="auto"/>
            <w:vAlign w:val="center"/>
          </w:tcPr>
          <w:p w14:paraId="07FD405F"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CAP</w:t>
            </w:r>
          </w:p>
        </w:tc>
      </w:tr>
      <w:tr w:rsidR="00581F31" w:rsidRPr="00365720" w14:paraId="64795101" w14:textId="77777777" w:rsidTr="003D379A">
        <w:tc>
          <w:tcPr>
            <w:tcW w:w="0" w:type="auto"/>
            <w:vAlign w:val="center"/>
          </w:tcPr>
          <w:p w14:paraId="6FA144B2"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29</w:t>
            </w:r>
          </w:p>
        </w:tc>
        <w:tc>
          <w:tcPr>
            <w:tcW w:w="0" w:type="auto"/>
            <w:vAlign w:val="center"/>
          </w:tcPr>
          <w:p w14:paraId="18D54838"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TIORIDAZINA CLORIDRATO, CONCENTRAÇÃO:50 MG (BR0272366)</w:t>
            </w:r>
          </w:p>
        </w:tc>
        <w:tc>
          <w:tcPr>
            <w:tcW w:w="0" w:type="auto"/>
            <w:vAlign w:val="center"/>
          </w:tcPr>
          <w:p w14:paraId="49404105"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6000</w:t>
            </w:r>
          </w:p>
        </w:tc>
        <w:tc>
          <w:tcPr>
            <w:tcW w:w="0" w:type="auto"/>
            <w:vAlign w:val="center"/>
          </w:tcPr>
          <w:p w14:paraId="410B2AE4"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r w:rsidR="00581F31" w:rsidRPr="00365720" w14:paraId="6BE20666" w14:textId="77777777" w:rsidTr="003D379A">
        <w:tc>
          <w:tcPr>
            <w:tcW w:w="0" w:type="auto"/>
            <w:vAlign w:val="center"/>
          </w:tcPr>
          <w:p w14:paraId="1D258DF3"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30</w:t>
            </w:r>
          </w:p>
        </w:tc>
        <w:tc>
          <w:tcPr>
            <w:tcW w:w="0" w:type="auto"/>
            <w:vAlign w:val="center"/>
          </w:tcPr>
          <w:p w14:paraId="44C35D0C"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TRAVOPROSTA, COMPOSIÇÃO:ASSOCIADA COM TIMOLOL MALEATO, CONCENTRAÇÃO:0,04 MG + 5 MG/ML, FORMA FARMACEUTICA:SOLUÇÃO OFTÁLMICA, FRASCO 5,00 ML (BR0356452)</w:t>
            </w:r>
          </w:p>
        </w:tc>
        <w:tc>
          <w:tcPr>
            <w:tcW w:w="0" w:type="auto"/>
            <w:vAlign w:val="center"/>
          </w:tcPr>
          <w:p w14:paraId="15D570ED"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250</w:t>
            </w:r>
          </w:p>
        </w:tc>
        <w:tc>
          <w:tcPr>
            <w:tcW w:w="0" w:type="auto"/>
            <w:vAlign w:val="center"/>
          </w:tcPr>
          <w:p w14:paraId="3859E63A"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FRASC</w:t>
            </w:r>
          </w:p>
        </w:tc>
      </w:tr>
      <w:tr w:rsidR="00581F31" w:rsidRPr="00365720" w14:paraId="07F7E307" w14:textId="77777777" w:rsidTr="003D379A">
        <w:tc>
          <w:tcPr>
            <w:tcW w:w="0" w:type="auto"/>
            <w:vAlign w:val="center"/>
          </w:tcPr>
          <w:p w14:paraId="591C7442"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31</w:t>
            </w:r>
          </w:p>
        </w:tc>
        <w:tc>
          <w:tcPr>
            <w:tcW w:w="0" w:type="auto"/>
            <w:vAlign w:val="center"/>
          </w:tcPr>
          <w:p w14:paraId="33A4F5E6" w14:textId="77777777" w:rsidR="00581F31" w:rsidRPr="00450140" w:rsidRDefault="00581F31" w:rsidP="003D379A">
            <w:pPr>
              <w:jc w:val="both"/>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VALPROATO DE SÓDIO, COMPOSIÇÃO:ASSOCIADO AO ÁCIDO VALPRÓICO, CONCENTRAÇÃO:199,8 MG + 87 MG (BR0407033)</w:t>
            </w:r>
          </w:p>
        </w:tc>
        <w:tc>
          <w:tcPr>
            <w:tcW w:w="0" w:type="auto"/>
            <w:vAlign w:val="center"/>
          </w:tcPr>
          <w:p w14:paraId="5A7A3DF0"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50000</w:t>
            </w:r>
          </w:p>
        </w:tc>
        <w:tc>
          <w:tcPr>
            <w:tcW w:w="0" w:type="auto"/>
            <w:vAlign w:val="center"/>
          </w:tcPr>
          <w:p w14:paraId="1EA701AC" w14:textId="77777777" w:rsidR="00581F31" w:rsidRPr="00450140" w:rsidRDefault="00581F31" w:rsidP="003D379A">
            <w:pPr>
              <w:jc w:val="center"/>
              <w:rPr>
                <w:rFonts w:ascii="Arial" w:eastAsiaTheme="minorHAnsi" w:hAnsi="Arial" w:cs="Arial"/>
                <w:color w:val="000000"/>
                <w:sz w:val="16"/>
                <w:szCs w:val="16"/>
                <w:lang w:val="x-none" w:eastAsia="en-US"/>
              </w:rPr>
            </w:pPr>
            <w:r w:rsidRPr="00450140">
              <w:rPr>
                <w:rFonts w:ascii="Arial" w:eastAsiaTheme="minorHAnsi" w:hAnsi="Arial" w:cs="Arial"/>
                <w:color w:val="000000"/>
                <w:sz w:val="16"/>
                <w:szCs w:val="16"/>
                <w:lang w:val="x-none" w:eastAsia="en-US"/>
              </w:rPr>
              <w:t>COMPR</w:t>
            </w:r>
          </w:p>
        </w:tc>
      </w:tr>
    </w:tbl>
    <w:p w14:paraId="18A2E707" w14:textId="77777777" w:rsidR="00282099" w:rsidRPr="00795EE1" w:rsidRDefault="00282099" w:rsidP="00282099">
      <w:pPr>
        <w:autoSpaceDE w:val="0"/>
        <w:autoSpaceDN w:val="0"/>
        <w:adjustRightInd w:val="0"/>
        <w:spacing w:line="360" w:lineRule="auto"/>
        <w:jc w:val="both"/>
        <w:rPr>
          <w:rFonts w:eastAsia="MyriadPro-Regular"/>
          <w:b/>
        </w:rPr>
      </w:pPr>
    </w:p>
    <w:p w14:paraId="3C85AA32" w14:textId="77777777" w:rsidR="00282099" w:rsidRPr="00282099" w:rsidRDefault="00282099" w:rsidP="00282099">
      <w:pPr>
        <w:numPr>
          <w:ilvl w:val="1"/>
          <w:numId w:val="13"/>
        </w:numPr>
        <w:suppressAutoHyphens w:val="0"/>
        <w:autoSpaceDE w:val="0"/>
        <w:autoSpaceDN w:val="0"/>
        <w:adjustRightInd w:val="0"/>
        <w:jc w:val="both"/>
        <w:rPr>
          <w:rFonts w:ascii="Arial" w:hAnsi="Arial" w:cs="Arial"/>
          <w:sz w:val="22"/>
          <w:szCs w:val="22"/>
        </w:rPr>
      </w:pPr>
      <w:r w:rsidRPr="00282099">
        <w:rPr>
          <w:rFonts w:ascii="Arial" w:hAnsi="Arial" w:cs="Arial"/>
          <w:sz w:val="22"/>
          <w:szCs w:val="22"/>
        </w:rPr>
        <w:t xml:space="preserve">O objeto desta contratação não se enquadra como sendo de bem de luxo, conforme Decreto Municipal n.º 14, de 02 de fevereiro de 2024.  </w:t>
      </w:r>
    </w:p>
    <w:p w14:paraId="6EDF11E9" w14:textId="77777777" w:rsidR="00282099" w:rsidRPr="00282099" w:rsidRDefault="00282099" w:rsidP="00282099">
      <w:pPr>
        <w:numPr>
          <w:ilvl w:val="1"/>
          <w:numId w:val="13"/>
        </w:numPr>
        <w:suppressAutoHyphens w:val="0"/>
        <w:autoSpaceDE w:val="0"/>
        <w:autoSpaceDN w:val="0"/>
        <w:adjustRightInd w:val="0"/>
        <w:jc w:val="both"/>
        <w:rPr>
          <w:rFonts w:ascii="Arial" w:hAnsi="Arial" w:cs="Arial"/>
          <w:sz w:val="22"/>
          <w:szCs w:val="22"/>
        </w:rPr>
      </w:pPr>
      <w:r w:rsidRPr="00282099">
        <w:rPr>
          <w:rFonts w:ascii="Arial" w:hAnsi="Arial" w:cs="Arial"/>
          <w:sz w:val="22"/>
          <w:szCs w:val="22"/>
        </w:rPr>
        <w:t>Os bens desta contratação são caracterizados como comuns, conforme elementos constantes no Estudo Técnico Preliminar.</w:t>
      </w:r>
    </w:p>
    <w:p w14:paraId="7EBEF800" w14:textId="77777777" w:rsidR="00BB1C47" w:rsidRPr="00795EE1" w:rsidRDefault="00BB1C47" w:rsidP="00BB1C47">
      <w:pPr>
        <w:autoSpaceDE w:val="0"/>
        <w:autoSpaceDN w:val="0"/>
        <w:adjustRightInd w:val="0"/>
        <w:spacing w:line="360" w:lineRule="auto"/>
        <w:jc w:val="both"/>
      </w:pPr>
    </w:p>
    <w:p w14:paraId="7F3D089D" w14:textId="77777777" w:rsidR="00BB1C47" w:rsidRPr="002F2761" w:rsidRDefault="00BB1C47" w:rsidP="001C251F">
      <w:pPr>
        <w:numPr>
          <w:ilvl w:val="0"/>
          <w:numId w:val="13"/>
        </w:numPr>
        <w:suppressAutoHyphens w:val="0"/>
        <w:autoSpaceDE w:val="0"/>
        <w:autoSpaceDN w:val="0"/>
        <w:adjustRightInd w:val="0"/>
        <w:jc w:val="both"/>
        <w:rPr>
          <w:rFonts w:ascii="Arial" w:hAnsi="Arial" w:cs="Arial"/>
          <w:b/>
          <w:bCs/>
          <w:sz w:val="22"/>
          <w:szCs w:val="22"/>
        </w:rPr>
      </w:pPr>
      <w:r w:rsidRPr="002F2761">
        <w:rPr>
          <w:rFonts w:ascii="Arial" w:hAnsi="Arial" w:cs="Arial"/>
          <w:b/>
          <w:bCs/>
          <w:sz w:val="22"/>
          <w:szCs w:val="22"/>
        </w:rPr>
        <w:t>VIGÊNCIA DO CONTRATO:</w:t>
      </w:r>
    </w:p>
    <w:p w14:paraId="63806F89" w14:textId="77777777" w:rsidR="00BB1C47" w:rsidRPr="00416725" w:rsidRDefault="00BB1C47" w:rsidP="00416725">
      <w:pPr>
        <w:pStyle w:val="PargrafodaLista"/>
        <w:numPr>
          <w:ilvl w:val="1"/>
          <w:numId w:val="13"/>
        </w:numPr>
        <w:suppressAutoHyphens w:val="0"/>
        <w:autoSpaceDE w:val="0"/>
        <w:autoSpaceDN w:val="0"/>
        <w:adjustRightInd w:val="0"/>
        <w:ind w:left="0"/>
        <w:jc w:val="both"/>
        <w:rPr>
          <w:rFonts w:ascii="Arial" w:hAnsi="Arial" w:cs="Arial"/>
          <w:sz w:val="22"/>
          <w:szCs w:val="22"/>
        </w:rPr>
      </w:pPr>
      <w:r w:rsidRPr="00416725">
        <w:rPr>
          <w:rFonts w:ascii="Arial" w:hAnsi="Arial" w:cs="Arial"/>
          <w:sz w:val="22"/>
          <w:szCs w:val="22"/>
        </w:rPr>
        <w:t>O prazo de vigência da contratação será de 12</w:t>
      </w:r>
      <w:r w:rsidRPr="00416725">
        <w:rPr>
          <w:rFonts w:ascii="Arial" w:hAnsi="Arial" w:cs="Arial"/>
          <w:bCs/>
          <w:sz w:val="22"/>
          <w:szCs w:val="22"/>
        </w:rPr>
        <w:t xml:space="preserve"> (doze) meses</w:t>
      </w:r>
      <w:r w:rsidRPr="00416725">
        <w:rPr>
          <w:rFonts w:ascii="Arial" w:hAnsi="Arial" w:cs="Arial"/>
          <w:sz w:val="22"/>
          <w:szCs w:val="22"/>
        </w:rPr>
        <w:t xml:space="preserve"> contados da assinatura do contrato, podendo ser prorrogado de acordo com o </w:t>
      </w:r>
      <w:proofErr w:type="spellStart"/>
      <w:r w:rsidRPr="00416725">
        <w:rPr>
          <w:rFonts w:ascii="Arial" w:hAnsi="Arial" w:cs="Arial"/>
          <w:sz w:val="22"/>
          <w:szCs w:val="22"/>
        </w:rPr>
        <w:t>art</w:t>
      </w:r>
      <w:proofErr w:type="spellEnd"/>
      <w:r w:rsidRPr="00416725">
        <w:rPr>
          <w:rFonts w:ascii="Arial" w:hAnsi="Arial" w:cs="Arial"/>
          <w:sz w:val="22"/>
          <w:szCs w:val="22"/>
        </w:rPr>
        <w:t xml:space="preserve">. 84 ou </w:t>
      </w:r>
      <w:proofErr w:type="spellStart"/>
      <w:r w:rsidRPr="00416725">
        <w:rPr>
          <w:rFonts w:ascii="Arial" w:hAnsi="Arial" w:cs="Arial"/>
          <w:sz w:val="22"/>
          <w:szCs w:val="22"/>
        </w:rPr>
        <w:t>art</w:t>
      </w:r>
      <w:proofErr w:type="spellEnd"/>
      <w:r w:rsidRPr="00416725">
        <w:rPr>
          <w:rFonts w:ascii="Arial" w:hAnsi="Arial" w:cs="Arial"/>
          <w:sz w:val="22"/>
          <w:szCs w:val="22"/>
        </w:rPr>
        <w:t>.  107 da lei n.º 14.133, de 2021.</w:t>
      </w:r>
    </w:p>
    <w:p w14:paraId="5143C864" w14:textId="34A58315" w:rsidR="00BB1C47" w:rsidRPr="00B97DB3" w:rsidRDefault="00BB1C47" w:rsidP="00B97DB3">
      <w:pPr>
        <w:pStyle w:val="PargrafodaLista"/>
        <w:numPr>
          <w:ilvl w:val="1"/>
          <w:numId w:val="13"/>
        </w:numPr>
        <w:suppressAutoHyphens w:val="0"/>
        <w:autoSpaceDE w:val="0"/>
        <w:autoSpaceDN w:val="0"/>
        <w:adjustRightInd w:val="0"/>
        <w:ind w:left="0"/>
        <w:jc w:val="both"/>
        <w:rPr>
          <w:rFonts w:ascii="Arial" w:hAnsi="Arial" w:cs="Arial"/>
          <w:sz w:val="22"/>
          <w:szCs w:val="22"/>
        </w:rPr>
      </w:pPr>
      <w:r w:rsidRPr="00B97DB3">
        <w:rPr>
          <w:rFonts w:ascii="Arial" w:hAnsi="Arial" w:cs="Arial"/>
          <w:sz w:val="22"/>
          <w:szCs w:val="22"/>
        </w:rPr>
        <w:t xml:space="preserve">O fornecimento de bens é enquadrado como continuado, </w:t>
      </w:r>
      <w:proofErr w:type="gramStart"/>
      <w:r w:rsidRPr="00B97DB3">
        <w:rPr>
          <w:rFonts w:ascii="Arial" w:hAnsi="Arial" w:cs="Arial"/>
          <w:sz w:val="22"/>
          <w:szCs w:val="22"/>
        </w:rPr>
        <w:t>pois</w:t>
      </w:r>
      <w:proofErr w:type="gramEnd"/>
      <w:r w:rsidRPr="00B97DB3">
        <w:rPr>
          <w:rFonts w:ascii="Arial" w:hAnsi="Arial" w:cs="Arial"/>
          <w:sz w:val="22"/>
          <w:szCs w:val="22"/>
        </w:rPr>
        <w:t xml:space="preserve">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306B7434" w14:textId="77777777" w:rsidR="00BB1C47" w:rsidRPr="002F2761" w:rsidRDefault="00BB1C47" w:rsidP="003E6EBA">
      <w:pPr>
        <w:suppressAutoHyphens w:val="0"/>
        <w:autoSpaceDE w:val="0"/>
        <w:autoSpaceDN w:val="0"/>
        <w:adjustRightInd w:val="0"/>
        <w:ind w:left="567"/>
        <w:jc w:val="both"/>
        <w:rPr>
          <w:rFonts w:ascii="Arial" w:hAnsi="Arial" w:cs="Arial"/>
          <w:sz w:val="22"/>
          <w:szCs w:val="22"/>
        </w:rPr>
      </w:pPr>
    </w:p>
    <w:p w14:paraId="2555BA7F" w14:textId="77777777" w:rsidR="00BB1C47" w:rsidRPr="00416725" w:rsidRDefault="00BB1C47" w:rsidP="00416725">
      <w:pPr>
        <w:pStyle w:val="PargrafodaLista"/>
        <w:numPr>
          <w:ilvl w:val="0"/>
          <w:numId w:val="13"/>
        </w:numPr>
        <w:suppressAutoHyphens w:val="0"/>
        <w:autoSpaceDE w:val="0"/>
        <w:autoSpaceDN w:val="0"/>
        <w:adjustRightInd w:val="0"/>
        <w:jc w:val="both"/>
        <w:rPr>
          <w:rFonts w:ascii="Arial" w:hAnsi="Arial" w:cs="Arial"/>
          <w:b/>
          <w:bCs/>
          <w:sz w:val="22"/>
          <w:szCs w:val="22"/>
        </w:rPr>
      </w:pPr>
      <w:r w:rsidRPr="00416725">
        <w:rPr>
          <w:rFonts w:ascii="Arial" w:hAnsi="Arial" w:cs="Arial"/>
          <w:b/>
          <w:bCs/>
          <w:sz w:val="22"/>
          <w:szCs w:val="22"/>
        </w:rPr>
        <w:t>DO LOCAL E CONDIÇÕES DE ENTREGA:</w:t>
      </w:r>
    </w:p>
    <w:p w14:paraId="64E0582D" w14:textId="77777777"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 xml:space="preserve">O prazo de entrega dos itens será de 15 (quinze) dias, contados da emissão da Autorização de Fornecimento, conforme solicitação da Contratante. </w:t>
      </w:r>
    </w:p>
    <w:p w14:paraId="0DA39F7A" w14:textId="77777777"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 xml:space="preserve">Caso não seja possível a entrega na data assinalada, a empresa deverá comunicar as razões </w:t>
      </w:r>
      <w:proofErr w:type="spellStart"/>
      <w:r w:rsidRPr="002F2761">
        <w:rPr>
          <w:rFonts w:ascii="Arial" w:hAnsi="Arial" w:cs="Arial"/>
          <w:sz w:val="22"/>
          <w:szCs w:val="22"/>
        </w:rPr>
        <w:t>respectivas</w:t>
      </w:r>
      <w:proofErr w:type="spellEnd"/>
      <w:r w:rsidRPr="002F2761">
        <w:rPr>
          <w:rFonts w:ascii="Arial" w:hAnsi="Arial" w:cs="Arial"/>
          <w:sz w:val="22"/>
          <w:szCs w:val="22"/>
        </w:rPr>
        <w:t xml:space="preserve"> com pelo menos 5 (cinco) dias de antecedência para que qualquer pleito de prorrogação de prazo seja analisado, ressalvadas situações de caso fortuito e força maior.</w:t>
      </w:r>
    </w:p>
    <w:p w14:paraId="5929B8BA" w14:textId="77777777"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Os produtos devem conter no rótulo a data de validade, peso ou volume, composição, origem, dados do importador (caso seja importado) e instruções de uso.</w:t>
      </w:r>
    </w:p>
    <w:p w14:paraId="30A09442" w14:textId="77777777"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A data de validade dos produtos deve estar em conformidade com a legislação relativa ao tema.</w:t>
      </w:r>
    </w:p>
    <w:p w14:paraId="1B6475E8" w14:textId="77777777"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Os produtos não devem apresentar embalagens violadas, ou seja, abertas, amassadas, enferrujadas, estufadas ou com vazamentos.</w:t>
      </w:r>
    </w:p>
    <w:p w14:paraId="780BF528" w14:textId="77777777"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Os produtos deverão estar livres de umidade, poeira, calor intenso, ou qualquer outro fator que possam causar dano ou contaminação aos usuários.</w:t>
      </w:r>
    </w:p>
    <w:p w14:paraId="7DC9025A" w14:textId="77777777" w:rsidR="00BB1C47" w:rsidRPr="002F2761" w:rsidRDefault="00BB1C47" w:rsidP="00416725">
      <w:pPr>
        <w:numPr>
          <w:ilvl w:val="1"/>
          <w:numId w:val="1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A Autorização de Fornecimento/Ordem de Serviço indicará a localidade de entrega do produto, sendo sempre nos limites do município de Bonito/MS.</w:t>
      </w:r>
    </w:p>
    <w:p w14:paraId="236C3C98" w14:textId="77777777" w:rsidR="00BB1C47" w:rsidRPr="002F2761" w:rsidRDefault="00BB1C47" w:rsidP="001C251F">
      <w:pPr>
        <w:autoSpaceDE w:val="0"/>
        <w:autoSpaceDN w:val="0"/>
        <w:adjustRightInd w:val="0"/>
        <w:ind w:left="1224"/>
        <w:jc w:val="both"/>
        <w:rPr>
          <w:rFonts w:ascii="Arial" w:hAnsi="Arial" w:cs="Arial"/>
          <w:sz w:val="22"/>
          <w:szCs w:val="22"/>
        </w:rPr>
      </w:pPr>
    </w:p>
    <w:p w14:paraId="0A5D5D7A" w14:textId="77777777" w:rsidR="00BB1C47" w:rsidRPr="00416725" w:rsidRDefault="00BB1C47" w:rsidP="00416725">
      <w:pPr>
        <w:pStyle w:val="PargrafodaLista"/>
        <w:numPr>
          <w:ilvl w:val="0"/>
          <w:numId w:val="25"/>
        </w:numPr>
        <w:suppressAutoHyphens w:val="0"/>
        <w:autoSpaceDE w:val="0"/>
        <w:autoSpaceDN w:val="0"/>
        <w:adjustRightInd w:val="0"/>
        <w:jc w:val="both"/>
        <w:rPr>
          <w:rFonts w:ascii="Arial" w:hAnsi="Arial" w:cs="Arial"/>
          <w:b/>
          <w:bCs/>
          <w:sz w:val="22"/>
          <w:szCs w:val="22"/>
        </w:rPr>
      </w:pPr>
      <w:r w:rsidRPr="00416725">
        <w:rPr>
          <w:rFonts w:ascii="Arial" w:hAnsi="Arial" w:cs="Arial"/>
          <w:b/>
          <w:bCs/>
          <w:sz w:val="22"/>
          <w:szCs w:val="22"/>
        </w:rPr>
        <w:t>DA GARANTIA:</w:t>
      </w:r>
    </w:p>
    <w:p w14:paraId="3AD7C505" w14:textId="77777777" w:rsidR="00BB1C47" w:rsidRPr="00416725" w:rsidRDefault="00BB1C47" w:rsidP="00416725">
      <w:pPr>
        <w:pStyle w:val="PargrafodaLista"/>
        <w:numPr>
          <w:ilvl w:val="1"/>
          <w:numId w:val="25"/>
        </w:numPr>
        <w:suppressAutoHyphens w:val="0"/>
        <w:autoSpaceDE w:val="0"/>
        <w:autoSpaceDN w:val="0"/>
        <w:adjustRightInd w:val="0"/>
        <w:ind w:left="0" w:firstLine="0"/>
        <w:jc w:val="both"/>
        <w:rPr>
          <w:rFonts w:ascii="Arial" w:hAnsi="Arial" w:cs="Arial"/>
          <w:sz w:val="22"/>
          <w:szCs w:val="22"/>
        </w:rPr>
      </w:pPr>
      <w:r w:rsidRPr="00416725">
        <w:rPr>
          <w:rFonts w:ascii="Arial" w:hAnsi="Arial" w:cs="Arial"/>
          <w:sz w:val="22"/>
          <w:szCs w:val="22"/>
        </w:rPr>
        <w:t>O prazo de garantia é aquele estabelecido na Lei nº 8.078, de 11 de setembro de 1990 (Código de Defesa do Consumidor).</w:t>
      </w:r>
    </w:p>
    <w:p w14:paraId="02AE3766" w14:textId="77777777" w:rsidR="00BB1C47" w:rsidRPr="002F2761" w:rsidRDefault="00BB1C47" w:rsidP="001C251F">
      <w:pPr>
        <w:pStyle w:val="PargrafodaLista"/>
        <w:numPr>
          <w:ilvl w:val="0"/>
          <w:numId w:val="14"/>
        </w:numPr>
        <w:suppressAutoHyphens w:val="0"/>
        <w:autoSpaceDE w:val="0"/>
        <w:autoSpaceDN w:val="0"/>
        <w:adjustRightInd w:val="0"/>
        <w:contextualSpacing w:val="0"/>
        <w:jc w:val="both"/>
        <w:rPr>
          <w:rFonts w:ascii="Arial" w:hAnsi="Arial" w:cs="Arial"/>
          <w:vanish/>
          <w:sz w:val="22"/>
          <w:szCs w:val="22"/>
        </w:rPr>
      </w:pPr>
    </w:p>
    <w:p w14:paraId="708FEAB7" w14:textId="77777777"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5C2C6432" w14:textId="77777777"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2E0CAA5B" w14:textId="77777777"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36F036E2" w14:textId="77777777"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38763D11" w14:textId="77777777"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2B117B29" w14:textId="77777777"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58AEA065" w14:textId="77777777" w:rsidR="00BB1C47" w:rsidRPr="002F2761" w:rsidRDefault="00BB1C47" w:rsidP="001C251F">
      <w:pPr>
        <w:pStyle w:val="PargrafodaLista"/>
        <w:numPr>
          <w:ilvl w:val="2"/>
          <w:numId w:val="14"/>
        </w:numPr>
        <w:suppressAutoHyphens w:val="0"/>
        <w:autoSpaceDE w:val="0"/>
        <w:autoSpaceDN w:val="0"/>
        <w:adjustRightInd w:val="0"/>
        <w:contextualSpacing w:val="0"/>
        <w:jc w:val="both"/>
        <w:rPr>
          <w:rFonts w:ascii="Arial" w:hAnsi="Arial" w:cs="Arial"/>
          <w:vanish/>
          <w:sz w:val="22"/>
          <w:szCs w:val="22"/>
        </w:rPr>
      </w:pPr>
    </w:p>
    <w:p w14:paraId="3E4C2DFD" w14:textId="77777777" w:rsidR="00BB1C47" w:rsidRPr="002F2761" w:rsidRDefault="00BB1C47" w:rsidP="009F3D75">
      <w:pPr>
        <w:numPr>
          <w:ilvl w:val="1"/>
          <w:numId w:val="25"/>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Uma vez notificada, a Contratada realizará a reparação ou substituição do produto que apresentar vício ou defeito no prazo de até 5 (cinco) dias úteis. </w:t>
      </w:r>
    </w:p>
    <w:p w14:paraId="0B8D20F3" w14:textId="77777777" w:rsidR="00BB1C47" w:rsidRPr="002F2761" w:rsidRDefault="00BB1C47" w:rsidP="009F3D75">
      <w:pPr>
        <w:numPr>
          <w:ilvl w:val="1"/>
          <w:numId w:val="26"/>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14:paraId="4035BC2E" w14:textId="77777777" w:rsidR="00BB1C47" w:rsidRPr="002F2761" w:rsidRDefault="00BB1C47" w:rsidP="00416725">
      <w:pPr>
        <w:numPr>
          <w:ilvl w:val="1"/>
          <w:numId w:val="26"/>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O custo referente ao transporte do produto coberto pela garantia será de responsabilidade da Contratada. </w:t>
      </w:r>
    </w:p>
    <w:p w14:paraId="68810980" w14:textId="77777777" w:rsidR="00BB1C47" w:rsidRPr="002F2761" w:rsidRDefault="00BB1C47" w:rsidP="001C251F">
      <w:pPr>
        <w:autoSpaceDE w:val="0"/>
        <w:autoSpaceDN w:val="0"/>
        <w:adjustRightInd w:val="0"/>
        <w:ind w:left="567"/>
        <w:jc w:val="both"/>
        <w:rPr>
          <w:rFonts w:ascii="Arial" w:hAnsi="Arial" w:cs="Arial"/>
          <w:sz w:val="22"/>
          <w:szCs w:val="22"/>
        </w:rPr>
      </w:pPr>
    </w:p>
    <w:p w14:paraId="395656B5" w14:textId="77777777" w:rsidR="00BB1C47" w:rsidRPr="002F2761" w:rsidRDefault="00BB1C47" w:rsidP="009F3D75">
      <w:pPr>
        <w:numPr>
          <w:ilvl w:val="0"/>
          <w:numId w:val="25"/>
        </w:numPr>
        <w:suppressAutoHyphens w:val="0"/>
        <w:autoSpaceDE w:val="0"/>
        <w:autoSpaceDN w:val="0"/>
        <w:adjustRightInd w:val="0"/>
        <w:ind w:left="284" w:hanging="284"/>
        <w:jc w:val="both"/>
        <w:rPr>
          <w:rFonts w:ascii="Arial" w:hAnsi="Arial" w:cs="Arial"/>
          <w:sz w:val="22"/>
          <w:szCs w:val="22"/>
        </w:rPr>
      </w:pPr>
      <w:r w:rsidRPr="002F2761">
        <w:rPr>
          <w:rFonts w:ascii="Arial" w:eastAsia="MyriadPro-Regular" w:hAnsi="Arial" w:cs="Arial"/>
          <w:b/>
          <w:sz w:val="22"/>
          <w:szCs w:val="22"/>
        </w:rPr>
        <w:t>FUNDAMENTAÇÃO DA CONTRATAÇÃO:</w:t>
      </w:r>
    </w:p>
    <w:p w14:paraId="4049241D" w14:textId="77777777" w:rsidR="00BB1C47" w:rsidRPr="002F2761" w:rsidRDefault="00BB1C47" w:rsidP="001C251F">
      <w:pPr>
        <w:pStyle w:val="PargrafodaLista"/>
        <w:numPr>
          <w:ilvl w:val="0"/>
          <w:numId w:val="15"/>
        </w:numPr>
        <w:suppressAutoHyphens w:val="0"/>
        <w:ind w:left="709" w:hanging="218"/>
        <w:contextualSpacing w:val="0"/>
        <w:jc w:val="both"/>
        <w:rPr>
          <w:rFonts w:ascii="Arial" w:hAnsi="Arial" w:cs="Arial"/>
          <w:vanish/>
          <w:sz w:val="22"/>
          <w:szCs w:val="22"/>
        </w:rPr>
      </w:pPr>
    </w:p>
    <w:p w14:paraId="50FB3584" w14:textId="77777777" w:rsidR="00BB1C47" w:rsidRPr="002F2761" w:rsidRDefault="00BB1C47" w:rsidP="001C251F">
      <w:pPr>
        <w:pStyle w:val="PargrafodaLista"/>
        <w:numPr>
          <w:ilvl w:val="0"/>
          <w:numId w:val="15"/>
        </w:numPr>
        <w:suppressAutoHyphens w:val="0"/>
        <w:ind w:left="502" w:hanging="360"/>
        <w:contextualSpacing w:val="0"/>
        <w:jc w:val="both"/>
        <w:rPr>
          <w:rFonts w:ascii="Arial" w:hAnsi="Arial" w:cs="Arial"/>
          <w:vanish/>
          <w:sz w:val="22"/>
          <w:szCs w:val="22"/>
        </w:rPr>
      </w:pPr>
    </w:p>
    <w:p w14:paraId="5040DFA5" w14:textId="77777777" w:rsidR="00BB1C47" w:rsidRPr="002F2761" w:rsidRDefault="00BB1C47" w:rsidP="009F3D75">
      <w:pPr>
        <w:pStyle w:val="PargrafodaLista"/>
        <w:numPr>
          <w:ilvl w:val="1"/>
          <w:numId w:val="25"/>
        </w:numPr>
        <w:suppressAutoHyphens w:val="0"/>
        <w:ind w:left="0" w:firstLine="0"/>
        <w:contextualSpacing w:val="0"/>
        <w:jc w:val="both"/>
        <w:rPr>
          <w:rFonts w:ascii="Arial" w:hAnsi="Arial" w:cs="Arial"/>
          <w:sz w:val="22"/>
          <w:szCs w:val="22"/>
        </w:rPr>
      </w:pPr>
      <w:r w:rsidRPr="002F2761">
        <w:rPr>
          <w:rFonts w:ascii="Arial" w:hAnsi="Arial" w:cs="Arial"/>
          <w:sz w:val="22"/>
          <w:szCs w:val="22"/>
        </w:rPr>
        <w:t xml:space="preserve">A </w:t>
      </w:r>
      <w:r w:rsidRPr="002F2761">
        <w:rPr>
          <w:rFonts w:ascii="Arial" w:hAnsi="Arial" w:cs="Arial"/>
          <w:color w:val="000000"/>
          <w:sz w:val="22"/>
          <w:szCs w:val="22"/>
        </w:rPr>
        <w:t xml:space="preserve">necessidade de aquisição do objeto faz-se necessário, uma vez que a </w:t>
      </w:r>
      <w:r w:rsidRPr="002F2761">
        <w:rPr>
          <w:rFonts w:ascii="Arial" w:hAnsi="Arial" w:cs="Arial"/>
          <w:sz w:val="22"/>
          <w:szCs w:val="22"/>
        </w:rPr>
        <w:t xml:space="preserve">oferta de medicamentos no Sistema Único de Saúde (SUS) é organizada em três componentes que compõem o Bloco de Financiamento da Assistência Farmacêutica - Básico, Estratégico e Especializado. Em todos os componentes o financiamento e a escolha de qual componente o medicamento fará parte é tripartite, ou seja, a responsabilidade é da União, dos estados e os municípios, desta forma </w:t>
      </w:r>
      <w:r w:rsidRPr="002F2761">
        <w:rPr>
          <w:rFonts w:ascii="Arial" w:hAnsi="Arial" w:cs="Arial"/>
          <w:color w:val="000000"/>
          <w:sz w:val="22"/>
          <w:szCs w:val="22"/>
        </w:rPr>
        <w:t>torna-se vital a aquisição dos medicamentos para atender os pacientes usuários do SUS, visto que, a</w:t>
      </w:r>
      <w:r w:rsidRPr="002F2761">
        <w:rPr>
          <w:rFonts w:ascii="Arial" w:hAnsi="Arial" w:cs="Arial"/>
          <w:sz w:val="22"/>
          <w:szCs w:val="22"/>
          <w:lang w:eastAsia="zh-CN"/>
        </w:rPr>
        <w:t xml:space="preserve"> falta dos mesmos acarreta diretamente no tratamento do paciente, e em caso emergencial, o mesmo pode vir a óbito caso não seja administrado o medicamento no tempo correto. </w:t>
      </w:r>
    </w:p>
    <w:p w14:paraId="63D09CD9" w14:textId="77777777" w:rsidR="00BB1C47" w:rsidRPr="002F2761" w:rsidRDefault="00BB1C47" w:rsidP="001C251F">
      <w:pPr>
        <w:pStyle w:val="PargrafodaLista"/>
        <w:numPr>
          <w:ilvl w:val="1"/>
          <w:numId w:val="25"/>
        </w:numPr>
        <w:suppressAutoHyphens w:val="0"/>
        <w:autoSpaceDE w:val="0"/>
        <w:autoSpaceDN w:val="0"/>
        <w:adjustRightInd w:val="0"/>
        <w:contextualSpacing w:val="0"/>
        <w:jc w:val="both"/>
        <w:rPr>
          <w:rFonts w:ascii="Arial" w:hAnsi="Arial" w:cs="Arial"/>
          <w:vanish/>
          <w:sz w:val="22"/>
          <w:szCs w:val="22"/>
        </w:rPr>
      </w:pPr>
    </w:p>
    <w:p w14:paraId="551E1DDA" w14:textId="77777777" w:rsidR="00BB1C47" w:rsidRPr="009F3D75" w:rsidRDefault="00BB1C47" w:rsidP="009F3D75">
      <w:pPr>
        <w:pStyle w:val="PargrafodaLista"/>
        <w:numPr>
          <w:ilvl w:val="1"/>
          <w:numId w:val="30"/>
        </w:numPr>
        <w:suppressAutoHyphens w:val="0"/>
        <w:autoSpaceDE w:val="0"/>
        <w:autoSpaceDN w:val="0"/>
        <w:adjustRightInd w:val="0"/>
        <w:ind w:left="0" w:firstLine="0"/>
        <w:jc w:val="both"/>
        <w:rPr>
          <w:rFonts w:ascii="Arial" w:hAnsi="Arial" w:cs="Arial"/>
          <w:sz w:val="22"/>
          <w:szCs w:val="22"/>
        </w:rPr>
      </w:pPr>
      <w:r w:rsidRPr="009F3D75">
        <w:rPr>
          <w:rFonts w:ascii="Arial" w:hAnsi="Arial" w:cs="Arial"/>
          <w:sz w:val="22"/>
          <w:szCs w:val="22"/>
        </w:rPr>
        <w:t>A presente contratação foi baseada no levantamento de quantidades realizado pela Secretaria Municipal de Saúde, com fundamento nos elementos dispostos no Estudo Técnico Preliminar.</w:t>
      </w:r>
    </w:p>
    <w:p w14:paraId="7F6C190C" w14:textId="77777777" w:rsidR="00BB1C47" w:rsidRPr="002F2761" w:rsidRDefault="00BB1C47" w:rsidP="001C251F">
      <w:pPr>
        <w:autoSpaceDE w:val="0"/>
        <w:autoSpaceDN w:val="0"/>
        <w:adjustRightInd w:val="0"/>
        <w:jc w:val="both"/>
        <w:rPr>
          <w:rFonts w:ascii="Arial" w:hAnsi="Arial" w:cs="Arial"/>
          <w:sz w:val="22"/>
          <w:szCs w:val="22"/>
        </w:rPr>
      </w:pPr>
    </w:p>
    <w:p w14:paraId="7109CDEE" w14:textId="77777777" w:rsidR="00BB1C47" w:rsidRPr="009F3D75" w:rsidRDefault="00BB1C47" w:rsidP="009F3D75">
      <w:pPr>
        <w:pStyle w:val="PargrafodaLista"/>
        <w:numPr>
          <w:ilvl w:val="0"/>
          <w:numId w:val="30"/>
        </w:numPr>
        <w:suppressAutoHyphens w:val="0"/>
        <w:autoSpaceDE w:val="0"/>
        <w:autoSpaceDN w:val="0"/>
        <w:adjustRightInd w:val="0"/>
        <w:jc w:val="both"/>
        <w:rPr>
          <w:rFonts w:ascii="Arial" w:eastAsia="MyriadPro-Regular" w:hAnsi="Arial" w:cs="Arial"/>
          <w:b/>
          <w:sz w:val="22"/>
          <w:szCs w:val="22"/>
        </w:rPr>
      </w:pPr>
      <w:r w:rsidRPr="009F3D75">
        <w:rPr>
          <w:rFonts w:ascii="Arial" w:eastAsia="MyriadPro-Regular" w:hAnsi="Arial" w:cs="Arial"/>
          <w:b/>
          <w:sz w:val="22"/>
          <w:szCs w:val="22"/>
        </w:rPr>
        <w:t>DESCRIÇÃO DA SOLUÇÃO COMO UM TODO:</w:t>
      </w:r>
    </w:p>
    <w:p w14:paraId="202E04F2" w14:textId="77777777" w:rsidR="00BB1C47" w:rsidRPr="009F3D75" w:rsidRDefault="00BB1C47" w:rsidP="009F3D75">
      <w:pPr>
        <w:pStyle w:val="PargrafodaLista"/>
        <w:numPr>
          <w:ilvl w:val="1"/>
          <w:numId w:val="30"/>
        </w:numPr>
        <w:suppressAutoHyphens w:val="0"/>
        <w:autoSpaceDE w:val="0"/>
        <w:autoSpaceDN w:val="0"/>
        <w:adjustRightInd w:val="0"/>
        <w:ind w:left="0" w:firstLine="0"/>
        <w:jc w:val="both"/>
        <w:rPr>
          <w:rFonts w:ascii="Arial" w:hAnsi="Arial" w:cs="Arial"/>
          <w:color w:val="FF0000"/>
          <w:sz w:val="22"/>
          <w:szCs w:val="22"/>
        </w:rPr>
      </w:pPr>
      <w:r w:rsidRPr="009F3D75">
        <w:rPr>
          <w:rFonts w:ascii="Arial" w:hAnsi="Arial" w:cs="Arial"/>
          <w:color w:val="000000"/>
          <w:sz w:val="22"/>
          <w:szCs w:val="22"/>
        </w:rPr>
        <w:t xml:space="preserve">A aquisição visa atender as demandas existentes da Secretaria Municipal de Saúde do Município de Bonito – MS. </w:t>
      </w:r>
    </w:p>
    <w:p w14:paraId="20807788" w14:textId="77777777"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color w:val="FF0000"/>
          <w:sz w:val="22"/>
          <w:szCs w:val="22"/>
        </w:rPr>
      </w:pPr>
      <w:r w:rsidRPr="002F2761">
        <w:rPr>
          <w:rFonts w:ascii="Arial" w:hAnsi="Arial" w:cs="Arial"/>
          <w:color w:val="000000"/>
          <w:sz w:val="22"/>
          <w:szCs w:val="22"/>
        </w:rPr>
        <w:t>A presente contratação visa ao atendimento das demandas dos pacientes usuários do SUS que necessitam de medicamentos imediatos e também para tratamentos continuados.</w:t>
      </w:r>
    </w:p>
    <w:p w14:paraId="7B76580C" w14:textId="77777777"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color w:val="FF0000"/>
          <w:sz w:val="22"/>
          <w:szCs w:val="22"/>
        </w:rPr>
      </w:pPr>
      <w:r w:rsidRPr="002F2761">
        <w:rPr>
          <w:rFonts w:ascii="Arial" w:hAnsi="Arial" w:cs="Arial"/>
          <w:color w:val="000000"/>
          <w:sz w:val="22"/>
          <w:szCs w:val="22"/>
        </w:rPr>
        <w:t xml:space="preserve">A cada solicitação a empresa realizará a entrega, nos termos da </w:t>
      </w:r>
      <w:r w:rsidRPr="002F2761">
        <w:rPr>
          <w:rFonts w:ascii="Arial" w:hAnsi="Arial" w:cs="Arial"/>
          <w:sz w:val="22"/>
          <w:szCs w:val="22"/>
        </w:rPr>
        <w:t>Autorização de Fornecimento emitida, sem custo adicional de frete, deslocamento e entrega.</w:t>
      </w:r>
    </w:p>
    <w:p w14:paraId="061CB4AE" w14:textId="77777777" w:rsidR="00BB1C47" w:rsidRPr="002F2761" w:rsidRDefault="00BB1C47" w:rsidP="001C251F">
      <w:pPr>
        <w:autoSpaceDE w:val="0"/>
        <w:autoSpaceDN w:val="0"/>
        <w:adjustRightInd w:val="0"/>
        <w:jc w:val="both"/>
        <w:rPr>
          <w:rFonts w:ascii="Arial" w:eastAsia="MyriadPro-Regular" w:hAnsi="Arial" w:cs="Arial"/>
          <w:b/>
          <w:sz w:val="22"/>
          <w:szCs w:val="22"/>
          <w:highlight w:val="yellow"/>
        </w:rPr>
      </w:pPr>
    </w:p>
    <w:p w14:paraId="164C357B" w14:textId="77777777" w:rsidR="00BB1C47" w:rsidRPr="002F2761"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REQUISITOS DA CONTRATAÇÃO:</w:t>
      </w:r>
    </w:p>
    <w:p w14:paraId="04AC60FE" w14:textId="1E527636" w:rsidR="00BB1C47" w:rsidRPr="00077822" w:rsidRDefault="00BB1C47" w:rsidP="00077822">
      <w:pPr>
        <w:pStyle w:val="PargrafodaLista"/>
        <w:numPr>
          <w:ilvl w:val="1"/>
          <w:numId w:val="30"/>
        </w:numPr>
        <w:autoSpaceDE w:val="0"/>
        <w:autoSpaceDN w:val="0"/>
        <w:adjustRightInd w:val="0"/>
        <w:jc w:val="both"/>
        <w:rPr>
          <w:rFonts w:ascii="Arial" w:hAnsi="Arial" w:cs="Arial"/>
          <w:sz w:val="22"/>
          <w:szCs w:val="22"/>
        </w:rPr>
      </w:pPr>
      <w:r w:rsidRPr="00077822">
        <w:rPr>
          <w:rFonts w:ascii="Arial" w:hAnsi="Arial" w:cs="Arial"/>
          <w:sz w:val="22"/>
          <w:szCs w:val="22"/>
        </w:rPr>
        <w:t>A empresa a ser contratada deve observar e cumprir as seguintes normas:</w:t>
      </w:r>
    </w:p>
    <w:p w14:paraId="72396130" w14:textId="37ED1292" w:rsidR="00077822" w:rsidRPr="00077822" w:rsidRDefault="00077822" w:rsidP="00077822">
      <w:pPr>
        <w:pStyle w:val="PargrafodaLista"/>
        <w:numPr>
          <w:ilvl w:val="2"/>
          <w:numId w:val="30"/>
        </w:numPr>
        <w:autoSpaceDE w:val="0"/>
        <w:autoSpaceDN w:val="0"/>
        <w:adjustRightInd w:val="0"/>
        <w:ind w:hanging="11"/>
        <w:jc w:val="both"/>
        <w:rPr>
          <w:rFonts w:ascii="Arial" w:hAnsi="Arial" w:cs="Arial"/>
          <w:sz w:val="22"/>
          <w:szCs w:val="22"/>
        </w:rPr>
      </w:pPr>
      <w:r w:rsidRPr="00077822">
        <w:rPr>
          <w:rFonts w:ascii="Arial" w:hAnsi="Arial" w:cs="Arial"/>
          <w:sz w:val="22"/>
          <w:szCs w:val="22"/>
        </w:rPr>
        <w:t>Os medicamentos deverão ser entregues com validade mínima de até 75% da data de fabricação, no ato da entrega.</w:t>
      </w:r>
    </w:p>
    <w:p w14:paraId="4A5D8459" w14:textId="77777777" w:rsidR="00077822" w:rsidRDefault="00077822" w:rsidP="00077822">
      <w:pPr>
        <w:pStyle w:val="PargrafodaLista"/>
        <w:numPr>
          <w:ilvl w:val="2"/>
          <w:numId w:val="30"/>
        </w:numPr>
        <w:ind w:hanging="11"/>
        <w:rPr>
          <w:rFonts w:ascii="Arial" w:hAnsi="Arial" w:cs="Arial"/>
          <w:sz w:val="22"/>
          <w:szCs w:val="22"/>
        </w:rPr>
      </w:pPr>
      <w:r w:rsidRPr="00077822">
        <w:rPr>
          <w:rFonts w:ascii="Arial" w:hAnsi="Arial" w:cs="Arial"/>
          <w:sz w:val="22"/>
          <w:szCs w:val="22"/>
        </w:rPr>
        <w:t>Caso a empresa ganhadora não possa cumprir com a entrega da marca licitada e informada no ato do pregão eletrônico, devido a problemas na fabricação e aquisição do produto, deverá informar e solicitar a troca da marca por e-mail com a devida justificativa, permanecendo a obrigatoriedade de atender a apresentação solicitada.</w:t>
      </w:r>
    </w:p>
    <w:p w14:paraId="2A07A4C0" w14:textId="77777777" w:rsidR="00077822" w:rsidRDefault="00BB1C47" w:rsidP="00077822">
      <w:pPr>
        <w:pStyle w:val="PargrafodaLista"/>
        <w:numPr>
          <w:ilvl w:val="2"/>
          <w:numId w:val="30"/>
        </w:numPr>
        <w:ind w:hanging="11"/>
        <w:rPr>
          <w:rFonts w:ascii="Arial" w:hAnsi="Arial" w:cs="Arial"/>
          <w:sz w:val="22"/>
          <w:szCs w:val="22"/>
        </w:rPr>
      </w:pPr>
      <w:r w:rsidRPr="00077822">
        <w:rPr>
          <w:rFonts w:ascii="Arial" w:hAnsi="Arial" w:cs="Arial"/>
          <w:sz w:val="22"/>
          <w:szCs w:val="22"/>
        </w:rPr>
        <w:t xml:space="preserve"> </w:t>
      </w:r>
      <w:r w:rsidRPr="00077822">
        <w:rPr>
          <w:rFonts w:ascii="Arial" w:hAnsi="Arial" w:cs="Arial"/>
          <w:iCs/>
          <w:sz w:val="22"/>
          <w:szCs w:val="22"/>
        </w:rPr>
        <w:t xml:space="preserve">Não será aceito o fracionamento do medicamento, caso a quantidade solicitada na Ordem de compra não corresponder com a embalagem do item, a empresa deverá solicitar estorno da quantidade fracionada em documento específico assinado pelo representante legal da empresa e/ou farmacêutico responsável. </w:t>
      </w:r>
      <w:r w:rsidRPr="00077822">
        <w:rPr>
          <w:rFonts w:ascii="Arial" w:hAnsi="Arial" w:cs="Arial"/>
          <w:sz w:val="22"/>
          <w:szCs w:val="22"/>
        </w:rPr>
        <w:t xml:space="preserve">Considerando que a Agência Nacional de Vigilância Sanitária (ANVISA) por meio da Resolução da Diretoria Colegiada - RDC nº 80, de 11 de maio de 2006, em seu </w:t>
      </w:r>
      <w:proofErr w:type="spellStart"/>
      <w:r w:rsidRPr="00077822">
        <w:rPr>
          <w:rFonts w:ascii="Arial" w:hAnsi="Arial" w:cs="Arial"/>
          <w:sz w:val="22"/>
          <w:szCs w:val="22"/>
        </w:rPr>
        <w:t>Art</w:t>
      </w:r>
      <w:proofErr w:type="spellEnd"/>
      <w:r w:rsidRPr="00077822">
        <w:rPr>
          <w:rFonts w:ascii="Arial" w:hAnsi="Arial" w:cs="Arial"/>
          <w:sz w:val="22"/>
          <w:szCs w:val="22"/>
        </w:rPr>
        <w:t>. 10, determina que o procedimento de fracionamento de medicamentos é privativo de farmácias e drogarias. Conforme determina o artigo supra, à licitada não é facultado fracionar medicamentos, mas trata-</w:t>
      </w:r>
      <w:proofErr w:type="gramStart"/>
      <w:r w:rsidRPr="00077822">
        <w:rPr>
          <w:rFonts w:ascii="Arial" w:hAnsi="Arial" w:cs="Arial"/>
          <w:sz w:val="22"/>
          <w:szCs w:val="22"/>
        </w:rPr>
        <w:t>se  de</w:t>
      </w:r>
      <w:proofErr w:type="gramEnd"/>
      <w:r w:rsidRPr="00077822">
        <w:rPr>
          <w:rFonts w:ascii="Arial" w:hAnsi="Arial" w:cs="Arial"/>
          <w:sz w:val="22"/>
          <w:szCs w:val="22"/>
        </w:rPr>
        <w:t xml:space="preserve"> uma imposição, assim como a pena prevista para quem descumpri-lo, conforme </w:t>
      </w:r>
      <w:proofErr w:type="spellStart"/>
      <w:r w:rsidRPr="00077822">
        <w:rPr>
          <w:rFonts w:ascii="Arial" w:hAnsi="Arial" w:cs="Arial"/>
          <w:sz w:val="22"/>
          <w:szCs w:val="22"/>
        </w:rPr>
        <w:t>art</w:t>
      </w:r>
      <w:proofErr w:type="spellEnd"/>
      <w:r w:rsidRPr="00077822">
        <w:rPr>
          <w:rFonts w:ascii="Arial" w:hAnsi="Arial" w:cs="Arial"/>
          <w:sz w:val="22"/>
          <w:szCs w:val="22"/>
        </w:rPr>
        <w:t>. 35, “O descumprimento das disposições contidas nesta resolução constitui infração sanitária, nos termos da Lei nº 6.437, de 20 de agosto de 1977, sem prejuízo da responsabilidade civil, administrativa penal cabíveis.</w:t>
      </w:r>
    </w:p>
    <w:p w14:paraId="62291D85" w14:textId="61A5A068" w:rsidR="00BB1C47" w:rsidRPr="00077822" w:rsidRDefault="00BB1C47" w:rsidP="00077822">
      <w:pPr>
        <w:pStyle w:val="PargrafodaLista"/>
        <w:numPr>
          <w:ilvl w:val="2"/>
          <w:numId w:val="30"/>
        </w:numPr>
        <w:ind w:hanging="11"/>
        <w:rPr>
          <w:rFonts w:ascii="Arial" w:hAnsi="Arial" w:cs="Arial"/>
          <w:sz w:val="22"/>
          <w:szCs w:val="22"/>
        </w:rPr>
      </w:pPr>
      <w:r w:rsidRPr="00077822">
        <w:rPr>
          <w:rFonts w:ascii="Arial" w:hAnsi="Arial" w:cs="Arial"/>
          <w:iCs/>
          <w:sz w:val="22"/>
          <w:szCs w:val="22"/>
        </w:rPr>
        <w:t>Os dizeres de rotulagem devem estar de acordo com as disposições legais vigentes. Não serão aceitos produtos com irregularidade na rotulagem (ausência de data de fabricação, prazo de validade, validade alterada, rasuras), bem como produtos com validade inferior àquela descrita na rotulagem, os mesmos serão fiscalizados pela Vigilância Sanitária do Município.</w:t>
      </w:r>
    </w:p>
    <w:p w14:paraId="03CACDC8" w14:textId="40C1E3B7" w:rsidR="00BB1C47" w:rsidRPr="002F2761" w:rsidRDefault="00077822" w:rsidP="00077822">
      <w:pPr>
        <w:ind w:left="709"/>
        <w:jc w:val="both"/>
        <w:rPr>
          <w:rFonts w:ascii="Arial" w:hAnsi="Arial" w:cs="Arial"/>
          <w:sz w:val="22"/>
          <w:szCs w:val="22"/>
        </w:rPr>
      </w:pPr>
      <w:r w:rsidRPr="00077822">
        <w:rPr>
          <w:rFonts w:ascii="Arial" w:eastAsia="Gungsuh" w:hAnsi="Arial" w:cs="Arial"/>
          <w:b/>
          <w:bCs/>
          <w:sz w:val="22"/>
          <w:szCs w:val="22"/>
        </w:rPr>
        <w:t>7.1.5.</w:t>
      </w:r>
      <w:r w:rsidRPr="00077822">
        <w:rPr>
          <w:rFonts w:ascii="Arial" w:eastAsia="Gungsuh" w:hAnsi="Arial" w:cs="Arial"/>
          <w:b/>
          <w:bCs/>
          <w:sz w:val="22"/>
          <w:szCs w:val="22"/>
        </w:rPr>
        <w:tab/>
      </w:r>
      <w:r w:rsidRPr="00077822">
        <w:rPr>
          <w:rFonts w:ascii="Arial" w:eastAsia="Gungsuh" w:hAnsi="Arial" w:cs="Arial"/>
          <w:sz w:val="22"/>
          <w:szCs w:val="22"/>
        </w:rPr>
        <w:t>Esta contratação possui caráter continuado, sendo que poderá ter prorrogação contratual para além da vigência comum 12 (doze) meses, contados a partir da data da assinatura do contrato caso seja solicitada pela secretaria de saúde</w:t>
      </w:r>
      <w:r w:rsidR="00BB1C47" w:rsidRPr="002F2761">
        <w:rPr>
          <w:rFonts w:ascii="Arial" w:hAnsi="Arial" w:cs="Arial"/>
          <w:sz w:val="22"/>
          <w:szCs w:val="22"/>
        </w:rPr>
        <w:t>.</w:t>
      </w:r>
    </w:p>
    <w:p w14:paraId="16453685" w14:textId="77777777" w:rsidR="00BB1C47" w:rsidRPr="002F2761" w:rsidRDefault="00BB1C47" w:rsidP="001C251F">
      <w:pPr>
        <w:autoSpaceDE w:val="0"/>
        <w:autoSpaceDN w:val="0"/>
        <w:adjustRightInd w:val="0"/>
        <w:jc w:val="both"/>
        <w:rPr>
          <w:rFonts w:ascii="Arial" w:hAnsi="Arial" w:cs="Arial"/>
          <w:sz w:val="22"/>
          <w:szCs w:val="22"/>
        </w:rPr>
      </w:pPr>
    </w:p>
    <w:p w14:paraId="78493D04" w14:textId="77777777" w:rsidR="00BB1C47" w:rsidRPr="009F3D75" w:rsidRDefault="00BB1C47" w:rsidP="009F3D75">
      <w:pPr>
        <w:pStyle w:val="PargrafodaLista"/>
        <w:numPr>
          <w:ilvl w:val="0"/>
          <w:numId w:val="30"/>
        </w:numPr>
        <w:suppressAutoHyphens w:val="0"/>
        <w:autoSpaceDE w:val="0"/>
        <w:autoSpaceDN w:val="0"/>
        <w:adjustRightInd w:val="0"/>
        <w:jc w:val="both"/>
        <w:rPr>
          <w:rFonts w:ascii="Arial" w:eastAsia="MyriadPro-Regular" w:hAnsi="Arial" w:cs="Arial"/>
          <w:b/>
          <w:sz w:val="22"/>
          <w:szCs w:val="22"/>
        </w:rPr>
      </w:pPr>
      <w:r w:rsidRPr="009F3D75">
        <w:rPr>
          <w:rFonts w:ascii="Arial" w:eastAsia="MyriadPro-Regular" w:hAnsi="Arial" w:cs="Arial"/>
          <w:b/>
          <w:sz w:val="22"/>
          <w:szCs w:val="22"/>
        </w:rPr>
        <w:t>MODELO DE EXECUÇÃO DO OBJETO:</w:t>
      </w:r>
    </w:p>
    <w:p w14:paraId="2CB6C534" w14:textId="77777777"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objeto será executado, conforme a demanda de cada secretaria participante do certame, por meio da emissão da Autorização de Fornecimento/Ordem de Serviço.</w:t>
      </w:r>
    </w:p>
    <w:p w14:paraId="7AB83461" w14:textId="77777777"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prazo de entrega dos itens será de 15 (quinze) dias, contados da Autorização de Fornecimento, podendo ser realizada de forma parcelada, conforme solicitação da Contratante.</w:t>
      </w:r>
      <w:r w:rsidRPr="002F2761">
        <w:rPr>
          <w:rFonts w:ascii="Arial" w:hAnsi="Arial" w:cs="Arial"/>
          <w:color w:val="FF0000"/>
          <w:sz w:val="22"/>
          <w:szCs w:val="22"/>
        </w:rPr>
        <w:t xml:space="preserve"> </w:t>
      </w:r>
    </w:p>
    <w:p w14:paraId="07BE5AF0" w14:textId="10655493" w:rsidR="00BB1C47" w:rsidRPr="00077822" w:rsidRDefault="00BB1C47" w:rsidP="00077822">
      <w:pPr>
        <w:pStyle w:val="PargrafodaLista"/>
        <w:numPr>
          <w:ilvl w:val="1"/>
          <w:numId w:val="30"/>
        </w:numPr>
        <w:suppressAutoHyphens w:val="0"/>
        <w:autoSpaceDE w:val="0"/>
        <w:autoSpaceDN w:val="0"/>
        <w:adjustRightInd w:val="0"/>
        <w:ind w:left="0" w:firstLine="0"/>
        <w:jc w:val="both"/>
        <w:rPr>
          <w:rFonts w:ascii="Arial" w:hAnsi="Arial" w:cs="Arial"/>
          <w:sz w:val="22"/>
          <w:szCs w:val="22"/>
        </w:rPr>
      </w:pPr>
      <w:r w:rsidRPr="00077822">
        <w:rPr>
          <w:rFonts w:ascii="Arial" w:hAnsi="Arial" w:cs="Arial"/>
          <w:sz w:val="22"/>
          <w:szCs w:val="22"/>
        </w:rPr>
        <w:t xml:space="preserve">Caso não seja possível a entrega na data assinalada, a empresa deverá comunicar as razões </w:t>
      </w:r>
      <w:proofErr w:type="spellStart"/>
      <w:r w:rsidRPr="00077822">
        <w:rPr>
          <w:rFonts w:ascii="Arial" w:hAnsi="Arial" w:cs="Arial"/>
          <w:sz w:val="22"/>
          <w:szCs w:val="22"/>
        </w:rPr>
        <w:t>respectivas</w:t>
      </w:r>
      <w:proofErr w:type="spellEnd"/>
      <w:r w:rsidRPr="00077822">
        <w:rPr>
          <w:rFonts w:ascii="Arial" w:hAnsi="Arial" w:cs="Arial"/>
          <w:sz w:val="22"/>
          <w:szCs w:val="22"/>
        </w:rPr>
        <w:t xml:space="preserve"> com pelo menos 5 (cinco) dias de antecedência para que qualquer pleito de prorrogação de prazo seja analisado, ressalvadas situações de caso fortuito e força maior.</w:t>
      </w:r>
    </w:p>
    <w:p w14:paraId="2CB359AB" w14:textId="77777777" w:rsidR="00BB1C47" w:rsidRPr="002F2761" w:rsidRDefault="00BB1C47" w:rsidP="001C251F">
      <w:pPr>
        <w:autoSpaceDE w:val="0"/>
        <w:autoSpaceDN w:val="0"/>
        <w:adjustRightInd w:val="0"/>
        <w:ind w:left="851"/>
        <w:jc w:val="both"/>
        <w:rPr>
          <w:rFonts w:ascii="Arial" w:hAnsi="Arial" w:cs="Arial"/>
          <w:sz w:val="22"/>
          <w:szCs w:val="22"/>
        </w:rPr>
      </w:pPr>
    </w:p>
    <w:p w14:paraId="7783BC9A" w14:textId="77777777" w:rsidR="00BB1C47" w:rsidRPr="009F3D75" w:rsidRDefault="00BB1C47" w:rsidP="009F3D75">
      <w:pPr>
        <w:pStyle w:val="PargrafodaLista"/>
        <w:numPr>
          <w:ilvl w:val="0"/>
          <w:numId w:val="30"/>
        </w:numPr>
        <w:suppressAutoHyphens w:val="0"/>
        <w:autoSpaceDE w:val="0"/>
        <w:autoSpaceDN w:val="0"/>
        <w:adjustRightInd w:val="0"/>
        <w:ind w:left="0" w:firstLine="0"/>
        <w:jc w:val="both"/>
        <w:rPr>
          <w:rFonts w:ascii="Arial" w:eastAsia="MyriadPro-Regular" w:hAnsi="Arial" w:cs="Arial"/>
          <w:b/>
          <w:sz w:val="22"/>
          <w:szCs w:val="22"/>
        </w:rPr>
      </w:pPr>
      <w:r w:rsidRPr="009F3D75">
        <w:rPr>
          <w:rFonts w:ascii="Arial" w:eastAsia="MyriadPro-Regular" w:hAnsi="Arial" w:cs="Arial"/>
          <w:b/>
          <w:sz w:val="22"/>
          <w:szCs w:val="22"/>
        </w:rPr>
        <w:t>MODELO DE GESTÃO DO CONTRATO QUE DESCREVE COMO A EXECUÇÃO DO OBJETO SERÁ ACOMPANHADA E FISCALIZADA:</w:t>
      </w:r>
    </w:p>
    <w:p w14:paraId="13E744BA" w14:textId="77777777"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2A4452E3" w14:textId="77777777"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1A2C949A" w14:textId="77777777"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órgão ou entidade poderá convocar representante da empresa para adoção de providências que devam ser cumpridas de imediato.</w:t>
      </w:r>
    </w:p>
    <w:p w14:paraId="3B4D8C05" w14:textId="77777777"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017EE0" w14:textId="77777777"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A execução do contrato deverá ser acompanhada e fiscalizada pelo(s) fiscal(</w:t>
      </w:r>
      <w:proofErr w:type="spellStart"/>
      <w:r w:rsidRPr="002F2761">
        <w:rPr>
          <w:rFonts w:ascii="Arial" w:hAnsi="Arial" w:cs="Arial"/>
          <w:sz w:val="22"/>
          <w:szCs w:val="22"/>
        </w:rPr>
        <w:t>is</w:t>
      </w:r>
      <w:proofErr w:type="spellEnd"/>
      <w:r w:rsidRPr="002F2761">
        <w:rPr>
          <w:rFonts w:ascii="Arial" w:hAnsi="Arial" w:cs="Arial"/>
          <w:sz w:val="22"/>
          <w:szCs w:val="22"/>
        </w:rPr>
        <w:t xml:space="preserve">) do contrato, ou pelos </w:t>
      </w:r>
      <w:proofErr w:type="spellStart"/>
      <w:r w:rsidRPr="002F2761">
        <w:rPr>
          <w:rFonts w:ascii="Arial" w:hAnsi="Arial" w:cs="Arial"/>
          <w:sz w:val="22"/>
          <w:szCs w:val="22"/>
        </w:rPr>
        <w:t>respectivos</w:t>
      </w:r>
      <w:proofErr w:type="spellEnd"/>
      <w:r w:rsidRPr="002F2761">
        <w:rPr>
          <w:rFonts w:ascii="Arial" w:hAnsi="Arial" w:cs="Arial"/>
          <w:sz w:val="22"/>
          <w:szCs w:val="22"/>
        </w:rPr>
        <w:t xml:space="preserve"> substitutos, conforme Decreto Municipal nº 13 de 30 de janeiro de 2024, legalmente designados.</w:t>
      </w:r>
    </w:p>
    <w:p w14:paraId="396D0FCC" w14:textId="77777777"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(s) fiscal (</w:t>
      </w:r>
      <w:proofErr w:type="spellStart"/>
      <w:r w:rsidRPr="002F2761">
        <w:rPr>
          <w:rFonts w:ascii="Arial" w:hAnsi="Arial" w:cs="Arial"/>
          <w:sz w:val="22"/>
          <w:szCs w:val="22"/>
        </w:rPr>
        <w:t>is</w:t>
      </w:r>
      <w:proofErr w:type="spellEnd"/>
      <w:r w:rsidRPr="002F2761">
        <w:rPr>
          <w:rFonts w:ascii="Arial" w:hAnsi="Arial" w:cs="Arial"/>
          <w:sz w:val="22"/>
          <w:szCs w:val="22"/>
        </w:rPr>
        <w:t>) do contrato acompanhará(</w:t>
      </w:r>
      <w:proofErr w:type="spellStart"/>
      <w:r w:rsidRPr="002F2761">
        <w:rPr>
          <w:rFonts w:ascii="Arial" w:hAnsi="Arial" w:cs="Arial"/>
          <w:sz w:val="22"/>
          <w:szCs w:val="22"/>
        </w:rPr>
        <w:t>ão</w:t>
      </w:r>
      <w:proofErr w:type="spellEnd"/>
      <w:r w:rsidRPr="002F2761">
        <w:rPr>
          <w:rFonts w:ascii="Arial" w:hAnsi="Arial" w:cs="Arial"/>
          <w:sz w:val="22"/>
          <w:szCs w:val="22"/>
        </w:rPr>
        <w:t xml:space="preserve">) a execução do contrato, para que sejam cumpridas todas as condições estabelecidas no contrato, de modo a assegurar os melhores resultados para a Administração. </w:t>
      </w:r>
    </w:p>
    <w:p w14:paraId="2803D655" w14:textId="77777777" w:rsidR="00BB1C47" w:rsidRPr="002F2761" w:rsidRDefault="00BB1C47" w:rsidP="001C251F">
      <w:pPr>
        <w:autoSpaceDE w:val="0"/>
        <w:autoSpaceDN w:val="0"/>
        <w:adjustRightInd w:val="0"/>
        <w:ind w:left="567"/>
        <w:jc w:val="both"/>
        <w:rPr>
          <w:rFonts w:ascii="Arial" w:hAnsi="Arial" w:cs="Arial"/>
          <w:color w:val="FF0000"/>
          <w:sz w:val="22"/>
          <w:szCs w:val="22"/>
        </w:rPr>
      </w:pPr>
    </w:p>
    <w:p w14:paraId="364250D3" w14:textId="77777777" w:rsidR="00BB1C47" w:rsidRPr="002F2761" w:rsidRDefault="00BB1C47" w:rsidP="001A012D">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CRITÉRIO DE MEDIÇÃO E DE PAGAMENTO:</w:t>
      </w:r>
    </w:p>
    <w:p w14:paraId="29236F3E" w14:textId="77777777" w:rsidR="00BB1C47" w:rsidRPr="002F2761" w:rsidRDefault="00BB1C47" w:rsidP="00DC6518">
      <w:pPr>
        <w:numPr>
          <w:ilvl w:val="1"/>
          <w:numId w:val="30"/>
        </w:numPr>
        <w:suppressAutoHyphens w:val="0"/>
        <w:autoSpaceDE w:val="0"/>
        <w:autoSpaceDN w:val="0"/>
        <w:adjustRightInd w:val="0"/>
        <w:ind w:left="0" w:firstLine="0"/>
        <w:jc w:val="both"/>
        <w:rPr>
          <w:rFonts w:ascii="Arial" w:hAnsi="Arial" w:cs="Arial"/>
          <w:b/>
          <w:bCs/>
          <w:sz w:val="22"/>
          <w:szCs w:val="22"/>
        </w:rPr>
      </w:pPr>
      <w:r w:rsidRPr="002F2761">
        <w:rPr>
          <w:rFonts w:ascii="Arial" w:hAnsi="Arial" w:cs="Arial"/>
          <w:b/>
          <w:bCs/>
          <w:sz w:val="22"/>
          <w:szCs w:val="22"/>
        </w:rPr>
        <w:t>RECEBIMENTO DO OBJETO:</w:t>
      </w:r>
    </w:p>
    <w:p w14:paraId="4F6F6707"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7FD058A5"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76E5C1BA"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6745EC49"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 xml:space="preserve">O prazo para recebimento definitivo poderá ser </w:t>
      </w:r>
      <w:proofErr w:type="spellStart"/>
      <w:r w:rsidRPr="002F2761">
        <w:rPr>
          <w:rFonts w:ascii="Arial" w:hAnsi="Arial" w:cs="Arial"/>
          <w:sz w:val="22"/>
          <w:szCs w:val="22"/>
        </w:rPr>
        <w:t>excepcionalmente</w:t>
      </w:r>
      <w:proofErr w:type="spellEnd"/>
      <w:r w:rsidRPr="002F2761">
        <w:rPr>
          <w:rFonts w:ascii="Arial" w:hAnsi="Arial" w:cs="Arial"/>
          <w:sz w:val="22"/>
          <w:szCs w:val="22"/>
        </w:rPr>
        <w:t xml:space="preserve"> prorrogado, de forma justificada, por igual período, quando houver necessidade de diligências para a aferição do atendimento das exigências contratuais.</w:t>
      </w:r>
    </w:p>
    <w:p w14:paraId="0086A622"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48A01242"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recebimento provisório ou definitivo não excluirá a responsabilidade civil pelos serviços e pela perfeita execução do contrato.</w:t>
      </w:r>
    </w:p>
    <w:p w14:paraId="3FE958C0" w14:textId="77777777" w:rsidR="00BB1C47" w:rsidRPr="002F2761" w:rsidRDefault="00BB1C47" w:rsidP="001C251F">
      <w:pPr>
        <w:autoSpaceDE w:val="0"/>
        <w:autoSpaceDN w:val="0"/>
        <w:adjustRightInd w:val="0"/>
        <w:ind w:left="567"/>
        <w:jc w:val="both"/>
        <w:rPr>
          <w:rFonts w:ascii="Arial" w:hAnsi="Arial" w:cs="Arial"/>
          <w:sz w:val="22"/>
          <w:szCs w:val="22"/>
        </w:rPr>
      </w:pPr>
    </w:p>
    <w:p w14:paraId="75FE9CD5" w14:textId="77777777" w:rsidR="00BB1C47" w:rsidRPr="002F2761" w:rsidRDefault="00BB1C47" w:rsidP="009F3D75">
      <w:pPr>
        <w:numPr>
          <w:ilvl w:val="1"/>
          <w:numId w:val="30"/>
        </w:numPr>
        <w:suppressAutoHyphens w:val="0"/>
        <w:autoSpaceDE w:val="0"/>
        <w:autoSpaceDN w:val="0"/>
        <w:adjustRightInd w:val="0"/>
        <w:ind w:hanging="862"/>
        <w:jc w:val="both"/>
        <w:rPr>
          <w:rFonts w:ascii="Arial" w:hAnsi="Arial" w:cs="Arial"/>
          <w:b/>
          <w:bCs/>
          <w:sz w:val="22"/>
          <w:szCs w:val="22"/>
        </w:rPr>
      </w:pPr>
      <w:r w:rsidRPr="002F2761">
        <w:rPr>
          <w:rFonts w:ascii="Arial" w:hAnsi="Arial" w:cs="Arial"/>
          <w:b/>
          <w:bCs/>
          <w:sz w:val="22"/>
          <w:szCs w:val="22"/>
        </w:rPr>
        <w:t>DO PAGAMENTO:</w:t>
      </w:r>
    </w:p>
    <w:p w14:paraId="43D38479"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248E01C8"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Contratada deverá obrigatoriamente encaminhar os seguintes documentos quando da entrega:</w:t>
      </w:r>
    </w:p>
    <w:p w14:paraId="76E717BD" w14:textId="77777777"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Nota Fiscal ou documento equivalente gerada de acordo com o fornecimento das quantidades de itens</w:t>
      </w:r>
      <w:r w:rsidRPr="002F2761">
        <w:rPr>
          <w:rFonts w:ascii="Arial" w:hAnsi="Arial" w:cs="Arial"/>
          <w:color w:val="FF0000"/>
          <w:sz w:val="22"/>
          <w:szCs w:val="22"/>
        </w:rPr>
        <w:t xml:space="preserve"> </w:t>
      </w:r>
      <w:r w:rsidRPr="002F2761">
        <w:rPr>
          <w:rFonts w:ascii="Arial" w:hAnsi="Arial" w:cs="Arial"/>
          <w:sz w:val="22"/>
          <w:szCs w:val="22"/>
        </w:rPr>
        <w:t>solicitados e entregues na Autorização de Fornecimento/Ordem de Serviço;</w:t>
      </w:r>
    </w:p>
    <w:p w14:paraId="1A86B5CF" w14:textId="77777777"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Prova de regularidade para com a Fazenda Federal e Estadual do domicílio ou sede do licitante, ou outra equivalente, na forma da lei;</w:t>
      </w:r>
    </w:p>
    <w:p w14:paraId="3CF97B53" w14:textId="77777777"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bookmarkStart w:id="66" w:name="art68iv"/>
      <w:bookmarkEnd w:id="66"/>
      <w:r w:rsidRPr="002F2761">
        <w:rPr>
          <w:rFonts w:ascii="Arial" w:hAnsi="Arial" w:cs="Arial"/>
          <w:sz w:val="22"/>
          <w:szCs w:val="22"/>
        </w:rPr>
        <w:t>Prova de regularidade relativa à Seguridade Social e ao FGTS, que demonstre cumprimento dos encargos sociais instituídos por lei;</w:t>
      </w:r>
    </w:p>
    <w:p w14:paraId="49FCF0AD" w14:textId="77777777"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07A9E84E" w14:textId="77777777"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bookmarkStart w:id="67" w:name="art68v"/>
      <w:bookmarkEnd w:id="67"/>
      <w:r w:rsidRPr="002F2761">
        <w:rPr>
          <w:rFonts w:ascii="Arial" w:hAnsi="Arial" w:cs="Arial"/>
          <w:sz w:val="22"/>
          <w:szCs w:val="22"/>
        </w:rPr>
        <w:t>Prova de regularidade perante a Justiça do Trabalho;</w:t>
      </w:r>
    </w:p>
    <w:p w14:paraId="1C41A871"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falta de um dos documentos dispostos na Lei Federal nº 14.133/2021 e suas alterações, poderá implicar no não recebimento.</w:t>
      </w:r>
    </w:p>
    <w:p w14:paraId="1DE7C20E" w14:textId="77777777" w:rsidR="00BB1C47" w:rsidRPr="002F2761" w:rsidRDefault="00BB1C47" w:rsidP="001C251F">
      <w:pPr>
        <w:autoSpaceDE w:val="0"/>
        <w:autoSpaceDN w:val="0"/>
        <w:adjustRightInd w:val="0"/>
        <w:jc w:val="both"/>
        <w:rPr>
          <w:rFonts w:ascii="Arial" w:hAnsi="Arial" w:cs="Arial"/>
          <w:sz w:val="22"/>
          <w:szCs w:val="22"/>
        </w:rPr>
      </w:pPr>
    </w:p>
    <w:p w14:paraId="5F0C661B" w14:textId="77777777" w:rsidR="00BB1C47" w:rsidRPr="002F2761"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FORMA E CRITÉRIOS DE SELEÇÃO DO FORNECEDOR:</w:t>
      </w:r>
    </w:p>
    <w:p w14:paraId="79B5FD89" w14:textId="77777777" w:rsidR="00BB1C47"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fornecedor será selecionado por meio da realização de procedimento de LICITAÇÃO, na modalidade PREGÃO ELETRÔNICO, modo de disputa ABERTO, com adoção do critério de julgamento pelo MENOR PREÇO POR ITEM.</w:t>
      </w:r>
    </w:p>
    <w:p w14:paraId="5ECF90F4" w14:textId="77777777" w:rsidR="009A648B" w:rsidRDefault="009A648B" w:rsidP="009A648B">
      <w:pPr>
        <w:suppressAutoHyphens w:val="0"/>
        <w:autoSpaceDE w:val="0"/>
        <w:autoSpaceDN w:val="0"/>
        <w:adjustRightInd w:val="0"/>
        <w:jc w:val="both"/>
        <w:rPr>
          <w:rFonts w:ascii="Arial" w:hAnsi="Arial" w:cs="Arial"/>
          <w:sz w:val="22"/>
          <w:szCs w:val="22"/>
        </w:rPr>
      </w:pPr>
    </w:p>
    <w:p w14:paraId="744CC1DB" w14:textId="77777777" w:rsidR="009A648B" w:rsidRDefault="009A648B" w:rsidP="009A648B">
      <w:pPr>
        <w:suppressAutoHyphens w:val="0"/>
        <w:autoSpaceDE w:val="0"/>
        <w:autoSpaceDN w:val="0"/>
        <w:adjustRightInd w:val="0"/>
        <w:jc w:val="both"/>
        <w:rPr>
          <w:rFonts w:ascii="Arial" w:hAnsi="Arial" w:cs="Arial"/>
          <w:sz w:val="22"/>
          <w:szCs w:val="22"/>
        </w:rPr>
      </w:pPr>
    </w:p>
    <w:p w14:paraId="363A7342" w14:textId="1D2EA00E" w:rsidR="009A648B" w:rsidRPr="009A648B" w:rsidRDefault="009A648B" w:rsidP="009A648B">
      <w:pPr>
        <w:autoSpaceDE w:val="0"/>
        <w:autoSpaceDN w:val="0"/>
        <w:adjustRightInd w:val="0"/>
        <w:spacing w:line="360" w:lineRule="auto"/>
        <w:jc w:val="both"/>
        <w:rPr>
          <w:rFonts w:ascii="Arial" w:eastAsia="MyriadPro-Regular" w:hAnsi="Arial" w:cs="Arial"/>
          <w:b/>
          <w:sz w:val="22"/>
          <w:szCs w:val="22"/>
        </w:rPr>
      </w:pPr>
      <w:r w:rsidRPr="009A648B">
        <w:rPr>
          <w:rFonts w:ascii="Arial" w:eastAsia="MyriadPro-Regular" w:hAnsi="Arial" w:cs="Arial"/>
          <w:b/>
          <w:sz w:val="22"/>
          <w:szCs w:val="22"/>
        </w:rPr>
        <w:t>13.</w:t>
      </w:r>
      <w:r>
        <w:rPr>
          <w:rFonts w:ascii="Arial" w:eastAsia="MyriadPro-Regular" w:hAnsi="Arial" w:cs="Arial"/>
          <w:b/>
          <w:sz w:val="22"/>
          <w:szCs w:val="22"/>
        </w:rPr>
        <w:t xml:space="preserve">  </w:t>
      </w:r>
      <w:r w:rsidRPr="009A648B">
        <w:rPr>
          <w:rFonts w:ascii="Arial" w:eastAsia="MyriadPro-Regular" w:hAnsi="Arial" w:cs="Arial"/>
          <w:b/>
          <w:sz w:val="22"/>
          <w:szCs w:val="22"/>
        </w:rPr>
        <w:t>DA QUALIFICAÇÃO TÉCNICA:</w:t>
      </w:r>
    </w:p>
    <w:p w14:paraId="7B647959" w14:textId="0761C926" w:rsidR="009A648B" w:rsidRPr="009A648B" w:rsidRDefault="009A648B" w:rsidP="009A648B">
      <w:pPr>
        <w:autoSpaceDE w:val="0"/>
        <w:autoSpaceDN w:val="0"/>
        <w:adjustRightInd w:val="0"/>
        <w:jc w:val="both"/>
        <w:rPr>
          <w:rFonts w:ascii="Arial" w:hAnsi="Arial" w:cs="Arial"/>
          <w:color w:val="202124"/>
          <w:spacing w:val="2"/>
          <w:sz w:val="22"/>
          <w:szCs w:val="22"/>
          <w:shd w:val="clear" w:color="auto" w:fill="FFFFFF"/>
        </w:rPr>
      </w:pPr>
      <w:r w:rsidRPr="0095704C">
        <w:rPr>
          <w:rFonts w:ascii="Arial" w:hAnsi="Arial" w:cs="Arial"/>
          <w:b/>
          <w:bCs/>
          <w:spacing w:val="2"/>
          <w:shd w:val="clear" w:color="auto" w:fill="FFFFFF"/>
        </w:rPr>
        <w:t>13.1.</w:t>
      </w:r>
      <w:r w:rsidRPr="007B2092">
        <w:rPr>
          <w:rFonts w:ascii="Arial" w:hAnsi="Arial" w:cs="Arial"/>
          <w:color w:val="202124"/>
          <w:spacing w:val="2"/>
          <w:shd w:val="clear" w:color="auto" w:fill="FFFFFF"/>
        </w:rPr>
        <w:t xml:space="preserve"> </w:t>
      </w:r>
      <w:r w:rsidRPr="009A648B">
        <w:rPr>
          <w:rFonts w:ascii="Arial" w:hAnsi="Arial" w:cs="Arial"/>
          <w:color w:val="202124"/>
          <w:spacing w:val="2"/>
          <w:sz w:val="22"/>
          <w:szCs w:val="22"/>
          <w:shd w:val="clear" w:color="auto" w:fill="FFFFFF"/>
        </w:rPr>
        <w:t>Comprovação através de publicação no DOU da Autorização de funcionamento de titularidade da empresa licitante, em plena validade, expedida pela Agência Nacional de Vigilância Sanitária do Ministério da Saúde compatível com o objeto licitado, indicando sua localização na publicação através de marcador de texto.</w:t>
      </w:r>
      <w:r w:rsidRPr="009A648B">
        <w:rPr>
          <w:rFonts w:ascii="Arial" w:hAnsi="Arial" w:cs="Arial"/>
          <w:color w:val="202124"/>
          <w:spacing w:val="2"/>
          <w:sz w:val="22"/>
          <w:szCs w:val="22"/>
        </w:rPr>
        <w:br/>
      </w:r>
      <w:r w:rsidRPr="009A648B">
        <w:rPr>
          <w:rFonts w:ascii="Arial" w:hAnsi="Arial" w:cs="Arial"/>
          <w:b/>
          <w:bCs/>
          <w:color w:val="202124"/>
          <w:spacing w:val="2"/>
          <w:sz w:val="22"/>
          <w:szCs w:val="22"/>
          <w:shd w:val="clear" w:color="auto" w:fill="FFFFFF"/>
        </w:rPr>
        <w:t>13.2.</w:t>
      </w:r>
      <w:r w:rsidRPr="009A648B">
        <w:rPr>
          <w:rFonts w:ascii="Arial" w:hAnsi="Arial" w:cs="Arial"/>
          <w:color w:val="202124"/>
          <w:spacing w:val="2"/>
          <w:sz w:val="22"/>
          <w:szCs w:val="22"/>
          <w:shd w:val="clear" w:color="auto" w:fill="FFFFFF"/>
        </w:rPr>
        <w:t xml:space="preserve"> Alvará de licença sanitária,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sidRPr="009A648B">
        <w:rPr>
          <w:rFonts w:ascii="Arial" w:hAnsi="Arial" w:cs="Arial"/>
          <w:color w:val="202124"/>
          <w:spacing w:val="2"/>
          <w:sz w:val="22"/>
          <w:szCs w:val="22"/>
          <w:shd w:val="clear" w:color="auto" w:fill="FFFFFF"/>
        </w:rPr>
        <w:t>respectivo</w:t>
      </w:r>
      <w:proofErr w:type="spellEnd"/>
      <w:r w:rsidRPr="009A648B">
        <w:rPr>
          <w:rFonts w:ascii="Arial" w:hAnsi="Arial" w:cs="Arial"/>
          <w:color w:val="202124"/>
          <w:spacing w:val="2"/>
          <w:sz w:val="22"/>
          <w:szCs w:val="22"/>
          <w:shd w:val="clear" w:color="auto" w:fill="FFFFFF"/>
        </w:rPr>
        <w:t xml:space="preserve"> alvará, pois o pedido formulado junto ao órgão fiscalizador não gera a certeza de que o alvará será emitido.</w:t>
      </w:r>
    </w:p>
    <w:p w14:paraId="55CC67E8" w14:textId="77777777" w:rsidR="00BB1C47" w:rsidRPr="002F2761" w:rsidRDefault="00BB1C47" w:rsidP="001C251F">
      <w:pPr>
        <w:autoSpaceDE w:val="0"/>
        <w:autoSpaceDN w:val="0"/>
        <w:adjustRightInd w:val="0"/>
        <w:jc w:val="both"/>
        <w:rPr>
          <w:rFonts w:ascii="Arial" w:eastAsia="MyriadPro-Regular" w:hAnsi="Arial" w:cs="Arial"/>
          <w:sz w:val="22"/>
          <w:szCs w:val="22"/>
        </w:rPr>
      </w:pPr>
    </w:p>
    <w:p w14:paraId="1DBB01EE" w14:textId="21F2DCCD" w:rsidR="00BB1C47" w:rsidRPr="009A648B" w:rsidRDefault="00BB1C47" w:rsidP="009A648B">
      <w:pPr>
        <w:pStyle w:val="PargrafodaLista"/>
        <w:numPr>
          <w:ilvl w:val="0"/>
          <w:numId w:val="32"/>
        </w:numPr>
        <w:suppressAutoHyphens w:val="0"/>
        <w:autoSpaceDE w:val="0"/>
        <w:autoSpaceDN w:val="0"/>
        <w:adjustRightInd w:val="0"/>
        <w:ind w:left="284"/>
        <w:jc w:val="both"/>
        <w:rPr>
          <w:rFonts w:ascii="Arial" w:eastAsia="MyriadPro-Regular" w:hAnsi="Arial" w:cs="Arial"/>
          <w:b/>
          <w:sz w:val="22"/>
          <w:szCs w:val="22"/>
        </w:rPr>
      </w:pPr>
      <w:r w:rsidRPr="009A648B">
        <w:rPr>
          <w:rFonts w:ascii="Arial" w:eastAsia="MyriadPro-Regular" w:hAnsi="Arial" w:cs="Arial"/>
          <w:b/>
          <w:sz w:val="22"/>
          <w:szCs w:val="22"/>
        </w:rPr>
        <w:t>ESTIMATIVA DO VALOR DA CONTRATAÇÃO:</w:t>
      </w:r>
    </w:p>
    <w:p w14:paraId="38858CB3" w14:textId="77777777" w:rsidR="009A648B" w:rsidRDefault="00BB1C47" w:rsidP="009A648B">
      <w:pPr>
        <w:pStyle w:val="PargrafodaLista"/>
        <w:numPr>
          <w:ilvl w:val="1"/>
          <w:numId w:val="33"/>
        </w:numPr>
        <w:suppressAutoHyphens w:val="0"/>
        <w:autoSpaceDE w:val="0"/>
        <w:autoSpaceDN w:val="0"/>
        <w:adjustRightInd w:val="0"/>
        <w:ind w:left="0" w:firstLine="0"/>
        <w:jc w:val="both"/>
        <w:rPr>
          <w:rFonts w:ascii="Arial" w:hAnsi="Arial" w:cs="Arial"/>
          <w:sz w:val="22"/>
          <w:szCs w:val="22"/>
        </w:rPr>
      </w:pPr>
      <w:r w:rsidRPr="009A648B">
        <w:rPr>
          <w:rFonts w:ascii="Arial" w:hAnsi="Arial" w:cs="Arial"/>
          <w:sz w:val="22"/>
          <w:szCs w:val="22"/>
        </w:rPr>
        <w:t>O custo estimado da contratação possui caráter sigiloso e será tornado público apenas e imediatamente após o julgamento das propostas.</w:t>
      </w:r>
    </w:p>
    <w:p w14:paraId="2ADD2FB3" w14:textId="77777777" w:rsidR="009A648B" w:rsidRDefault="00BB1C47" w:rsidP="009A648B">
      <w:pPr>
        <w:pStyle w:val="PargrafodaLista"/>
        <w:numPr>
          <w:ilvl w:val="1"/>
          <w:numId w:val="33"/>
        </w:numPr>
        <w:suppressAutoHyphens w:val="0"/>
        <w:autoSpaceDE w:val="0"/>
        <w:autoSpaceDN w:val="0"/>
        <w:adjustRightInd w:val="0"/>
        <w:ind w:left="0" w:firstLine="0"/>
        <w:jc w:val="both"/>
        <w:rPr>
          <w:rFonts w:ascii="Arial" w:hAnsi="Arial" w:cs="Arial"/>
          <w:sz w:val="22"/>
          <w:szCs w:val="22"/>
        </w:rPr>
      </w:pPr>
      <w:r w:rsidRPr="009A648B">
        <w:rPr>
          <w:rFonts w:ascii="Arial" w:hAnsi="Arial" w:cs="Arial"/>
          <w:sz w:val="22"/>
          <w:szCs w:val="22"/>
        </w:rPr>
        <w:t xml:space="preserve">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w:t>
      </w:r>
      <w:proofErr w:type="spellStart"/>
      <w:r w:rsidRPr="009A648B">
        <w:rPr>
          <w:rFonts w:ascii="Arial" w:hAnsi="Arial" w:cs="Arial"/>
          <w:sz w:val="22"/>
          <w:szCs w:val="22"/>
        </w:rPr>
        <w:t>art</w:t>
      </w:r>
      <w:proofErr w:type="spellEnd"/>
      <w:r w:rsidRPr="009A648B">
        <w:rPr>
          <w:rFonts w:ascii="Arial" w:hAnsi="Arial" w:cs="Arial"/>
          <w:sz w:val="22"/>
          <w:szCs w:val="22"/>
        </w:rPr>
        <w:t>. 24 da Lei 14.133/2021.</w:t>
      </w:r>
    </w:p>
    <w:p w14:paraId="45E38DBD" w14:textId="12B452E7" w:rsidR="00BB1C47" w:rsidRPr="009A648B" w:rsidRDefault="00BB1C47" w:rsidP="009A648B">
      <w:pPr>
        <w:pStyle w:val="PargrafodaLista"/>
        <w:numPr>
          <w:ilvl w:val="1"/>
          <w:numId w:val="33"/>
        </w:numPr>
        <w:suppressAutoHyphens w:val="0"/>
        <w:autoSpaceDE w:val="0"/>
        <w:autoSpaceDN w:val="0"/>
        <w:adjustRightInd w:val="0"/>
        <w:ind w:left="0" w:firstLine="0"/>
        <w:jc w:val="both"/>
        <w:rPr>
          <w:rFonts w:ascii="Arial" w:hAnsi="Arial" w:cs="Arial"/>
          <w:sz w:val="22"/>
          <w:szCs w:val="22"/>
        </w:rPr>
      </w:pPr>
      <w:r w:rsidRPr="009A648B">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45C17695" w14:textId="77777777" w:rsidR="00BB1C47" w:rsidRPr="002F2761" w:rsidRDefault="00BB1C47" w:rsidP="001C251F">
      <w:pPr>
        <w:autoSpaceDE w:val="0"/>
        <w:autoSpaceDN w:val="0"/>
        <w:adjustRightInd w:val="0"/>
        <w:ind w:left="567"/>
        <w:jc w:val="both"/>
        <w:rPr>
          <w:rFonts w:ascii="Arial" w:hAnsi="Arial" w:cs="Arial"/>
          <w:sz w:val="22"/>
          <w:szCs w:val="22"/>
        </w:rPr>
      </w:pPr>
    </w:p>
    <w:p w14:paraId="29EF13B0" w14:textId="77777777" w:rsidR="00BB1C47" w:rsidRPr="002F2761" w:rsidRDefault="00BB1C47" w:rsidP="009A648B">
      <w:pPr>
        <w:numPr>
          <w:ilvl w:val="0"/>
          <w:numId w:val="32"/>
        </w:numPr>
        <w:suppressAutoHyphens w:val="0"/>
        <w:autoSpaceDE w:val="0"/>
        <w:autoSpaceDN w:val="0"/>
        <w:adjustRightInd w:val="0"/>
        <w:ind w:left="284" w:hanging="284"/>
        <w:jc w:val="both"/>
        <w:rPr>
          <w:rFonts w:ascii="Arial" w:eastAsia="MyriadPro-Regular" w:hAnsi="Arial" w:cs="Arial"/>
          <w:b/>
          <w:sz w:val="22"/>
          <w:szCs w:val="22"/>
        </w:rPr>
      </w:pPr>
      <w:bookmarkStart w:id="68" w:name="_Hlk130148312"/>
      <w:r w:rsidRPr="002F2761">
        <w:rPr>
          <w:rFonts w:ascii="Arial" w:eastAsia="MyriadPro-Regular" w:hAnsi="Arial" w:cs="Arial"/>
          <w:b/>
          <w:sz w:val="22"/>
          <w:szCs w:val="22"/>
        </w:rPr>
        <w:t>ADEQUAÇÃO ORÇAMENTÁRIA:</w:t>
      </w:r>
    </w:p>
    <w:bookmarkEnd w:id="68"/>
    <w:p w14:paraId="6B0AE9B0" w14:textId="77777777" w:rsidR="009A648B" w:rsidRDefault="00BB1C47" w:rsidP="009A648B">
      <w:pPr>
        <w:pStyle w:val="PargrafodaLista"/>
        <w:numPr>
          <w:ilvl w:val="1"/>
          <w:numId w:val="34"/>
        </w:numPr>
        <w:suppressAutoHyphens w:val="0"/>
        <w:autoSpaceDE w:val="0"/>
        <w:autoSpaceDN w:val="0"/>
        <w:adjustRightInd w:val="0"/>
        <w:ind w:left="0" w:firstLine="0"/>
        <w:jc w:val="both"/>
        <w:rPr>
          <w:rFonts w:ascii="Arial" w:hAnsi="Arial" w:cs="Arial"/>
          <w:sz w:val="22"/>
          <w:szCs w:val="22"/>
        </w:rPr>
      </w:pPr>
      <w:r w:rsidRPr="009A648B">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782914F5" w14:textId="6871F186" w:rsidR="002E6D82" w:rsidRPr="009A648B" w:rsidRDefault="00BB1C47" w:rsidP="0025776F">
      <w:pPr>
        <w:pStyle w:val="PargrafodaLista"/>
        <w:numPr>
          <w:ilvl w:val="1"/>
          <w:numId w:val="34"/>
        </w:numPr>
        <w:suppressAutoHyphens w:val="0"/>
        <w:autoSpaceDE w:val="0"/>
        <w:autoSpaceDN w:val="0"/>
        <w:adjustRightInd w:val="0"/>
        <w:ind w:left="0" w:firstLine="0"/>
        <w:jc w:val="both"/>
        <w:rPr>
          <w:rFonts w:ascii="Arial" w:hAnsi="Arial" w:cs="Arial"/>
          <w:sz w:val="22"/>
          <w:szCs w:val="22"/>
        </w:rPr>
      </w:pPr>
      <w:r w:rsidRPr="009A648B">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14:paraId="5B160372" w14:textId="77777777" w:rsidR="007651F4" w:rsidRPr="0030486D" w:rsidRDefault="007651F4" w:rsidP="00D35AC3">
      <w:pPr>
        <w:ind w:right="-568"/>
        <w:jc w:val="right"/>
        <w:rPr>
          <w:rFonts w:ascii="Arial" w:hAnsi="Arial" w:cs="Arial"/>
          <w:bCs/>
          <w:sz w:val="22"/>
          <w:szCs w:val="22"/>
        </w:rPr>
      </w:pPr>
    </w:p>
    <w:p w14:paraId="6C5C4A54" w14:textId="4D5FBEC1" w:rsidR="002E6D82" w:rsidRPr="0030486D" w:rsidRDefault="007651F4" w:rsidP="00D35AC3">
      <w:pPr>
        <w:ind w:right="-1"/>
        <w:jc w:val="right"/>
        <w:rPr>
          <w:rFonts w:ascii="Arial" w:hAnsi="Arial" w:cs="Arial"/>
          <w:bCs/>
          <w:color w:val="000000"/>
          <w:sz w:val="22"/>
          <w:szCs w:val="22"/>
        </w:rPr>
      </w:pPr>
      <w:r w:rsidRPr="0030486D">
        <w:rPr>
          <w:rFonts w:ascii="Arial" w:hAnsi="Arial" w:cs="Arial"/>
          <w:bCs/>
          <w:sz w:val="22"/>
          <w:szCs w:val="22"/>
        </w:rPr>
        <w:t xml:space="preserve">Bonito/MS, </w:t>
      </w:r>
      <w:r w:rsidR="00494C9D" w:rsidRPr="00494C9D">
        <w:rPr>
          <w:rFonts w:ascii="Arial" w:hAnsi="Arial" w:cs="Arial"/>
          <w:bCs/>
          <w:color w:val="000000"/>
          <w:sz w:val="22"/>
          <w:szCs w:val="22"/>
        </w:rPr>
        <w:t xml:space="preserve">17 de setembro </w:t>
      </w:r>
      <w:r w:rsidRPr="0030486D">
        <w:rPr>
          <w:rFonts w:ascii="Arial" w:hAnsi="Arial" w:cs="Arial"/>
          <w:bCs/>
          <w:color w:val="000000"/>
          <w:sz w:val="22"/>
          <w:szCs w:val="22"/>
        </w:rPr>
        <w:t>de 2024</w:t>
      </w:r>
      <w:r w:rsidR="00013F8E">
        <w:rPr>
          <w:rFonts w:ascii="Arial" w:hAnsi="Arial" w:cs="Arial"/>
          <w:bCs/>
          <w:color w:val="000000"/>
          <w:sz w:val="22"/>
          <w:szCs w:val="22"/>
        </w:rPr>
        <w:t>.</w:t>
      </w:r>
    </w:p>
    <w:p w14:paraId="2B9C6BD5" w14:textId="77777777" w:rsidR="002E6D82" w:rsidRPr="0030486D" w:rsidRDefault="002E6D82" w:rsidP="0030486D">
      <w:pPr>
        <w:ind w:left="4956" w:right="-568"/>
        <w:rPr>
          <w:rFonts w:ascii="Arial" w:hAnsi="Arial" w:cs="Arial"/>
          <w:bCs/>
          <w:color w:val="000000"/>
          <w:sz w:val="22"/>
          <w:szCs w:val="22"/>
        </w:rPr>
      </w:pPr>
    </w:p>
    <w:p w14:paraId="2AE192D6" w14:textId="77777777" w:rsidR="007651F4" w:rsidRPr="0030486D" w:rsidRDefault="007651F4" w:rsidP="0030486D">
      <w:pPr>
        <w:ind w:left="4956" w:right="-568"/>
        <w:rPr>
          <w:rFonts w:ascii="Arial" w:hAnsi="Arial" w:cs="Arial"/>
          <w:bCs/>
          <w:sz w:val="22"/>
          <w:szCs w:val="22"/>
        </w:rPr>
      </w:pPr>
    </w:p>
    <w:p w14:paraId="2ACAE805" w14:textId="77777777" w:rsidR="007651F4" w:rsidRPr="0030486D" w:rsidRDefault="007651F4" w:rsidP="0030486D">
      <w:pPr>
        <w:jc w:val="both"/>
        <w:rPr>
          <w:rFonts w:ascii="Arial" w:hAnsi="Arial" w:cs="Arial"/>
          <w:color w:val="000000"/>
          <w:sz w:val="22"/>
          <w:szCs w:val="22"/>
        </w:rPr>
      </w:pPr>
      <w:r w:rsidRPr="0030486D">
        <w:rPr>
          <w:rFonts w:ascii="Arial" w:hAnsi="Arial" w:cs="Arial"/>
          <w:color w:val="000000"/>
          <w:sz w:val="22"/>
          <w:szCs w:val="22"/>
        </w:rPr>
        <w:t>Elaborado por:</w:t>
      </w:r>
    </w:p>
    <w:p w14:paraId="4533DE35" w14:textId="77777777" w:rsidR="007651F4" w:rsidRPr="0030486D" w:rsidRDefault="007651F4" w:rsidP="0030486D">
      <w:pPr>
        <w:jc w:val="both"/>
        <w:rPr>
          <w:rFonts w:ascii="Arial" w:hAnsi="Arial" w:cs="Arial"/>
          <w:color w:val="000000"/>
          <w:sz w:val="22"/>
          <w:szCs w:val="22"/>
        </w:rPr>
      </w:pPr>
    </w:p>
    <w:tbl>
      <w:tblPr>
        <w:tblW w:w="0" w:type="auto"/>
        <w:tblInd w:w="3227" w:type="dxa"/>
        <w:tblBorders>
          <w:top w:val="single" w:sz="4" w:space="0" w:color="auto"/>
        </w:tblBorders>
        <w:tblLook w:val="04A0" w:firstRow="1" w:lastRow="0" w:firstColumn="1" w:lastColumn="0" w:noHBand="0" w:noVBand="1"/>
      </w:tblPr>
      <w:tblGrid>
        <w:gridCol w:w="3402"/>
      </w:tblGrid>
      <w:tr w:rsidR="00494C9D" w:rsidRPr="0030486D" w14:paraId="4CDABACF" w14:textId="77777777" w:rsidTr="009D4B5B">
        <w:tc>
          <w:tcPr>
            <w:tcW w:w="3402" w:type="dxa"/>
            <w:shd w:val="clear" w:color="auto" w:fill="auto"/>
          </w:tcPr>
          <w:p w14:paraId="71E081A6" w14:textId="168A773F" w:rsidR="00494C9D" w:rsidRPr="00494C9D" w:rsidRDefault="00494C9D" w:rsidP="00494C9D">
            <w:pPr>
              <w:jc w:val="center"/>
              <w:rPr>
                <w:rFonts w:ascii="Arial" w:hAnsi="Arial" w:cs="Arial"/>
                <w:color w:val="000000"/>
                <w:spacing w:val="2"/>
                <w:sz w:val="22"/>
                <w:szCs w:val="22"/>
                <w:shd w:val="clear" w:color="auto" w:fill="FFFFFF"/>
              </w:rPr>
            </w:pPr>
            <w:r w:rsidRPr="00494C9D">
              <w:rPr>
                <w:rFonts w:ascii="Arial" w:hAnsi="Arial" w:cs="Arial"/>
                <w:color w:val="000000"/>
                <w:spacing w:val="2"/>
                <w:sz w:val="22"/>
                <w:szCs w:val="22"/>
                <w:shd w:val="clear" w:color="auto" w:fill="FFFFFF"/>
              </w:rPr>
              <w:t>Pedro Guilherme Romano de Andrade Silva</w:t>
            </w:r>
          </w:p>
        </w:tc>
      </w:tr>
      <w:tr w:rsidR="00494C9D" w:rsidRPr="0030486D" w14:paraId="17964DC1" w14:textId="77777777" w:rsidTr="00645093">
        <w:trPr>
          <w:trHeight w:val="70"/>
        </w:trPr>
        <w:tc>
          <w:tcPr>
            <w:tcW w:w="3402" w:type="dxa"/>
            <w:shd w:val="clear" w:color="auto" w:fill="auto"/>
          </w:tcPr>
          <w:p w14:paraId="7E3D7AA0" w14:textId="73FE82B3" w:rsidR="00494C9D" w:rsidRPr="00494C9D" w:rsidRDefault="00494C9D" w:rsidP="00494C9D">
            <w:pPr>
              <w:jc w:val="center"/>
              <w:rPr>
                <w:rFonts w:ascii="Arial" w:hAnsi="Arial" w:cs="Arial"/>
                <w:color w:val="000000"/>
                <w:spacing w:val="2"/>
                <w:sz w:val="22"/>
                <w:szCs w:val="22"/>
                <w:shd w:val="clear" w:color="auto" w:fill="FFFFFF"/>
              </w:rPr>
            </w:pPr>
            <w:r w:rsidRPr="00494C9D">
              <w:rPr>
                <w:rFonts w:ascii="Arial" w:hAnsi="Arial" w:cs="Arial"/>
                <w:color w:val="000000"/>
                <w:spacing w:val="2"/>
                <w:sz w:val="22"/>
                <w:szCs w:val="22"/>
                <w:shd w:val="clear" w:color="auto" w:fill="FFFFFF"/>
              </w:rPr>
              <w:t>Supervisor de Licitação</w:t>
            </w:r>
          </w:p>
        </w:tc>
      </w:tr>
    </w:tbl>
    <w:p w14:paraId="7C31A1E0" w14:textId="77777777" w:rsidR="007651F4" w:rsidRPr="0030486D" w:rsidRDefault="007651F4" w:rsidP="0030486D">
      <w:pPr>
        <w:jc w:val="both"/>
        <w:rPr>
          <w:rFonts w:ascii="Arial" w:hAnsi="Arial" w:cs="Arial"/>
          <w:color w:val="000000"/>
          <w:sz w:val="22"/>
          <w:szCs w:val="22"/>
        </w:rPr>
      </w:pPr>
    </w:p>
    <w:p w14:paraId="171C1A7E" w14:textId="77777777" w:rsidR="007651F4" w:rsidRPr="0030486D" w:rsidRDefault="007651F4" w:rsidP="0030486D">
      <w:pPr>
        <w:pStyle w:val="Standard"/>
        <w:jc w:val="both"/>
        <w:rPr>
          <w:rFonts w:ascii="Arial" w:eastAsia="Times New Roman" w:hAnsi="Arial" w:cs="Arial"/>
          <w:color w:val="000000"/>
          <w:kern w:val="0"/>
          <w:sz w:val="22"/>
          <w:szCs w:val="22"/>
          <w:lang w:eastAsia="pt-BR" w:bidi="ar-SA"/>
        </w:rPr>
      </w:pPr>
      <w:r w:rsidRPr="0030486D">
        <w:rPr>
          <w:rFonts w:ascii="Arial" w:eastAsia="Times New Roman" w:hAnsi="Arial" w:cs="Arial"/>
          <w:color w:val="000000"/>
          <w:kern w:val="0"/>
          <w:sz w:val="22"/>
          <w:szCs w:val="22"/>
          <w:lang w:eastAsia="pt-BR" w:bidi="ar-SA"/>
        </w:rPr>
        <w:t>Autorizado:</w:t>
      </w:r>
    </w:p>
    <w:p w14:paraId="2C312107" w14:textId="77777777" w:rsidR="007651F4" w:rsidRPr="0030486D" w:rsidRDefault="007651F4" w:rsidP="0030486D">
      <w:pPr>
        <w:jc w:val="center"/>
        <w:rPr>
          <w:rFonts w:ascii="Arial" w:hAnsi="Arial" w:cs="Arial"/>
          <w:b/>
          <w:color w:val="000000"/>
          <w:sz w:val="22"/>
          <w:szCs w:val="22"/>
        </w:rPr>
      </w:pPr>
    </w:p>
    <w:p w14:paraId="6AB6EFC1" w14:textId="77777777" w:rsidR="00494C9D" w:rsidRPr="00494C9D" w:rsidRDefault="007651F4" w:rsidP="00494C9D">
      <w:pPr>
        <w:jc w:val="center"/>
        <w:rPr>
          <w:rFonts w:ascii="Arial" w:hAnsi="Arial" w:cs="Arial"/>
          <w:color w:val="000000"/>
          <w:spacing w:val="2"/>
          <w:sz w:val="22"/>
          <w:szCs w:val="22"/>
          <w:shd w:val="clear" w:color="auto" w:fill="FFFFFF"/>
        </w:rPr>
      </w:pPr>
      <w:r w:rsidRPr="0030486D">
        <w:rPr>
          <w:rFonts w:ascii="Arial" w:hAnsi="Arial" w:cs="Arial"/>
          <w:color w:val="000000"/>
          <w:spacing w:val="2"/>
          <w:sz w:val="22"/>
          <w:szCs w:val="22"/>
        </w:rPr>
        <w:t>______________________________</w:t>
      </w:r>
      <w:r w:rsidRPr="0030486D">
        <w:rPr>
          <w:rFonts w:ascii="Arial" w:hAnsi="Arial" w:cs="Arial"/>
          <w:color w:val="000000"/>
          <w:spacing w:val="2"/>
          <w:sz w:val="22"/>
          <w:szCs w:val="22"/>
        </w:rPr>
        <w:br/>
      </w:r>
      <w:r w:rsidR="00494C9D" w:rsidRPr="00494C9D">
        <w:rPr>
          <w:rFonts w:ascii="Arial" w:hAnsi="Arial" w:cs="Arial"/>
          <w:color w:val="000000"/>
          <w:spacing w:val="2"/>
          <w:sz w:val="22"/>
          <w:szCs w:val="22"/>
          <w:shd w:val="clear" w:color="auto" w:fill="FFFFFF"/>
        </w:rPr>
        <w:t xml:space="preserve">Ana Carolina </w:t>
      </w:r>
      <w:proofErr w:type="spellStart"/>
      <w:r w:rsidR="00494C9D" w:rsidRPr="00494C9D">
        <w:rPr>
          <w:rFonts w:ascii="Arial" w:hAnsi="Arial" w:cs="Arial"/>
          <w:color w:val="000000"/>
          <w:spacing w:val="2"/>
          <w:sz w:val="22"/>
          <w:szCs w:val="22"/>
          <w:shd w:val="clear" w:color="auto" w:fill="FFFFFF"/>
        </w:rPr>
        <w:t>Colla</w:t>
      </w:r>
      <w:proofErr w:type="spellEnd"/>
      <w:r w:rsidR="00494C9D" w:rsidRPr="00494C9D">
        <w:rPr>
          <w:rFonts w:ascii="Arial" w:hAnsi="Arial" w:cs="Arial"/>
          <w:color w:val="000000"/>
          <w:spacing w:val="2"/>
          <w:sz w:val="22"/>
          <w:szCs w:val="22"/>
          <w:shd w:val="clear" w:color="auto" w:fill="FFFFFF"/>
        </w:rPr>
        <w:t xml:space="preserve"> Rodrigues</w:t>
      </w:r>
    </w:p>
    <w:p w14:paraId="73CCC76E" w14:textId="57D8817B" w:rsidR="009A54D3" w:rsidRDefault="00494C9D" w:rsidP="00494C9D">
      <w:pPr>
        <w:jc w:val="center"/>
        <w:rPr>
          <w:rFonts w:ascii="Arial" w:hAnsi="Arial" w:cs="Arial"/>
          <w:b/>
          <w:color w:val="000000"/>
          <w:sz w:val="22"/>
          <w:szCs w:val="22"/>
        </w:rPr>
      </w:pPr>
      <w:r w:rsidRPr="00494C9D">
        <w:rPr>
          <w:rFonts w:ascii="Arial" w:hAnsi="Arial" w:cs="Arial"/>
          <w:color w:val="000000"/>
          <w:spacing w:val="2"/>
          <w:sz w:val="22"/>
          <w:szCs w:val="22"/>
          <w:shd w:val="clear" w:color="auto" w:fill="FFFFFF"/>
        </w:rPr>
        <w:t>Secretária Municipal de Saúde</w:t>
      </w:r>
      <w:r w:rsidRPr="00494C9D">
        <w:rPr>
          <w:rFonts w:ascii="Arial" w:hAnsi="Arial" w:cs="Arial"/>
          <w:b/>
          <w:color w:val="000000"/>
          <w:spacing w:val="2"/>
          <w:sz w:val="22"/>
          <w:szCs w:val="22"/>
          <w:shd w:val="clear" w:color="auto" w:fill="FFFFFF"/>
        </w:rPr>
        <w:t xml:space="preserve"> </w:t>
      </w:r>
      <w:r w:rsidR="009A54D3">
        <w:rPr>
          <w:rFonts w:ascii="Arial" w:hAnsi="Arial" w:cs="Arial"/>
          <w:b/>
          <w:color w:val="000000"/>
          <w:sz w:val="22"/>
          <w:szCs w:val="22"/>
        </w:rPr>
        <w:br w:type="page"/>
      </w:r>
    </w:p>
    <w:p w14:paraId="120BC884" w14:textId="77777777" w:rsidR="000459F1" w:rsidRPr="0030486D" w:rsidRDefault="000459F1" w:rsidP="0030486D">
      <w:pPr>
        <w:rPr>
          <w:rFonts w:ascii="Arial" w:hAnsi="Arial" w:cs="Arial"/>
          <w:sz w:val="22"/>
          <w:szCs w:val="22"/>
        </w:rPr>
      </w:pPr>
    </w:p>
    <w:p w14:paraId="691825AD"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5E6A40C0" w14:textId="77777777" w:rsidR="00E42904" w:rsidRPr="0030486D" w:rsidRDefault="00E42904" w:rsidP="0030486D">
      <w:pPr>
        <w:ind w:left="4275" w:firstLine="684"/>
        <w:jc w:val="both"/>
        <w:rPr>
          <w:rFonts w:ascii="Arial" w:hAnsi="Arial" w:cs="Arial"/>
          <w:i/>
          <w:iCs/>
          <w:color w:val="000000"/>
          <w:sz w:val="22"/>
          <w:szCs w:val="22"/>
        </w:rPr>
      </w:pPr>
    </w:p>
    <w:p w14:paraId="2D42FCF6"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7DEF42D4" w14:textId="77777777" w:rsidR="00E42904" w:rsidRPr="0030486D" w:rsidRDefault="00E42904" w:rsidP="0030486D">
      <w:pPr>
        <w:ind w:firstLine="708"/>
        <w:jc w:val="both"/>
        <w:rPr>
          <w:rFonts w:ascii="Arial" w:hAnsi="Arial" w:cs="Arial"/>
          <w:bCs/>
          <w:color w:val="000080"/>
          <w:sz w:val="22"/>
          <w:szCs w:val="22"/>
        </w:rPr>
      </w:pPr>
    </w:p>
    <w:p w14:paraId="5EE3BA92" w14:textId="77777777"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xml:space="preserve">,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n. 1175, Centro, Bonito/MS</w:t>
      </w:r>
      <w:r w:rsidR="00AC0E8D">
        <w:rPr>
          <w:rFonts w:ascii="Arial" w:hAnsi="Arial" w:cs="Arial"/>
          <w:sz w:val="20"/>
          <w:szCs w:val="20"/>
        </w:rPr>
        <w:t xml:space="preserve"> </w:t>
      </w:r>
      <w:r w:rsidR="00AC0E8D" w:rsidRPr="00AC0E8D">
        <w:rPr>
          <w:rFonts w:ascii="Arial" w:hAnsi="Arial" w:cs="Arial"/>
          <w:sz w:val="20"/>
          <w:szCs w:val="20"/>
        </w:rPr>
        <w:t xml:space="preserve">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w:t>
      </w:r>
      <w:proofErr w:type="spellStart"/>
      <w:r w:rsidRPr="000F3990">
        <w:rPr>
          <w:rFonts w:ascii="Arial" w:hAnsi="Arial" w:cs="Arial"/>
          <w:sz w:val="20"/>
          <w:szCs w:val="20"/>
        </w:rPr>
        <w:t>Colla</w:t>
      </w:r>
      <w:proofErr w:type="spellEnd"/>
      <w:r w:rsidRPr="000F3990">
        <w:rPr>
          <w:rFonts w:ascii="Arial" w:hAnsi="Arial" w:cs="Arial"/>
          <w:sz w:val="20"/>
          <w:szCs w:val="20"/>
        </w:rPr>
        <w:t xml:space="preserve"> Rodrigues, brasileira, casada, administradora, portadora da cédula de Identidade RG. nº. 25.175.836-9 SSP/SP e inscrita no CPF nº. 720.936.991-</w:t>
      </w:r>
      <w:proofErr w:type="gramStart"/>
      <w:r w:rsidRPr="000F3990">
        <w:rPr>
          <w:rFonts w:ascii="Arial" w:hAnsi="Arial" w:cs="Arial"/>
          <w:sz w:val="20"/>
          <w:szCs w:val="20"/>
        </w:rPr>
        <w:t xml:space="preserve">91, </w:t>
      </w:r>
      <w:r w:rsidRPr="000F3990">
        <w:rPr>
          <w:rFonts w:ascii="Arial" w:hAnsi="Arial" w:cs="Arial"/>
          <w:color w:val="FF0000"/>
          <w:sz w:val="20"/>
          <w:szCs w:val="20"/>
        </w:rPr>
        <w:t xml:space="preserve"> </w:t>
      </w:r>
      <w:r w:rsidRPr="000F3990">
        <w:rPr>
          <w:rFonts w:ascii="Arial" w:hAnsi="Arial" w:cs="Arial"/>
          <w:sz w:val="20"/>
          <w:szCs w:val="20"/>
        </w:rPr>
        <w:t>doravante</w:t>
      </w:r>
      <w:proofErr w:type="gramEnd"/>
      <w:r w:rsidRPr="000F3990">
        <w:rPr>
          <w:rFonts w:ascii="Arial" w:hAnsi="Arial" w:cs="Arial"/>
          <w:sz w:val="20"/>
          <w:szCs w:val="20"/>
        </w:rPr>
        <w:t xml:space="preserv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14:paraId="6179611B" w14:textId="77777777" w:rsidR="00E42904" w:rsidRPr="0030486D" w:rsidRDefault="00E42904" w:rsidP="0030486D">
      <w:pPr>
        <w:jc w:val="both"/>
        <w:rPr>
          <w:rFonts w:ascii="Arial" w:hAnsi="Arial" w:cs="Arial"/>
          <w:b/>
          <w:bCs/>
          <w:color w:val="000000"/>
          <w:sz w:val="22"/>
          <w:szCs w:val="22"/>
        </w:rPr>
      </w:pPr>
    </w:p>
    <w:p w14:paraId="088F427F" w14:textId="77777777" w:rsidR="00E42904" w:rsidRPr="00470A55" w:rsidRDefault="00E42904" w:rsidP="0030486D">
      <w:pPr>
        <w:pStyle w:val="Normaljustificado"/>
        <w:rPr>
          <w:sz w:val="20"/>
          <w:szCs w:val="20"/>
        </w:rPr>
      </w:pPr>
      <w:r w:rsidRPr="00470A55">
        <w:rPr>
          <w:sz w:val="20"/>
          <w:szCs w:val="20"/>
        </w:rPr>
        <w:t>CLÁUSULAS E CONDIÇÕES:</w:t>
      </w:r>
    </w:p>
    <w:p w14:paraId="7AF6B502"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658B1ABD" w14:textId="77777777" w:rsidR="00E42904" w:rsidRPr="00470A55" w:rsidRDefault="00E42904" w:rsidP="0030486D">
      <w:pPr>
        <w:pStyle w:val="Normaljustificado"/>
        <w:rPr>
          <w:sz w:val="20"/>
          <w:szCs w:val="20"/>
        </w:rPr>
      </w:pPr>
    </w:p>
    <w:p w14:paraId="248DBF2B" w14:textId="77777777" w:rsidR="00E42904" w:rsidRPr="00470A55" w:rsidRDefault="00E42904" w:rsidP="0030486D">
      <w:pPr>
        <w:pStyle w:val="Normaljustificado"/>
        <w:rPr>
          <w:sz w:val="20"/>
          <w:szCs w:val="20"/>
        </w:rPr>
      </w:pPr>
      <w:r w:rsidRPr="00470A55">
        <w:rPr>
          <w:sz w:val="20"/>
          <w:szCs w:val="20"/>
        </w:rPr>
        <w:t>CLÁUSULA PRIMEIRA – DA BASE LEGAL</w:t>
      </w:r>
    </w:p>
    <w:p w14:paraId="6CEBADC9" w14:textId="77777777"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 xml:space="preserve">ELETRÔNICO Nº 0xx/2024, com base na Lei Federal nº 14.133/21 e demais </w:t>
      </w:r>
      <w:proofErr w:type="spellStart"/>
      <w:r w:rsidR="000821B9" w:rsidRPr="00470A55">
        <w:rPr>
          <w:b w:val="0"/>
          <w:sz w:val="20"/>
          <w:szCs w:val="20"/>
          <w:lang w:val="pt-PT"/>
        </w:rPr>
        <w:t>legislações</w:t>
      </w:r>
      <w:r w:rsidR="006B6929" w:rsidRPr="00470A55">
        <w:rPr>
          <w:b w:val="0"/>
          <w:sz w:val="20"/>
          <w:szCs w:val="20"/>
          <w:lang w:val="pt-PT"/>
        </w:rPr>
        <w:t>pertinentes</w:t>
      </w:r>
      <w:proofErr w:type="spellEnd"/>
      <w:r w:rsidR="006B6929" w:rsidRPr="00470A55">
        <w:rPr>
          <w:b w:val="0"/>
          <w:sz w:val="20"/>
          <w:szCs w:val="20"/>
          <w:lang w:val="pt-PT"/>
        </w:rPr>
        <w:t>.</w:t>
      </w:r>
      <w:r w:rsidRPr="00470A55">
        <w:rPr>
          <w:color w:val="auto"/>
          <w:sz w:val="20"/>
          <w:szCs w:val="20"/>
        </w:rPr>
        <w:t xml:space="preserve"> </w:t>
      </w:r>
    </w:p>
    <w:p w14:paraId="2876D7B4"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23DEC94" w14:textId="77777777" w:rsidR="00E42904" w:rsidRPr="00470A55" w:rsidRDefault="00E42904" w:rsidP="0030486D">
      <w:pPr>
        <w:pStyle w:val="Normaljustificado"/>
        <w:rPr>
          <w:smallCaps/>
          <w:color w:val="auto"/>
          <w:sz w:val="20"/>
          <w:szCs w:val="20"/>
        </w:rPr>
      </w:pPr>
    </w:p>
    <w:p w14:paraId="4CA9E1F3"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2C4E0E9B" w14:textId="77777777"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AC0E8D" w:rsidRPr="00470A55">
        <w:rPr>
          <w:rFonts w:ascii="Arial" w:hAnsi="Arial" w:cs="Arial"/>
          <w:b/>
          <w:sz w:val="20"/>
          <w:szCs w:val="20"/>
        </w:rPr>
        <w:t xml:space="preserve">Registro de Preços para aquisição de </w:t>
      </w:r>
      <w:r w:rsidR="00AC0E8D" w:rsidRPr="00470A55">
        <w:rPr>
          <w:rFonts w:ascii="Arial" w:hAnsi="Arial" w:cs="Arial"/>
          <w:b/>
          <w:bCs/>
          <w:sz w:val="20"/>
          <w:szCs w:val="20"/>
        </w:rPr>
        <w:t>medicamentos para atender a demanda do Município</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proofErr w:type="spellStart"/>
      <w:r w:rsidR="000821B9" w:rsidRPr="00470A55">
        <w:rPr>
          <w:rFonts w:ascii="Arial" w:hAnsi="Arial" w:cs="Arial"/>
          <w:b/>
          <w:bCs/>
          <w:sz w:val="20"/>
          <w:szCs w:val="20"/>
        </w:rPr>
        <w:t>xx</w:t>
      </w:r>
      <w:proofErr w:type="spellEnd"/>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4993164B" w14:textId="77777777" w:rsidR="00E42904" w:rsidRPr="00470A55" w:rsidRDefault="00E42904" w:rsidP="0030486D">
      <w:pPr>
        <w:jc w:val="both"/>
        <w:rPr>
          <w:rFonts w:ascii="Arial" w:hAnsi="Arial" w:cs="Arial"/>
          <w:smallCaps/>
          <w:sz w:val="20"/>
          <w:szCs w:val="20"/>
        </w:rPr>
      </w:pPr>
    </w:p>
    <w:p w14:paraId="2ACB07C0"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49F515AF"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5A4DB89C" w14:textId="77777777" w:rsidR="00E42904" w:rsidRPr="00470A55" w:rsidRDefault="00E42904" w:rsidP="0030486D">
      <w:pPr>
        <w:pStyle w:val="Normaljustificado"/>
        <w:rPr>
          <w:sz w:val="20"/>
          <w:szCs w:val="20"/>
        </w:rPr>
      </w:pPr>
    </w:p>
    <w:p w14:paraId="72B010EF"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67869FFA"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2B41D1A"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42CD3BC5"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567ADFCA"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42E81F7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5E0B5B2A"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74B532AC"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6665D736" w14:textId="77777777" w:rsidR="00EE0062" w:rsidRPr="00470A55" w:rsidRDefault="00EE0062" w:rsidP="0030486D">
      <w:pPr>
        <w:autoSpaceDE w:val="0"/>
        <w:autoSpaceDN w:val="0"/>
        <w:adjustRightInd w:val="0"/>
        <w:jc w:val="both"/>
        <w:rPr>
          <w:rFonts w:ascii="Arial" w:hAnsi="Arial" w:cs="Arial"/>
          <w:sz w:val="20"/>
          <w:szCs w:val="20"/>
        </w:rPr>
      </w:pPr>
    </w:p>
    <w:p w14:paraId="6BFE0DA7"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0C5EB41C" w14:textId="77777777" w:rsidR="009F25DA" w:rsidRPr="00470A55" w:rsidRDefault="00145486" w:rsidP="009F25DA">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9F25DA" w:rsidRPr="00470A55">
        <w:rPr>
          <w:rFonts w:ascii="Arial" w:hAnsi="Arial" w:cs="Arial"/>
          <w:sz w:val="20"/>
          <w:szCs w:val="20"/>
        </w:rPr>
        <w:t xml:space="preserve">O presente contrato fluirá pelo prazo de </w:t>
      </w:r>
      <w:proofErr w:type="gramStart"/>
      <w:r w:rsidR="009F25DA" w:rsidRPr="00470A55">
        <w:rPr>
          <w:rFonts w:ascii="Arial" w:hAnsi="Arial" w:cs="Arial"/>
          <w:sz w:val="20"/>
          <w:szCs w:val="20"/>
        </w:rPr>
        <w:t>_(</w:t>
      </w:r>
      <w:proofErr w:type="gramEnd"/>
      <w:r w:rsidR="009F25DA" w:rsidRPr="00470A55">
        <w:rPr>
          <w:rFonts w:ascii="Arial" w:hAnsi="Arial" w:cs="Arial"/>
          <w:sz w:val="20"/>
          <w:szCs w:val="20"/>
        </w:rPr>
        <w:t xml:space="preserve">__)a partir da </w:t>
      </w:r>
      <w:r w:rsidR="009F25DA" w:rsidRPr="0082117A">
        <w:rPr>
          <w:rFonts w:ascii="Arial" w:hAnsi="Arial" w:cs="Arial"/>
          <w:sz w:val="20"/>
          <w:szCs w:val="20"/>
        </w:rPr>
        <w:t>publicação do extrato no Portal Nacional de Contratações Públicas (PNCP)</w:t>
      </w:r>
      <w:r w:rsidR="009F25DA" w:rsidRPr="00470A55">
        <w:rPr>
          <w:rFonts w:ascii="Arial" w:hAnsi="Arial" w:cs="Arial"/>
          <w:sz w:val="20"/>
          <w:szCs w:val="20"/>
        </w:rPr>
        <w:t xml:space="preserve">, encerrando-se em __de ______ </w:t>
      </w:r>
      <w:proofErr w:type="spellStart"/>
      <w:r w:rsidR="009F25DA" w:rsidRPr="00470A55">
        <w:rPr>
          <w:rFonts w:ascii="Arial" w:hAnsi="Arial" w:cs="Arial"/>
          <w:sz w:val="20"/>
          <w:szCs w:val="20"/>
        </w:rPr>
        <w:t>de</w:t>
      </w:r>
      <w:proofErr w:type="spellEnd"/>
      <w:r w:rsidR="009F25DA" w:rsidRPr="00470A55">
        <w:rPr>
          <w:rFonts w:ascii="Arial" w:hAnsi="Arial" w:cs="Arial"/>
          <w:sz w:val="20"/>
          <w:szCs w:val="20"/>
        </w:rPr>
        <w:t xml:space="preserve"> ___ .</w:t>
      </w:r>
    </w:p>
    <w:p w14:paraId="28305424"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6118A4D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0979D6E8"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2236383B"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 xml:space="preserve">5.5 O regime de execução contratual, o modelo de gestão, assim como os prazos e condições de conclusão, </w:t>
      </w:r>
      <w:proofErr w:type="spellStart"/>
      <w:proofErr w:type="gramStart"/>
      <w:r w:rsidRPr="00470A55">
        <w:rPr>
          <w:rFonts w:ascii="Arial" w:hAnsi="Arial" w:cs="Arial"/>
          <w:sz w:val="20"/>
          <w:szCs w:val="20"/>
        </w:rPr>
        <w:t>entrega,observação</w:t>
      </w:r>
      <w:proofErr w:type="spellEnd"/>
      <w:proofErr w:type="gramEnd"/>
      <w:r w:rsidRPr="00470A55">
        <w:rPr>
          <w:rFonts w:ascii="Arial" w:hAnsi="Arial" w:cs="Arial"/>
          <w:sz w:val="20"/>
          <w:szCs w:val="20"/>
        </w:rPr>
        <w:t xml:space="preserve"> e recebimento definitivo constam no Termo de Referência e ETP, deste Contrato.</w:t>
      </w:r>
    </w:p>
    <w:p w14:paraId="151800E2"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54E6A296" w14:textId="77777777" w:rsidR="00E42904" w:rsidRPr="00470A55" w:rsidRDefault="00E42904" w:rsidP="0030486D">
      <w:pPr>
        <w:jc w:val="both"/>
        <w:rPr>
          <w:rFonts w:ascii="Arial" w:hAnsi="Arial" w:cs="Arial"/>
          <w:smallCaps/>
          <w:sz w:val="20"/>
          <w:szCs w:val="20"/>
        </w:rPr>
      </w:pPr>
    </w:p>
    <w:p w14:paraId="2EF82F15"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02330343"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7A10D184"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7242AD4A" w14:textId="77777777" w:rsidR="00DC457B" w:rsidRPr="00470A55" w:rsidRDefault="00DD6B04" w:rsidP="00DC457B">
      <w:pPr>
        <w:ind w:left="284"/>
        <w:jc w:val="both"/>
        <w:rPr>
          <w:rFonts w:ascii="Arial" w:hAnsi="Arial" w:cs="Arial"/>
          <w:sz w:val="20"/>
          <w:szCs w:val="20"/>
        </w:rPr>
      </w:pPr>
      <w:proofErr w:type="gramStart"/>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w:t>
      </w:r>
      <w:proofErr w:type="gramEnd"/>
      <w:r w:rsidR="00DC457B" w:rsidRPr="00470A55">
        <w:rPr>
          <w:rFonts w:ascii="Arial" w:hAnsi="Arial" w:cs="Arial"/>
          <w:sz w:val="20"/>
          <w:szCs w:val="20"/>
        </w:rPr>
        <w:t xml:space="preserve"> à Contratada seu </w:t>
      </w:r>
      <w:proofErr w:type="spellStart"/>
      <w:r w:rsidR="00DC457B" w:rsidRPr="00470A55">
        <w:rPr>
          <w:rFonts w:ascii="Arial" w:hAnsi="Arial" w:cs="Arial"/>
          <w:sz w:val="20"/>
          <w:szCs w:val="20"/>
        </w:rPr>
        <w:t>respectivo</w:t>
      </w:r>
      <w:proofErr w:type="spellEnd"/>
      <w:r w:rsidR="00DC457B" w:rsidRPr="00470A55">
        <w:rPr>
          <w:rFonts w:ascii="Arial" w:hAnsi="Arial" w:cs="Arial"/>
          <w:sz w:val="20"/>
          <w:szCs w:val="20"/>
        </w:rPr>
        <w:t xml:space="preserve"> saldo, visando subsidiar os pedidos, respeitada a ordem e quantitativos a serem fornecidos.</w:t>
      </w:r>
    </w:p>
    <w:p w14:paraId="02FED5DD"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055F3B02"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3167664A"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66CBF5F2"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39A72409"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5C1E4AA1" w14:textId="77777777"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1121E8C5" w14:textId="77777777"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611B38" w:rsidRPr="00470A55">
        <w:rPr>
          <w:rFonts w:ascii="Arial" w:hAnsi="Arial" w:cs="Arial"/>
          <w:b/>
          <w:sz w:val="20"/>
          <w:szCs w:val="20"/>
        </w:rPr>
        <w:t>15 (quinze)</w:t>
      </w:r>
      <w:r w:rsidRPr="00470A55">
        <w:rPr>
          <w:rFonts w:ascii="Arial" w:hAnsi="Arial" w:cs="Arial"/>
          <w:b/>
          <w:sz w:val="20"/>
          <w:szCs w:val="20"/>
        </w:rPr>
        <w:t xml:space="preserve"> dias </w:t>
      </w:r>
      <w:r w:rsidRPr="00470A55">
        <w:rPr>
          <w:rFonts w:ascii="Arial" w:hAnsi="Arial" w:cs="Arial"/>
          <w:sz w:val="20"/>
          <w:szCs w:val="20"/>
        </w:rPr>
        <w:t>contados do envio da requisição ou pedido de compra, não podendo exigir quantidade mínima para entrega, visando cobrir o frete.</w:t>
      </w:r>
    </w:p>
    <w:p w14:paraId="5CEB7EB8"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DC457B" w:rsidRPr="00470A55">
        <w:rPr>
          <w:rFonts w:ascii="Arial" w:hAnsi="Arial" w:cs="Arial"/>
          <w:b/>
          <w:sz w:val="20"/>
          <w:szCs w:val="20"/>
        </w:rPr>
        <w:t>15</w:t>
      </w:r>
      <w:r w:rsidRPr="00470A55">
        <w:rPr>
          <w:rFonts w:ascii="Arial" w:hAnsi="Arial" w:cs="Arial"/>
          <w:b/>
          <w:sz w:val="20"/>
          <w:szCs w:val="20"/>
        </w:rPr>
        <w:t xml:space="preserve"> (</w:t>
      </w:r>
      <w:r w:rsidR="00DC457B" w:rsidRPr="00470A55">
        <w:rPr>
          <w:rFonts w:ascii="Arial" w:hAnsi="Arial" w:cs="Arial"/>
          <w:b/>
          <w:sz w:val="20"/>
          <w:szCs w:val="20"/>
        </w:rPr>
        <w:t>quinze</w:t>
      </w:r>
      <w:r w:rsidRPr="00470A55">
        <w:rPr>
          <w:rFonts w:ascii="Arial" w:hAnsi="Arial" w:cs="Arial"/>
          <w:b/>
          <w:sz w:val="20"/>
          <w:szCs w:val="20"/>
        </w:rPr>
        <w:t xml:space="preserve">) dias </w:t>
      </w:r>
      <w:r w:rsidRPr="00470A55">
        <w:rPr>
          <w:rFonts w:ascii="Arial" w:hAnsi="Arial" w:cs="Arial"/>
          <w:sz w:val="20"/>
          <w:szCs w:val="20"/>
        </w:rPr>
        <w:t xml:space="preserve">contados do envio da requisição/pedido de compra a Administração convocará a Classificada em segundo lugar para efetuar o fornecimento, e assim sucessivamente quanto às </w:t>
      </w:r>
      <w:proofErr w:type="gramStart"/>
      <w:r w:rsidRPr="00470A55">
        <w:rPr>
          <w:rFonts w:ascii="Arial" w:hAnsi="Arial" w:cs="Arial"/>
          <w:sz w:val="20"/>
          <w:szCs w:val="20"/>
        </w:rPr>
        <w:t>demais Classificadas</w:t>
      </w:r>
      <w:proofErr w:type="gramEnd"/>
      <w:r w:rsidRPr="00470A55">
        <w:rPr>
          <w:rFonts w:ascii="Arial" w:hAnsi="Arial" w:cs="Arial"/>
          <w:sz w:val="20"/>
          <w:szCs w:val="20"/>
        </w:rPr>
        <w:t>, aplicadas aos faltosos às penalidades cabíveis.</w:t>
      </w:r>
    </w:p>
    <w:p w14:paraId="516938AD" w14:textId="77777777"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14:paraId="4CB02AE6" w14:textId="77777777"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611B38" w:rsidRPr="00470A55">
        <w:rPr>
          <w:rFonts w:ascii="Arial" w:hAnsi="Arial" w:cs="Arial"/>
          <w:sz w:val="20"/>
          <w:szCs w:val="20"/>
        </w:rPr>
        <w:t>r o mesmo, no prazo máximo de 05</w:t>
      </w:r>
      <w:r w:rsidRPr="00470A55">
        <w:rPr>
          <w:rFonts w:ascii="Arial" w:hAnsi="Arial" w:cs="Arial"/>
          <w:sz w:val="20"/>
          <w:szCs w:val="20"/>
        </w:rPr>
        <w:t xml:space="preserve"> (</w:t>
      </w:r>
      <w:r w:rsidR="00611B38" w:rsidRPr="00470A55">
        <w:rPr>
          <w:rFonts w:ascii="Arial" w:hAnsi="Arial" w:cs="Arial"/>
          <w:sz w:val="20"/>
          <w:szCs w:val="20"/>
        </w:rPr>
        <w:t>cinco</w:t>
      </w:r>
      <w:r w:rsidRPr="00470A55">
        <w:rPr>
          <w:rFonts w:ascii="Arial" w:hAnsi="Arial" w:cs="Arial"/>
          <w:sz w:val="20"/>
          <w:szCs w:val="20"/>
        </w:rPr>
        <w:t>) dias, sem qualquer ônus para administração, independentemente da aplicação das penalidades cabíveis.</w:t>
      </w:r>
    </w:p>
    <w:p w14:paraId="1D6AA288"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14:paraId="1EEA013E" w14:textId="77777777"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6.2.7 – Todas as despesas relativas à entrega do item e </w:t>
      </w:r>
      <w:proofErr w:type="spellStart"/>
      <w:r w:rsidRPr="00470A55">
        <w:rPr>
          <w:rFonts w:ascii="Arial" w:hAnsi="Arial" w:cs="Arial"/>
          <w:sz w:val="20"/>
          <w:szCs w:val="20"/>
        </w:rPr>
        <w:t>respectivas</w:t>
      </w:r>
      <w:proofErr w:type="spellEnd"/>
      <w:r w:rsidRPr="00470A55">
        <w:rPr>
          <w:rFonts w:ascii="Arial" w:hAnsi="Arial" w:cs="Arial"/>
          <w:sz w:val="20"/>
          <w:szCs w:val="20"/>
        </w:rPr>
        <w:t xml:space="preserve"> adaptações, bem como taxas, diferenças de ICMS, encargos de qualquer natureza e quaisquer custos incidentes correrão por conta exclusiva da Contratada.</w:t>
      </w:r>
    </w:p>
    <w:p w14:paraId="123E6617" w14:textId="77777777" w:rsidR="00EE0062" w:rsidRPr="00470A55" w:rsidRDefault="00EE0062" w:rsidP="0030486D">
      <w:pPr>
        <w:autoSpaceDE w:val="0"/>
        <w:autoSpaceDN w:val="0"/>
        <w:adjustRightInd w:val="0"/>
        <w:ind w:left="284"/>
        <w:jc w:val="both"/>
        <w:rPr>
          <w:rFonts w:ascii="Arial" w:hAnsi="Arial" w:cs="Arial"/>
          <w:sz w:val="20"/>
          <w:szCs w:val="20"/>
        </w:rPr>
      </w:pPr>
    </w:p>
    <w:p w14:paraId="7EDF4D87"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7AE37B1"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19B60AF"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XXXXX XXXXXX XXXXX </w:t>
      </w:r>
      <w:proofErr w:type="spellStart"/>
      <w:r w:rsidRPr="00470A55">
        <w:rPr>
          <w:rFonts w:ascii="Arial" w:hAnsi="Arial" w:cs="Arial"/>
          <w:sz w:val="20"/>
          <w:szCs w:val="20"/>
        </w:rPr>
        <w:t>XXXXX</w:t>
      </w:r>
      <w:proofErr w:type="spellEnd"/>
      <w:r w:rsidRPr="00470A55">
        <w:rPr>
          <w:rFonts w:ascii="Arial" w:hAnsi="Arial" w:cs="Arial"/>
          <w:sz w:val="20"/>
          <w:szCs w:val="20"/>
        </w:rPr>
        <w:t xml:space="preserve"> XXXXXXXX.</w:t>
      </w:r>
    </w:p>
    <w:p w14:paraId="50D8FC2E" w14:textId="77777777" w:rsidR="00DD6B04" w:rsidRPr="00470A55" w:rsidRDefault="00DD6B04" w:rsidP="0030486D">
      <w:pPr>
        <w:autoSpaceDE w:val="0"/>
        <w:autoSpaceDN w:val="0"/>
        <w:adjustRightInd w:val="0"/>
        <w:ind w:left="284"/>
        <w:jc w:val="both"/>
        <w:rPr>
          <w:rFonts w:ascii="Arial" w:hAnsi="Arial" w:cs="Arial"/>
          <w:sz w:val="20"/>
          <w:szCs w:val="20"/>
        </w:rPr>
      </w:pPr>
    </w:p>
    <w:p w14:paraId="2F4F4C0D"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10255250"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 xml:space="preserve">.1 - Em conformidade com o </w:t>
      </w:r>
      <w:proofErr w:type="spellStart"/>
      <w:r w:rsidR="00DD6B04" w:rsidRPr="00470A55">
        <w:rPr>
          <w:rFonts w:ascii="Arial" w:hAnsi="Arial" w:cs="Arial"/>
          <w:sz w:val="20"/>
          <w:szCs w:val="20"/>
        </w:rPr>
        <w:t>art</w:t>
      </w:r>
      <w:proofErr w:type="spellEnd"/>
      <w:r w:rsidR="00DD6B04" w:rsidRPr="00470A55">
        <w:rPr>
          <w:rFonts w:ascii="Arial" w:hAnsi="Arial" w:cs="Arial"/>
          <w:sz w:val="20"/>
          <w:szCs w:val="20"/>
        </w:rPr>
        <w: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02D37466" w14:textId="77777777" w:rsidR="00EE0062" w:rsidRPr="00470A55" w:rsidRDefault="00EE0062" w:rsidP="0030486D">
      <w:pPr>
        <w:autoSpaceDE w:val="0"/>
        <w:autoSpaceDN w:val="0"/>
        <w:adjustRightInd w:val="0"/>
        <w:ind w:left="284"/>
        <w:jc w:val="both"/>
        <w:rPr>
          <w:rFonts w:ascii="Arial" w:hAnsi="Arial" w:cs="Arial"/>
          <w:sz w:val="20"/>
          <w:szCs w:val="20"/>
        </w:rPr>
      </w:pPr>
    </w:p>
    <w:p w14:paraId="05251C6A"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7BBFBA3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0556D6AB"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6F75FF76" w14:textId="77777777" w:rsidR="00EE0062" w:rsidRPr="00470A55" w:rsidRDefault="00EE0062" w:rsidP="0030486D">
      <w:pPr>
        <w:pStyle w:val="Normaljustificado"/>
        <w:rPr>
          <w:b w:val="0"/>
          <w:sz w:val="20"/>
          <w:szCs w:val="20"/>
        </w:rPr>
      </w:pPr>
      <w:r w:rsidRPr="00470A55">
        <w:rPr>
          <w:b w:val="0"/>
          <w:sz w:val="20"/>
          <w:szCs w:val="20"/>
        </w:rPr>
        <w:t>b. multas.</w:t>
      </w:r>
    </w:p>
    <w:p w14:paraId="1CD64B8E"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641D3976"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50324A8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3461A45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20E95C4B"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33866ACF"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46BC5E91"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4384B293"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54C37955"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6A129A1A"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66AECAA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5AA2835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2795DD2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3B50EEC4"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2AE49C63" w14:textId="77777777" w:rsidR="00EE0062" w:rsidRPr="00470A55" w:rsidRDefault="00EE0062" w:rsidP="0030486D">
      <w:pPr>
        <w:autoSpaceDE w:val="0"/>
        <w:autoSpaceDN w:val="0"/>
        <w:adjustRightInd w:val="0"/>
        <w:ind w:left="284"/>
        <w:jc w:val="both"/>
        <w:rPr>
          <w:rFonts w:ascii="Arial" w:hAnsi="Arial" w:cs="Arial"/>
          <w:sz w:val="20"/>
          <w:szCs w:val="20"/>
        </w:rPr>
      </w:pPr>
    </w:p>
    <w:p w14:paraId="1F504ADF"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66551CBC"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6A3C3C53"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23E328C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5CA1027C"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27E929D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36F7BC75"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59059EAF"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47A572A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312CF4D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24B8E8F1"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64CD386B" w14:textId="77777777" w:rsidR="00AE2723" w:rsidRPr="00470A55" w:rsidRDefault="00AE2723" w:rsidP="0030486D">
      <w:pPr>
        <w:pStyle w:val="Normaljustificado"/>
        <w:rPr>
          <w:sz w:val="20"/>
          <w:szCs w:val="20"/>
        </w:rPr>
      </w:pPr>
    </w:p>
    <w:p w14:paraId="2FFA5D07" w14:textId="77777777" w:rsidR="00E42904" w:rsidRPr="00470A55" w:rsidRDefault="00E42904" w:rsidP="0030486D">
      <w:pPr>
        <w:pStyle w:val="Normaljustificado"/>
        <w:rPr>
          <w:sz w:val="20"/>
          <w:szCs w:val="20"/>
        </w:rPr>
      </w:pPr>
      <w:r w:rsidRPr="00470A55">
        <w:rPr>
          <w:sz w:val="20"/>
          <w:szCs w:val="20"/>
        </w:rPr>
        <w:t>CLÁUSULA DÉCIMA PRIMEIRA – DA RESCISÃO</w:t>
      </w:r>
    </w:p>
    <w:p w14:paraId="32CFAE8F" w14:textId="62AA1805"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O CONTRATANTE poderá considerar rescindido este Contrato, de pleno direito, independentemente de</w:t>
      </w:r>
      <w:r w:rsidR="003C2E32">
        <w:rPr>
          <w:rFonts w:ascii="Arial" w:hAnsi="Arial" w:cs="Arial"/>
          <w:sz w:val="20"/>
          <w:szCs w:val="20"/>
        </w:rPr>
        <w:t xml:space="preserve"> </w:t>
      </w:r>
      <w:r w:rsidR="00242177" w:rsidRPr="00470A55">
        <w:rPr>
          <w:rFonts w:ascii="Arial" w:hAnsi="Arial" w:cs="Arial"/>
          <w:sz w:val="20"/>
          <w:szCs w:val="20"/>
        </w:rPr>
        <w:t xml:space="preserve">qualquer notificação ou aviso prévio, judicial ou extrajudicial, se: </w:t>
      </w:r>
    </w:p>
    <w:p w14:paraId="646875B2" w14:textId="32685866"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w:t>
      </w:r>
      <w:r w:rsidR="003C2E32">
        <w:rPr>
          <w:rFonts w:ascii="Arial" w:hAnsi="Arial" w:cs="Arial"/>
          <w:sz w:val="20"/>
          <w:szCs w:val="20"/>
        </w:rPr>
        <w:t xml:space="preserve"> </w:t>
      </w:r>
      <w:r w:rsidRPr="00470A55">
        <w:rPr>
          <w:rFonts w:ascii="Arial" w:hAnsi="Arial" w:cs="Arial"/>
          <w:sz w:val="20"/>
          <w:szCs w:val="20"/>
        </w:rPr>
        <w:t>de Fornecimento" ou interrompê-los, sem justificativa aceita pelo CONTRATANTE;</w:t>
      </w:r>
    </w:p>
    <w:p w14:paraId="16780E0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16BEC649" w14:textId="68142010"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w:t>
      </w:r>
      <w:r w:rsidR="003C2E32">
        <w:rPr>
          <w:rFonts w:ascii="Arial" w:hAnsi="Arial" w:cs="Arial"/>
          <w:sz w:val="20"/>
          <w:szCs w:val="20"/>
        </w:rPr>
        <w:t xml:space="preserve"> </w:t>
      </w:r>
      <w:r w:rsidRPr="00470A55">
        <w:rPr>
          <w:rFonts w:ascii="Arial" w:hAnsi="Arial" w:cs="Arial"/>
          <w:sz w:val="20"/>
          <w:szCs w:val="20"/>
        </w:rPr>
        <w:t>parte que constitua elemento essencial do objeto;</w:t>
      </w:r>
    </w:p>
    <w:p w14:paraId="2FC9AAA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66A46AC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w:t>
      </w:r>
      <w:proofErr w:type="gramStart"/>
      <w:r w:rsidRPr="00470A55">
        <w:rPr>
          <w:rFonts w:ascii="Arial" w:hAnsi="Arial" w:cs="Arial"/>
          <w:sz w:val="20"/>
          <w:szCs w:val="20"/>
        </w:rPr>
        <w:t>%(</w:t>
      </w:r>
      <w:proofErr w:type="gramEnd"/>
      <w:r w:rsidRPr="00470A55">
        <w:rPr>
          <w:rFonts w:ascii="Arial" w:hAnsi="Arial" w:cs="Arial"/>
          <w:sz w:val="20"/>
          <w:szCs w:val="20"/>
        </w:rPr>
        <w:t>cinco por cento) do valor do Contrato;</w:t>
      </w:r>
    </w:p>
    <w:p w14:paraId="4CA0871E" w14:textId="671EEBF0"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w:t>
      </w:r>
      <w:r w:rsidR="003C2E32">
        <w:rPr>
          <w:rFonts w:ascii="Arial" w:hAnsi="Arial" w:cs="Arial"/>
          <w:sz w:val="20"/>
          <w:szCs w:val="20"/>
        </w:rPr>
        <w:t xml:space="preserve"> </w:t>
      </w:r>
      <w:r w:rsidRPr="00470A55">
        <w:rPr>
          <w:rFonts w:ascii="Arial" w:hAnsi="Arial" w:cs="Arial"/>
          <w:sz w:val="20"/>
          <w:szCs w:val="20"/>
        </w:rPr>
        <w:t>dele decorrentes;</w:t>
      </w:r>
    </w:p>
    <w:p w14:paraId="456C604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69B6E14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 xml:space="preserve">14.133/2021, ocasião em que fará jus apenas à </w:t>
      </w:r>
      <w:proofErr w:type="spellStart"/>
      <w:r w:rsidRPr="00470A55">
        <w:rPr>
          <w:rFonts w:ascii="Arial" w:hAnsi="Arial" w:cs="Arial"/>
          <w:sz w:val="20"/>
          <w:szCs w:val="20"/>
        </w:rPr>
        <w:t>percepção</w:t>
      </w:r>
      <w:proofErr w:type="spellEnd"/>
      <w:r w:rsidRPr="00470A55">
        <w:rPr>
          <w:rFonts w:ascii="Arial" w:hAnsi="Arial" w:cs="Arial"/>
          <w:sz w:val="20"/>
          <w:szCs w:val="20"/>
        </w:rPr>
        <w:t xml:space="preserve"> dos honorários do período trabalhado.</w:t>
      </w:r>
    </w:p>
    <w:p w14:paraId="27ED5E4D"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58476CF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472C140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 xml:space="preserve">b) execução da garantia contratual, para ressarcimento da Administração, e dos valores das multas e indenizações a ela </w:t>
      </w:r>
      <w:proofErr w:type="gramStart"/>
      <w:r w:rsidRPr="00470A55">
        <w:rPr>
          <w:rFonts w:ascii="Arial" w:hAnsi="Arial" w:cs="Arial"/>
          <w:sz w:val="20"/>
          <w:szCs w:val="20"/>
        </w:rPr>
        <w:t>devidos retenção</w:t>
      </w:r>
      <w:proofErr w:type="gramEnd"/>
      <w:r w:rsidRPr="00470A55">
        <w:rPr>
          <w:rFonts w:ascii="Arial" w:hAnsi="Arial" w:cs="Arial"/>
          <w:sz w:val="20"/>
          <w:szCs w:val="20"/>
        </w:rPr>
        <w:t xml:space="preserve"> dos créditos decorrentes do Contrato até o limite dos prejuízos causados à Administração.</w:t>
      </w:r>
    </w:p>
    <w:p w14:paraId="01091149"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53E8CE99" w14:textId="77777777" w:rsidR="00242177" w:rsidRPr="00470A55" w:rsidRDefault="00242177" w:rsidP="0030486D">
      <w:pPr>
        <w:jc w:val="both"/>
        <w:rPr>
          <w:rFonts w:ascii="Arial" w:hAnsi="Arial" w:cs="Arial"/>
          <w:sz w:val="20"/>
          <w:szCs w:val="20"/>
        </w:rPr>
      </w:pPr>
    </w:p>
    <w:p w14:paraId="254A9C7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3A60B70D"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B5B4E4F" w14:textId="77777777" w:rsidR="00E42904" w:rsidRPr="00470A55" w:rsidRDefault="00E42904" w:rsidP="0030486D">
      <w:pPr>
        <w:pStyle w:val="Normaljustificado"/>
        <w:rPr>
          <w:b w:val="0"/>
          <w:sz w:val="20"/>
          <w:szCs w:val="20"/>
        </w:rPr>
      </w:pPr>
    </w:p>
    <w:p w14:paraId="68D7E558"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3D864719"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636253A9" w14:textId="77777777" w:rsidR="008A36BB" w:rsidRPr="00470A55" w:rsidRDefault="008A36BB" w:rsidP="0030486D">
      <w:pPr>
        <w:pStyle w:val="Normaljustificado"/>
        <w:rPr>
          <w:b w:val="0"/>
          <w:color w:val="auto"/>
          <w:sz w:val="20"/>
          <w:szCs w:val="20"/>
        </w:rPr>
      </w:pPr>
    </w:p>
    <w:p w14:paraId="4E306278"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313E7AE6" w14:textId="77777777"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14:paraId="44FD9336"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4F05474C" w14:textId="77777777" w:rsidR="008A36BB" w:rsidRPr="00470A55" w:rsidRDefault="008A36BB" w:rsidP="0030486D">
      <w:pPr>
        <w:pStyle w:val="Normaljustificado"/>
        <w:rPr>
          <w:b w:val="0"/>
          <w:sz w:val="20"/>
          <w:szCs w:val="20"/>
        </w:rPr>
      </w:pPr>
    </w:p>
    <w:p w14:paraId="188D0FCB"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76A3A8C6"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7F8E9F73" w14:textId="77777777" w:rsidR="008A36BB" w:rsidRPr="00470A55" w:rsidRDefault="008A36BB" w:rsidP="0030486D">
      <w:pPr>
        <w:pStyle w:val="Normaljustificado"/>
        <w:rPr>
          <w:b w:val="0"/>
          <w:sz w:val="20"/>
          <w:szCs w:val="20"/>
        </w:rPr>
      </w:pPr>
    </w:p>
    <w:p w14:paraId="1D87F1CB"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0353CBB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40BA2210" w14:textId="77777777" w:rsidR="00E42904"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5DE54810" w14:textId="77777777" w:rsidR="003C2E32" w:rsidRPr="00470A55" w:rsidRDefault="003C2E32" w:rsidP="0030486D">
      <w:pPr>
        <w:pStyle w:val="Normaljustificado"/>
        <w:rPr>
          <w:b w:val="0"/>
          <w:sz w:val="20"/>
          <w:szCs w:val="20"/>
        </w:rPr>
      </w:pPr>
    </w:p>
    <w:p w14:paraId="3FB994B5" w14:textId="77777777" w:rsidR="00E42904" w:rsidRDefault="00E42904" w:rsidP="0030486D">
      <w:pPr>
        <w:rPr>
          <w:rFonts w:ascii="Arial" w:hAnsi="Arial" w:cs="Arial"/>
          <w:b/>
          <w:sz w:val="20"/>
          <w:szCs w:val="20"/>
        </w:rPr>
      </w:pPr>
      <w:r w:rsidRPr="00470A55">
        <w:rPr>
          <w:rFonts w:ascii="Arial" w:hAnsi="Arial" w:cs="Arial"/>
          <w:sz w:val="20"/>
          <w:szCs w:val="20"/>
        </w:rPr>
        <w:t>Bonito/</w:t>
      </w:r>
      <w:proofErr w:type="gramStart"/>
      <w:r w:rsidRPr="00470A55">
        <w:rPr>
          <w:rFonts w:ascii="Arial" w:hAnsi="Arial" w:cs="Arial"/>
          <w:sz w:val="20"/>
          <w:szCs w:val="20"/>
        </w:rPr>
        <w:t>MS, ....</w:t>
      </w:r>
      <w:proofErr w:type="gramEnd"/>
      <w:r w:rsidRPr="00470A55">
        <w:rPr>
          <w:rFonts w:ascii="Arial" w:hAnsi="Arial" w:cs="Arial"/>
          <w:sz w:val="20"/>
          <w:szCs w:val="20"/>
        </w:rPr>
        <w:t>.de .............. de 202</w:t>
      </w:r>
      <w:r w:rsidR="00242177" w:rsidRPr="00470A55">
        <w:rPr>
          <w:rFonts w:ascii="Arial" w:hAnsi="Arial" w:cs="Arial"/>
          <w:sz w:val="20"/>
          <w:szCs w:val="20"/>
        </w:rPr>
        <w:t>4</w:t>
      </w:r>
      <w:r w:rsidRPr="00470A55">
        <w:rPr>
          <w:rFonts w:ascii="Arial" w:hAnsi="Arial" w:cs="Arial"/>
          <w:b/>
          <w:sz w:val="20"/>
          <w:szCs w:val="20"/>
        </w:rPr>
        <w:t>.</w:t>
      </w:r>
    </w:p>
    <w:p w14:paraId="4D8ACCE1" w14:textId="77777777" w:rsidR="00470A55" w:rsidRDefault="00470A55" w:rsidP="0030486D">
      <w:pPr>
        <w:rPr>
          <w:rFonts w:ascii="Arial" w:hAnsi="Arial" w:cs="Arial"/>
          <w:b/>
          <w:sz w:val="20"/>
          <w:szCs w:val="20"/>
        </w:rPr>
      </w:pPr>
    </w:p>
    <w:p w14:paraId="60E2A782" w14:textId="77777777" w:rsidR="00470A55" w:rsidRDefault="00470A55" w:rsidP="0030486D">
      <w:pPr>
        <w:rPr>
          <w:rFonts w:ascii="Arial" w:hAnsi="Arial" w:cs="Arial"/>
          <w:b/>
          <w:sz w:val="20"/>
          <w:szCs w:val="20"/>
        </w:rPr>
      </w:pPr>
    </w:p>
    <w:p w14:paraId="724102E9" w14:textId="77777777" w:rsidR="00470A55" w:rsidRPr="00470A55" w:rsidRDefault="00470A55" w:rsidP="0030486D">
      <w:pPr>
        <w:rPr>
          <w:rFonts w:ascii="Arial" w:hAnsi="Arial" w:cs="Arial"/>
          <w:b/>
          <w:sz w:val="20"/>
          <w:szCs w:val="20"/>
        </w:rPr>
      </w:pPr>
    </w:p>
    <w:p w14:paraId="431998E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80CDF11"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30D66BA3"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CEC2B9A"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14:paraId="7B516F2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7E235FC6"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2E1E18F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3B02361"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274A18CE"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60A66522" w14:textId="77777777" w:rsidR="00E42904" w:rsidRPr="0079555E" w:rsidRDefault="00E42904" w:rsidP="0030486D">
      <w:pPr>
        <w:jc w:val="both"/>
        <w:rPr>
          <w:rFonts w:ascii="Arial" w:hAnsi="Arial" w:cs="Arial"/>
          <w:b/>
          <w:sz w:val="16"/>
          <w:szCs w:val="16"/>
        </w:rPr>
      </w:pPr>
    </w:p>
    <w:p w14:paraId="6A82C26F"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1</w:t>
      </w:r>
      <w:proofErr w:type="gramStart"/>
      <w:r w:rsidRPr="0079555E">
        <w:rPr>
          <w:rFonts w:ascii="Arial" w:hAnsi="Arial" w:cs="Arial"/>
          <w:b/>
          <w:sz w:val="16"/>
          <w:szCs w:val="16"/>
        </w:rPr>
        <w:t>ª)...............................</w:t>
      </w:r>
      <w:proofErr w:type="gramEnd"/>
      <w:r w:rsidRPr="0079555E">
        <w:rPr>
          <w:rFonts w:ascii="Arial" w:hAnsi="Arial" w:cs="Arial"/>
          <w:b/>
          <w:sz w:val="16"/>
          <w:szCs w:val="16"/>
        </w:rPr>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w:t>
      </w:r>
      <w:proofErr w:type="gramStart"/>
      <w:r w:rsidRPr="0079555E">
        <w:rPr>
          <w:rFonts w:ascii="Arial" w:hAnsi="Arial" w:cs="Arial"/>
          <w:b/>
          <w:sz w:val="16"/>
          <w:szCs w:val="16"/>
        </w:rPr>
        <w:t>º)................................</w:t>
      </w:r>
      <w:proofErr w:type="gramEnd"/>
    </w:p>
    <w:p w14:paraId="356A0A8B"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402357C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26EA581D"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07431194" w14:textId="77777777" w:rsidR="00E42904" w:rsidRPr="0079555E" w:rsidRDefault="00E42904" w:rsidP="0030486D">
      <w:pPr>
        <w:pStyle w:val="Ttulo"/>
        <w:jc w:val="left"/>
        <w:rPr>
          <w:rFonts w:ascii="Arial" w:hAnsi="Arial" w:cs="Arial"/>
          <w:sz w:val="16"/>
          <w:szCs w:val="16"/>
        </w:rPr>
      </w:pPr>
    </w:p>
    <w:p w14:paraId="3306015B"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086EC871" w14:textId="77777777" w:rsidR="00D14B96" w:rsidRPr="0079555E" w:rsidRDefault="00D14B96" w:rsidP="0030486D">
      <w:pPr>
        <w:jc w:val="center"/>
        <w:rPr>
          <w:rFonts w:ascii="Arial" w:hAnsi="Arial" w:cs="Arial"/>
          <w:sz w:val="16"/>
          <w:szCs w:val="16"/>
        </w:rPr>
      </w:pPr>
    </w:p>
    <w:p w14:paraId="1D0C5C5D" w14:textId="77777777" w:rsidR="00D14B96" w:rsidRDefault="00D14B96" w:rsidP="0030486D">
      <w:pPr>
        <w:jc w:val="center"/>
        <w:rPr>
          <w:rFonts w:ascii="Arial" w:hAnsi="Arial" w:cs="Arial"/>
          <w:sz w:val="22"/>
          <w:szCs w:val="22"/>
        </w:rPr>
      </w:pPr>
    </w:p>
    <w:p w14:paraId="7E400FEF" w14:textId="77777777" w:rsidR="00042EBE" w:rsidRDefault="00042EBE" w:rsidP="0030486D">
      <w:pPr>
        <w:jc w:val="center"/>
        <w:rPr>
          <w:rFonts w:ascii="Arial" w:hAnsi="Arial" w:cs="Arial"/>
          <w:sz w:val="22"/>
          <w:szCs w:val="22"/>
        </w:rPr>
      </w:pPr>
    </w:p>
    <w:p w14:paraId="7AB02DD8" w14:textId="77777777" w:rsidR="00042EBE" w:rsidRDefault="00042EBE" w:rsidP="0030486D">
      <w:pPr>
        <w:jc w:val="center"/>
        <w:rPr>
          <w:rFonts w:ascii="Arial" w:hAnsi="Arial" w:cs="Arial"/>
          <w:sz w:val="22"/>
          <w:szCs w:val="22"/>
        </w:rPr>
      </w:pPr>
    </w:p>
    <w:p w14:paraId="53DBB892" w14:textId="77777777" w:rsidR="00042EBE" w:rsidRDefault="00042EBE" w:rsidP="0030486D">
      <w:pPr>
        <w:jc w:val="center"/>
        <w:rPr>
          <w:rFonts w:ascii="Arial" w:hAnsi="Arial" w:cs="Arial"/>
          <w:sz w:val="22"/>
          <w:szCs w:val="22"/>
        </w:rPr>
      </w:pPr>
    </w:p>
    <w:p w14:paraId="2F4491AE" w14:textId="77777777" w:rsidR="00042EBE" w:rsidRDefault="00042EBE" w:rsidP="0030486D">
      <w:pPr>
        <w:jc w:val="center"/>
        <w:rPr>
          <w:rFonts w:ascii="Arial" w:hAnsi="Arial" w:cs="Arial"/>
          <w:sz w:val="22"/>
          <w:szCs w:val="22"/>
        </w:rPr>
      </w:pPr>
    </w:p>
    <w:p w14:paraId="7495957A" w14:textId="77777777" w:rsidR="00042EBE" w:rsidRDefault="00042EBE" w:rsidP="0030486D">
      <w:pPr>
        <w:jc w:val="center"/>
        <w:rPr>
          <w:rFonts w:ascii="Arial" w:hAnsi="Arial" w:cs="Arial"/>
          <w:sz w:val="22"/>
          <w:szCs w:val="22"/>
        </w:rPr>
      </w:pPr>
    </w:p>
    <w:p w14:paraId="29945E49" w14:textId="77777777" w:rsidR="00042EBE" w:rsidRDefault="00042EBE" w:rsidP="0030486D">
      <w:pPr>
        <w:jc w:val="center"/>
        <w:rPr>
          <w:rFonts w:ascii="Arial" w:hAnsi="Arial" w:cs="Arial"/>
          <w:sz w:val="22"/>
          <w:szCs w:val="22"/>
        </w:rPr>
      </w:pPr>
    </w:p>
    <w:p w14:paraId="3BF1DED3" w14:textId="77777777" w:rsidR="00042EBE" w:rsidRDefault="00042EBE" w:rsidP="0030486D">
      <w:pPr>
        <w:jc w:val="center"/>
        <w:rPr>
          <w:rFonts w:ascii="Arial" w:hAnsi="Arial" w:cs="Arial"/>
          <w:sz w:val="22"/>
          <w:szCs w:val="22"/>
        </w:rPr>
      </w:pPr>
    </w:p>
    <w:p w14:paraId="48FE295B" w14:textId="77777777" w:rsidR="00042EBE" w:rsidRDefault="00042EBE" w:rsidP="0030486D">
      <w:pPr>
        <w:jc w:val="center"/>
        <w:rPr>
          <w:rFonts w:ascii="Arial" w:hAnsi="Arial" w:cs="Arial"/>
          <w:sz w:val="22"/>
          <w:szCs w:val="22"/>
        </w:rPr>
      </w:pPr>
    </w:p>
    <w:p w14:paraId="598566B1" w14:textId="77777777" w:rsidR="00042EBE" w:rsidRDefault="00042EBE" w:rsidP="0030486D">
      <w:pPr>
        <w:jc w:val="center"/>
        <w:rPr>
          <w:rFonts w:ascii="Arial" w:hAnsi="Arial" w:cs="Arial"/>
          <w:sz w:val="22"/>
          <w:szCs w:val="22"/>
        </w:rPr>
      </w:pPr>
    </w:p>
    <w:p w14:paraId="6DC17DF2" w14:textId="77777777" w:rsidR="00042EBE" w:rsidRDefault="00042EBE" w:rsidP="0030486D">
      <w:pPr>
        <w:jc w:val="center"/>
        <w:rPr>
          <w:rFonts w:ascii="Arial" w:hAnsi="Arial" w:cs="Arial"/>
          <w:sz w:val="22"/>
          <w:szCs w:val="22"/>
        </w:rPr>
      </w:pPr>
    </w:p>
    <w:p w14:paraId="3309B177" w14:textId="77777777" w:rsidR="00042EBE" w:rsidRDefault="00042EBE" w:rsidP="0030486D">
      <w:pPr>
        <w:jc w:val="center"/>
        <w:rPr>
          <w:rFonts w:ascii="Arial" w:hAnsi="Arial" w:cs="Arial"/>
          <w:sz w:val="22"/>
          <w:szCs w:val="22"/>
        </w:rPr>
      </w:pPr>
    </w:p>
    <w:p w14:paraId="15E9E226" w14:textId="77777777" w:rsidR="00042EBE" w:rsidRDefault="00042EBE" w:rsidP="0030486D">
      <w:pPr>
        <w:jc w:val="center"/>
        <w:rPr>
          <w:rFonts w:ascii="Arial" w:hAnsi="Arial" w:cs="Arial"/>
          <w:sz w:val="22"/>
          <w:szCs w:val="22"/>
        </w:rPr>
      </w:pPr>
    </w:p>
    <w:p w14:paraId="48957CF5" w14:textId="77777777" w:rsidR="00042EBE" w:rsidRDefault="00042EBE" w:rsidP="0030486D">
      <w:pPr>
        <w:jc w:val="center"/>
        <w:rPr>
          <w:rFonts w:ascii="Arial" w:hAnsi="Arial" w:cs="Arial"/>
          <w:sz w:val="22"/>
          <w:szCs w:val="22"/>
        </w:rPr>
      </w:pPr>
    </w:p>
    <w:p w14:paraId="29E7A2D7" w14:textId="77777777" w:rsidR="00042EBE" w:rsidRDefault="00042EBE" w:rsidP="0030486D">
      <w:pPr>
        <w:jc w:val="center"/>
        <w:rPr>
          <w:rFonts w:ascii="Arial" w:hAnsi="Arial" w:cs="Arial"/>
          <w:sz w:val="22"/>
          <w:szCs w:val="22"/>
        </w:rPr>
      </w:pPr>
    </w:p>
    <w:p w14:paraId="365ED1CC" w14:textId="77777777" w:rsidR="00042EBE" w:rsidRDefault="00042EBE" w:rsidP="0030486D">
      <w:pPr>
        <w:jc w:val="center"/>
        <w:rPr>
          <w:rFonts w:ascii="Arial" w:hAnsi="Arial" w:cs="Arial"/>
          <w:sz w:val="22"/>
          <w:szCs w:val="22"/>
        </w:rPr>
      </w:pPr>
    </w:p>
    <w:p w14:paraId="6EA341B8" w14:textId="77777777" w:rsidR="00042EBE" w:rsidRDefault="00042EBE" w:rsidP="0030486D">
      <w:pPr>
        <w:jc w:val="center"/>
        <w:rPr>
          <w:rFonts w:ascii="Arial" w:hAnsi="Arial" w:cs="Arial"/>
          <w:sz w:val="22"/>
          <w:szCs w:val="22"/>
        </w:rPr>
      </w:pPr>
    </w:p>
    <w:p w14:paraId="081D1C0B" w14:textId="77777777" w:rsidR="00042EBE" w:rsidRDefault="00042EBE" w:rsidP="0030486D">
      <w:pPr>
        <w:jc w:val="center"/>
        <w:rPr>
          <w:rFonts w:ascii="Arial" w:hAnsi="Arial" w:cs="Arial"/>
          <w:sz w:val="22"/>
          <w:szCs w:val="22"/>
        </w:rPr>
      </w:pPr>
    </w:p>
    <w:p w14:paraId="5FC9908F" w14:textId="77777777" w:rsidR="00042EBE" w:rsidRDefault="00042EBE" w:rsidP="0030486D">
      <w:pPr>
        <w:jc w:val="center"/>
        <w:rPr>
          <w:rFonts w:ascii="Arial" w:hAnsi="Arial" w:cs="Arial"/>
          <w:sz w:val="22"/>
          <w:szCs w:val="22"/>
        </w:rPr>
      </w:pPr>
    </w:p>
    <w:p w14:paraId="52BBB17D" w14:textId="77777777" w:rsidR="00042EBE" w:rsidRDefault="00042EBE" w:rsidP="0030486D">
      <w:pPr>
        <w:jc w:val="center"/>
        <w:rPr>
          <w:rFonts w:ascii="Arial" w:hAnsi="Arial" w:cs="Arial"/>
          <w:sz w:val="22"/>
          <w:szCs w:val="22"/>
        </w:rPr>
      </w:pPr>
    </w:p>
    <w:p w14:paraId="0594E5B3" w14:textId="77777777"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14:paraId="3C3CBCF9" w14:textId="77777777" w:rsidR="00D14B96" w:rsidRPr="0030486D" w:rsidRDefault="00D14B96" w:rsidP="0030486D">
      <w:pPr>
        <w:jc w:val="center"/>
        <w:rPr>
          <w:rFonts w:ascii="Arial" w:hAnsi="Arial" w:cs="Arial"/>
          <w:sz w:val="22"/>
          <w:szCs w:val="22"/>
        </w:rPr>
      </w:pPr>
    </w:p>
    <w:p w14:paraId="012A7819"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554E102D" w14:textId="77777777" w:rsidR="00D14B96" w:rsidRPr="0030486D" w:rsidRDefault="00D14B96" w:rsidP="0030486D">
      <w:pPr>
        <w:autoSpaceDE w:val="0"/>
        <w:autoSpaceDN w:val="0"/>
        <w:adjustRightInd w:val="0"/>
        <w:jc w:val="both"/>
        <w:rPr>
          <w:rFonts w:ascii="Arial" w:hAnsi="Arial" w:cs="Arial"/>
          <w:b/>
          <w:bCs/>
          <w:sz w:val="22"/>
          <w:szCs w:val="22"/>
        </w:rPr>
      </w:pPr>
    </w:p>
    <w:p w14:paraId="2ECF77ED"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ATA DE REGISTRO DE PREÇOS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68387B6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PROCESSO ADMINISTRATIVO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59E373D0"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PREGÃO ELETRÔNICO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/2024 - Registro de Preços</w:t>
      </w:r>
    </w:p>
    <w:p w14:paraId="05DED865"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51204866" w14:textId="77777777" w:rsidR="00D14B96" w:rsidRPr="0030486D" w:rsidRDefault="00D14B96" w:rsidP="0030486D">
      <w:pPr>
        <w:autoSpaceDE w:val="0"/>
        <w:autoSpaceDN w:val="0"/>
        <w:adjustRightInd w:val="0"/>
        <w:jc w:val="both"/>
        <w:rPr>
          <w:rFonts w:ascii="Arial" w:hAnsi="Arial" w:cs="Arial"/>
          <w:sz w:val="22"/>
          <w:szCs w:val="22"/>
        </w:rPr>
      </w:pPr>
    </w:p>
    <w:p w14:paraId="5E864340"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5FCED20E"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14:paraId="1C5D3AD4"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3FA6A564"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7723C704"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3296CE8D"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proofErr w:type="spellStart"/>
      <w:r w:rsidRPr="0030486D">
        <w:rPr>
          <w:rFonts w:ascii="Arial" w:hAnsi="Arial" w:cs="Arial"/>
          <w:b/>
          <w:bCs/>
          <w:sz w:val="22"/>
          <w:szCs w:val="22"/>
        </w:rPr>
        <w:t>xxxxxxxxxxxx</w:t>
      </w:r>
      <w:proofErr w:type="spellEnd"/>
      <w:r w:rsidRPr="0030486D">
        <w:rPr>
          <w:rFonts w:ascii="Arial" w:hAnsi="Arial" w:cs="Arial"/>
          <w:b/>
          <w:bCs/>
          <w:sz w:val="22"/>
          <w:szCs w:val="22"/>
        </w:rPr>
        <w:t xml:space="preserve"> (DESCREVER TODOS OS ITENS), </w:t>
      </w:r>
      <w:r w:rsidRPr="0030486D">
        <w:rPr>
          <w:rFonts w:ascii="Arial" w:hAnsi="Arial" w:cs="Arial"/>
          <w:sz w:val="22"/>
          <w:szCs w:val="22"/>
        </w:rPr>
        <w:t>em atendimento da(s) Secretaria(s) Municipal(</w:t>
      </w:r>
      <w:proofErr w:type="spellStart"/>
      <w:r w:rsidRPr="0030486D">
        <w:rPr>
          <w:rFonts w:ascii="Arial" w:hAnsi="Arial" w:cs="Arial"/>
          <w:sz w:val="22"/>
          <w:szCs w:val="22"/>
        </w:rPr>
        <w:t>is</w:t>
      </w:r>
      <w:proofErr w:type="spellEnd"/>
      <w:r w:rsidRPr="0030486D">
        <w:rPr>
          <w:rFonts w:ascii="Arial" w:hAnsi="Arial" w:cs="Arial"/>
          <w:sz w:val="22"/>
          <w:szCs w:val="22"/>
        </w:rPr>
        <w:t xml:space="preserve">) de </w:t>
      </w:r>
      <w:proofErr w:type="spellStart"/>
      <w:r w:rsidRPr="0030486D">
        <w:rPr>
          <w:rFonts w:ascii="Arial" w:hAnsi="Arial" w:cs="Arial"/>
          <w:b/>
          <w:sz w:val="22"/>
          <w:szCs w:val="22"/>
        </w:rPr>
        <w:t>xxxxxxxxx</w:t>
      </w:r>
      <w:proofErr w:type="spellEnd"/>
      <w:r w:rsidRPr="0030486D">
        <w:rPr>
          <w:rFonts w:ascii="Arial" w:hAnsi="Arial" w:cs="Arial"/>
          <w:sz w:val="22"/>
          <w:szCs w:val="22"/>
        </w:rPr>
        <w:t xml:space="preserve">, com fornecimento parcelado de acordo com as solicitações oriunda da </w:t>
      </w:r>
      <w:proofErr w:type="spellStart"/>
      <w:r w:rsidRPr="0030486D">
        <w:rPr>
          <w:rFonts w:ascii="Arial" w:hAnsi="Arial" w:cs="Arial"/>
          <w:sz w:val="22"/>
          <w:szCs w:val="22"/>
        </w:rPr>
        <w:t>Coordenadoria</w:t>
      </w:r>
      <w:proofErr w:type="spellEnd"/>
      <w:r w:rsidRPr="0030486D">
        <w:rPr>
          <w:rFonts w:ascii="Arial" w:hAnsi="Arial" w:cs="Arial"/>
          <w:sz w:val="22"/>
          <w:szCs w:val="22"/>
        </w:rPr>
        <w:t xml:space="preserve"> de Licitações e Contratos.</w:t>
      </w:r>
    </w:p>
    <w:p w14:paraId="5E7ED8DA" w14:textId="77777777" w:rsidR="00D14B96" w:rsidRPr="0030486D" w:rsidRDefault="00D14B96" w:rsidP="0030486D">
      <w:pPr>
        <w:jc w:val="both"/>
        <w:rPr>
          <w:rFonts w:ascii="Arial" w:hAnsi="Arial" w:cs="Arial"/>
          <w:sz w:val="22"/>
          <w:szCs w:val="22"/>
        </w:rPr>
      </w:pPr>
    </w:p>
    <w:p w14:paraId="43521709"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3F4A8711"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292C6601"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1B6543A9" w14:textId="77777777" w:rsidTr="000C7F5C">
        <w:trPr>
          <w:trHeight w:val="720"/>
        </w:trPr>
        <w:tc>
          <w:tcPr>
            <w:tcW w:w="669" w:type="dxa"/>
            <w:vAlign w:val="center"/>
          </w:tcPr>
          <w:p w14:paraId="2751EB23"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0CB66F17"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4DD082DF"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Und</w:t>
            </w:r>
            <w:proofErr w:type="spellEnd"/>
          </w:p>
        </w:tc>
        <w:tc>
          <w:tcPr>
            <w:tcW w:w="850" w:type="dxa"/>
            <w:vAlign w:val="center"/>
          </w:tcPr>
          <w:p w14:paraId="533983B8"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Qtde</w:t>
            </w:r>
            <w:proofErr w:type="spellEnd"/>
          </w:p>
        </w:tc>
        <w:tc>
          <w:tcPr>
            <w:tcW w:w="1134" w:type="dxa"/>
            <w:vAlign w:val="center"/>
          </w:tcPr>
          <w:p w14:paraId="607F1A76"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0726FAEF"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7D756309"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6DF262FB" w14:textId="77777777" w:rsidTr="000C7F5C">
        <w:trPr>
          <w:trHeight w:val="915"/>
        </w:trPr>
        <w:tc>
          <w:tcPr>
            <w:tcW w:w="669" w:type="dxa"/>
            <w:vAlign w:val="center"/>
          </w:tcPr>
          <w:p w14:paraId="16E179BF"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63085593" w14:textId="77777777" w:rsidR="000C7F5C" w:rsidRPr="0030486D" w:rsidRDefault="00685E43" w:rsidP="0030486D">
            <w:pPr>
              <w:jc w:val="center"/>
              <w:rPr>
                <w:rFonts w:ascii="Arial" w:hAnsi="Arial" w:cs="Arial"/>
                <w:bCs/>
              </w:rPr>
            </w:pPr>
            <w:proofErr w:type="spellStart"/>
            <w:r w:rsidRPr="0030486D">
              <w:rPr>
                <w:rFonts w:ascii="Arial" w:hAnsi="Arial" w:cs="Arial"/>
                <w:sz w:val="22"/>
                <w:szCs w:val="22"/>
              </w:rPr>
              <w:t>X</w:t>
            </w:r>
            <w:r w:rsidR="000C7F5C" w:rsidRPr="0030486D">
              <w:rPr>
                <w:rFonts w:ascii="Arial" w:hAnsi="Arial" w:cs="Arial"/>
                <w:sz w:val="22"/>
                <w:szCs w:val="22"/>
              </w:rPr>
              <w:t>xxxxxxxxxx</w:t>
            </w:r>
            <w:proofErr w:type="spellEnd"/>
          </w:p>
        </w:tc>
        <w:tc>
          <w:tcPr>
            <w:tcW w:w="709" w:type="dxa"/>
            <w:vAlign w:val="center"/>
          </w:tcPr>
          <w:p w14:paraId="51C7C34A"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Und</w:t>
            </w:r>
            <w:proofErr w:type="spellEnd"/>
          </w:p>
        </w:tc>
        <w:tc>
          <w:tcPr>
            <w:tcW w:w="850" w:type="dxa"/>
            <w:vAlign w:val="center"/>
          </w:tcPr>
          <w:p w14:paraId="779BD462"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xxx</w:t>
            </w:r>
            <w:proofErr w:type="spellEnd"/>
          </w:p>
        </w:tc>
        <w:tc>
          <w:tcPr>
            <w:tcW w:w="1134" w:type="dxa"/>
            <w:noWrap/>
            <w:vAlign w:val="center"/>
          </w:tcPr>
          <w:p w14:paraId="302FA006" w14:textId="77777777" w:rsidR="000C7F5C" w:rsidRPr="0030486D" w:rsidRDefault="000C7F5C" w:rsidP="0030486D">
            <w:pPr>
              <w:jc w:val="center"/>
              <w:rPr>
                <w:rFonts w:ascii="Arial" w:hAnsi="Arial" w:cs="Arial"/>
              </w:rPr>
            </w:pPr>
          </w:p>
        </w:tc>
        <w:tc>
          <w:tcPr>
            <w:tcW w:w="1985" w:type="dxa"/>
            <w:vAlign w:val="center"/>
          </w:tcPr>
          <w:p w14:paraId="2E1AD9BA" w14:textId="77777777" w:rsidR="000C7F5C" w:rsidRPr="0030486D" w:rsidRDefault="000C7F5C" w:rsidP="0030486D">
            <w:pPr>
              <w:jc w:val="center"/>
              <w:rPr>
                <w:rFonts w:ascii="Arial" w:hAnsi="Arial" w:cs="Arial"/>
              </w:rPr>
            </w:pPr>
          </w:p>
        </w:tc>
        <w:tc>
          <w:tcPr>
            <w:tcW w:w="1382" w:type="dxa"/>
            <w:vAlign w:val="center"/>
          </w:tcPr>
          <w:p w14:paraId="571F7C5A" w14:textId="77777777" w:rsidR="000C7F5C" w:rsidRPr="0030486D" w:rsidRDefault="000C7F5C" w:rsidP="0030486D">
            <w:pPr>
              <w:jc w:val="center"/>
              <w:rPr>
                <w:rFonts w:ascii="Arial" w:hAnsi="Arial" w:cs="Arial"/>
              </w:rPr>
            </w:pPr>
          </w:p>
        </w:tc>
      </w:tr>
    </w:tbl>
    <w:p w14:paraId="06CC32AB" w14:textId="77777777" w:rsidR="00D14B96" w:rsidRPr="0030486D" w:rsidRDefault="00D14B96" w:rsidP="0030486D">
      <w:pPr>
        <w:jc w:val="center"/>
        <w:rPr>
          <w:rFonts w:ascii="Arial" w:hAnsi="Arial" w:cs="Arial"/>
          <w:sz w:val="22"/>
          <w:szCs w:val="22"/>
        </w:rPr>
      </w:pPr>
    </w:p>
    <w:p w14:paraId="62C08AC8"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0F99117F" w14:textId="77777777" w:rsidR="00D14B96" w:rsidRPr="0030486D" w:rsidRDefault="00D14B96" w:rsidP="0030486D">
      <w:pPr>
        <w:jc w:val="both"/>
        <w:rPr>
          <w:rFonts w:ascii="Arial" w:hAnsi="Arial" w:cs="Arial"/>
          <w:sz w:val="22"/>
          <w:szCs w:val="22"/>
        </w:rPr>
      </w:pPr>
    </w:p>
    <w:p w14:paraId="7E40EBC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1BA15B4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1837788E"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2318972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016CB760"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42C3946C"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6421D610"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011E1F86" w14:textId="77777777" w:rsidR="005B40CD" w:rsidRPr="0030486D" w:rsidRDefault="005B40CD" w:rsidP="0030486D">
      <w:pPr>
        <w:jc w:val="both"/>
        <w:rPr>
          <w:rFonts w:ascii="Arial" w:eastAsiaTheme="minorHAnsi" w:hAnsi="Arial" w:cs="Arial"/>
          <w:sz w:val="22"/>
          <w:szCs w:val="22"/>
          <w:lang w:val="pt-BR" w:eastAsia="en-US"/>
        </w:rPr>
      </w:pPr>
    </w:p>
    <w:p w14:paraId="7BAC06E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1190F69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14:paraId="01504F2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00F863C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5418AB6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1735E4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51F561B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4DB2E76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36505A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3597D02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1C1A6B1A"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3C8B779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4D78EAE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32D9499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54E9B26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46DCCE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235A3ED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82A7DAC"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7124241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288B8A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2220D116"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6001FA7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46F3111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5E328A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269B2FD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A87F6B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w:t>
      </w:r>
      <w:proofErr w:type="spellStart"/>
      <w:r w:rsidR="00F84F86" w:rsidRPr="0030486D">
        <w:rPr>
          <w:rFonts w:ascii="Arial" w:eastAsiaTheme="minorHAnsi" w:hAnsi="Arial" w:cs="Arial"/>
          <w:sz w:val="22"/>
          <w:szCs w:val="22"/>
          <w:lang w:val="pt-BR" w:eastAsia="en-US"/>
        </w:rPr>
        <w:t>Fornecer</w:t>
      </w:r>
      <w:proofErr w:type="spellEnd"/>
      <w:r w:rsidR="00F84F86" w:rsidRPr="0030486D">
        <w:rPr>
          <w:rFonts w:ascii="Arial" w:eastAsiaTheme="minorHAnsi" w:hAnsi="Arial" w:cs="Arial"/>
          <w:sz w:val="22"/>
          <w:szCs w:val="22"/>
          <w:lang w:val="pt-BR" w:eastAsia="en-US"/>
        </w:rPr>
        <w:t xml:space="preserve"> todos os dados necessários à fiscalização e controle de cumprimento do objeto contratado, sempre que solicitado pelo Município de Bonito/MS. </w:t>
      </w:r>
    </w:p>
    <w:p w14:paraId="3D11BF7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CEB66B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1DD13C1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7EFA6F7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6892AB1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5DB9F48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41E5FBB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2EF56E53" w14:textId="77777777" w:rsidR="005B40CD" w:rsidRPr="0030486D" w:rsidRDefault="005B40CD" w:rsidP="0030486D">
      <w:pPr>
        <w:jc w:val="both"/>
        <w:rPr>
          <w:rFonts w:ascii="Arial" w:hAnsi="Arial" w:cs="Arial"/>
          <w:sz w:val="22"/>
          <w:szCs w:val="22"/>
        </w:rPr>
      </w:pPr>
    </w:p>
    <w:p w14:paraId="18962266"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52B25807"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 xml:space="preserve">O presente processo trata-se de uma ata de registro de preços, não havendo a necessidade de informar nem vincular a dotação orçamentária de imediato. A cada novo pedido de compra, a secretaria solicitante irá verificar a disponibilidade financeira </w:t>
      </w:r>
      <w:proofErr w:type="gramStart"/>
      <w:r w:rsidR="006A1B84" w:rsidRPr="0030486D">
        <w:rPr>
          <w:rFonts w:ascii="Arial" w:hAnsi="Arial" w:cs="Arial"/>
          <w:sz w:val="22"/>
          <w:szCs w:val="22"/>
        </w:rPr>
        <w:t>e  informar</w:t>
      </w:r>
      <w:proofErr w:type="gramEnd"/>
      <w:r w:rsidR="006A1B84" w:rsidRPr="0030486D">
        <w:rPr>
          <w:rFonts w:ascii="Arial" w:hAnsi="Arial" w:cs="Arial"/>
          <w:sz w:val="22"/>
          <w:szCs w:val="22"/>
        </w:rPr>
        <w:t xml:space="preserve"> antes do pedido a dotação orçamentária para a referida compra.</w:t>
      </w:r>
    </w:p>
    <w:p w14:paraId="1EE7EE7E"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42B52B78" w14:textId="77777777" w:rsidR="00D14B96" w:rsidRPr="0030486D" w:rsidRDefault="00D14B96" w:rsidP="0030486D">
      <w:pPr>
        <w:jc w:val="center"/>
        <w:rPr>
          <w:rFonts w:ascii="Arial" w:hAnsi="Arial" w:cs="Arial"/>
          <w:sz w:val="22"/>
          <w:szCs w:val="22"/>
        </w:rPr>
      </w:pPr>
    </w:p>
    <w:p w14:paraId="3B517050"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3E4E7F1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646F2B0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17D2FE9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147EC1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5DBFE3E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25974E9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38AED4B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2624475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58D228B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11714A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4231BBF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0903FEB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795091F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22FCB3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38CAD9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56ECCD0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558173F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624A5A9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5983265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7634B6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57514A52"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649D0EB1"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78499382"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39ACE20E"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3869086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3075398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1C2CDA8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7FC7D80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30B8BD0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3A394A1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42DCB1F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27A5425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09EF51D0"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3D22473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6713F59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3C129BA"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246A7AD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23F6914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452EF84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35F68B5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4E4C452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5F0593A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73FE472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7CFBB8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5FE39A9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39AD80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1712B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20370B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7AD10AB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095E2BB"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5127F354"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04AEBDBA"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3EB144BD"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31A6DB0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692D899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13051F5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4690BF4C"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3A07AD43"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538EB755"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251C297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446FC885"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F6C6DB0"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DB8A47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F8A7D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3F0C55B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5740342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551E8A1F"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0FA5B70F"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36C6E3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CD6E40"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0B7C85"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0B4CA0A"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2B7C5A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26D10B"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F2E5528"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85C84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A614973"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B8BB5"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A3B6ACE"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47D48B1"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55A5856"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FBB144"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3CC1EE6"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68CA22F0"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DAB32AC"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1BC3B007"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D44B138"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0F4F7F6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77D8100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6EC96F1"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2D677BAF"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600C422"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6714B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35EF7A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3D4FEC35"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3E25709D"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D5E1C3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5E6C3F8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79CDA23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0D5DE9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07C93E5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14:paraId="4E6A6B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639C6F55" w14:textId="77777777" w:rsidR="00D14B96" w:rsidRPr="0030486D" w:rsidRDefault="00D14B96" w:rsidP="0030486D">
      <w:pPr>
        <w:jc w:val="both"/>
        <w:rPr>
          <w:rFonts w:ascii="Arial" w:hAnsi="Arial" w:cs="Arial"/>
          <w:sz w:val="22"/>
          <w:szCs w:val="22"/>
        </w:rPr>
      </w:pPr>
    </w:p>
    <w:p w14:paraId="0367FF60"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47BCC424"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2FBD70BF" w14:textId="77777777" w:rsidR="00D14B96" w:rsidRPr="0030486D" w:rsidRDefault="00D14B96" w:rsidP="0030486D">
      <w:pPr>
        <w:jc w:val="both"/>
        <w:rPr>
          <w:rFonts w:ascii="Arial" w:hAnsi="Arial" w:cs="Arial"/>
          <w:sz w:val="22"/>
          <w:szCs w:val="22"/>
        </w:rPr>
      </w:pPr>
    </w:p>
    <w:p w14:paraId="119B16CC"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05C6478F" w14:textId="77777777" w:rsidR="00422166" w:rsidRPr="0030486D" w:rsidRDefault="00422166" w:rsidP="0030486D">
      <w:pPr>
        <w:jc w:val="both"/>
        <w:rPr>
          <w:rFonts w:ascii="Arial" w:hAnsi="Arial" w:cs="Arial"/>
          <w:sz w:val="22"/>
          <w:szCs w:val="22"/>
        </w:rPr>
      </w:pPr>
    </w:p>
    <w:p w14:paraId="22B3FC50"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6DE347DA" w14:textId="77777777" w:rsidR="00D14B96" w:rsidRPr="0030486D" w:rsidRDefault="00D14B96" w:rsidP="0030486D">
      <w:pPr>
        <w:jc w:val="both"/>
        <w:rPr>
          <w:rFonts w:ascii="Arial" w:hAnsi="Arial" w:cs="Arial"/>
          <w:sz w:val="22"/>
          <w:szCs w:val="22"/>
        </w:rPr>
      </w:pPr>
    </w:p>
    <w:p w14:paraId="43485847"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496F6CCA" w14:textId="77777777" w:rsidR="00422166" w:rsidRPr="0030486D" w:rsidRDefault="00422166" w:rsidP="0030486D">
      <w:pPr>
        <w:jc w:val="both"/>
        <w:rPr>
          <w:rFonts w:ascii="Arial" w:hAnsi="Arial" w:cs="Arial"/>
          <w:b/>
          <w:caps/>
          <w:sz w:val="22"/>
          <w:szCs w:val="22"/>
        </w:rPr>
      </w:pPr>
    </w:p>
    <w:p w14:paraId="52AD68C8"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6199B3F8"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609A1FD6" w14:textId="77777777" w:rsidR="00422166" w:rsidRPr="0030486D" w:rsidRDefault="00422166" w:rsidP="0030486D">
      <w:pPr>
        <w:autoSpaceDE w:val="0"/>
        <w:autoSpaceDN w:val="0"/>
        <w:adjustRightInd w:val="0"/>
        <w:jc w:val="both"/>
        <w:rPr>
          <w:rFonts w:ascii="Arial" w:hAnsi="Arial" w:cs="Arial"/>
          <w:b/>
          <w:bCs/>
          <w:sz w:val="22"/>
          <w:szCs w:val="22"/>
        </w:rPr>
      </w:pPr>
    </w:p>
    <w:p w14:paraId="13C4406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6AE7FD0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60E292D7"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6F281CD7"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70E76308" w14:textId="77777777" w:rsidR="00467DB3" w:rsidRPr="0030486D" w:rsidRDefault="00467DB3" w:rsidP="0030486D">
      <w:pPr>
        <w:autoSpaceDE w:val="0"/>
        <w:autoSpaceDN w:val="0"/>
        <w:adjustRightInd w:val="0"/>
        <w:jc w:val="both"/>
        <w:rPr>
          <w:rFonts w:ascii="Arial" w:hAnsi="Arial" w:cs="Arial"/>
          <w:sz w:val="22"/>
          <w:szCs w:val="22"/>
        </w:rPr>
      </w:pPr>
    </w:p>
    <w:p w14:paraId="77CF1EB7" w14:textId="77777777" w:rsidR="00467DB3" w:rsidRPr="0030486D" w:rsidRDefault="00467DB3" w:rsidP="0030486D">
      <w:pPr>
        <w:autoSpaceDE w:val="0"/>
        <w:autoSpaceDN w:val="0"/>
        <w:adjustRightInd w:val="0"/>
        <w:jc w:val="both"/>
        <w:rPr>
          <w:rFonts w:ascii="Arial" w:hAnsi="Arial" w:cs="Arial"/>
          <w:sz w:val="22"/>
          <w:szCs w:val="22"/>
        </w:rPr>
      </w:pPr>
    </w:p>
    <w:p w14:paraId="5FDA5993" w14:textId="77777777" w:rsidR="00467DB3" w:rsidRPr="0030486D" w:rsidRDefault="00467DB3" w:rsidP="0030486D">
      <w:pPr>
        <w:autoSpaceDE w:val="0"/>
        <w:autoSpaceDN w:val="0"/>
        <w:adjustRightInd w:val="0"/>
        <w:jc w:val="both"/>
        <w:rPr>
          <w:rFonts w:ascii="Arial" w:hAnsi="Arial" w:cs="Arial"/>
          <w:sz w:val="22"/>
          <w:szCs w:val="22"/>
        </w:rPr>
      </w:pPr>
    </w:p>
    <w:p w14:paraId="56AB496C" w14:textId="77777777" w:rsidR="002238BB" w:rsidRPr="0030486D" w:rsidRDefault="002238BB" w:rsidP="0030486D">
      <w:pPr>
        <w:autoSpaceDE w:val="0"/>
        <w:autoSpaceDN w:val="0"/>
        <w:adjustRightInd w:val="0"/>
        <w:jc w:val="both"/>
        <w:rPr>
          <w:rFonts w:ascii="Arial" w:hAnsi="Arial" w:cs="Arial"/>
          <w:sz w:val="22"/>
          <w:szCs w:val="22"/>
        </w:rPr>
      </w:pPr>
    </w:p>
    <w:p w14:paraId="042C9918" w14:textId="77777777" w:rsidR="002238BB" w:rsidRPr="0030486D" w:rsidRDefault="002238BB" w:rsidP="0030486D">
      <w:pPr>
        <w:autoSpaceDE w:val="0"/>
        <w:autoSpaceDN w:val="0"/>
        <w:adjustRightInd w:val="0"/>
        <w:jc w:val="both"/>
        <w:rPr>
          <w:rFonts w:ascii="Arial" w:hAnsi="Arial" w:cs="Arial"/>
          <w:sz w:val="22"/>
          <w:szCs w:val="22"/>
        </w:rPr>
      </w:pPr>
    </w:p>
    <w:p w14:paraId="3DF9CD90" w14:textId="77777777" w:rsidR="002238BB" w:rsidRDefault="002238BB" w:rsidP="0030486D">
      <w:pPr>
        <w:autoSpaceDE w:val="0"/>
        <w:autoSpaceDN w:val="0"/>
        <w:adjustRightInd w:val="0"/>
        <w:jc w:val="both"/>
        <w:rPr>
          <w:rFonts w:ascii="Arial" w:hAnsi="Arial" w:cs="Arial"/>
          <w:sz w:val="22"/>
          <w:szCs w:val="22"/>
        </w:rPr>
      </w:pPr>
    </w:p>
    <w:p w14:paraId="334FEEB8" w14:textId="77777777" w:rsidR="00787D59" w:rsidRDefault="00787D59" w:rsidP="0030486D">
      <w:pPr>
        <w:autoSpaceDE w:val="0"/>
        <w:autoSpaceDN w:val="0"/>
        <w:adjustRightInd w:val="0"/>
        <w:jc w:val="both"/>
        <w:rPr>
          <w:rFonts w:ascii="Arial" w:hAnsi="Arial" w:cs="Arial"/>
          <w:sz w:val="22"/>
          <w:szCs w:val="22"/>
        </w:rPr>
      </w:pPr>
    </w:p>
    <w:p w14:paraId="1C85E7C8" w14:textId="77777777" w:rsidR="00787D59" w:rsidRDefault="00787D59" w:rsidP="0030486D">
      <w:pPr>
        <w:autoSpaceDE w:val="0"/>
        <w:autoSpaceDN w:val="0"/>
        <w:adjustRightInd w:val="0"/>
        <w:jc w:val="both"/>
        <w:rPr>
          <w:rFonts w:ascii="Arial" w:hAnsi="Arial" w:cs="Arial"/>
          <w:sz w:val="22"/>
          <w:szCs w:val="22"/>
        </w:rPr>
      </w:pPr>
    </w:p>
    <w:p w14:paraId="58199C73" w14:textId="77777777" w:rsidR="00787D59" w:rsidRDefault="00787D59" w:rsidP="0030486D">
      <w:pPr>
        <w:autoSpaceDE w:val="0"/>
        <w:autoSpaceDN w:val="0"/>
        <w:adjustRightInd w:val="0"/>
        <w:jc w:val="both"/>
        <w:rPr>
          <w:rFonts w:ascii="Arial" w:hAnsi="Arial" w:cs="Arial"/>
          <w:sz w:val="22"/>
          <w:szCs w:val="22"/>
        </w:rPr>
      </w:pPr>
    </w:p>
    <w:p w14:paraId="6993DBD7" w14:textId="77777777" w:rsidR="00787D59" w:rsidRDefault="00787D59" w:rsidP="0030486D">
      <w:pPr>
        <w:autoSpaceDE w:val="0"/>
        <w:autoSpaceDN w:val="0"/>
        <w:adjustRightInd w:val="0"/>
        <w:jc w:val="both"/>
        <w:rPr>
          <w:rFonts w:ascii="Arial" w:hAnsi="Arial" w:cs="Arial"/>
          <w:sz w:val="22"/>
          <w:szCs w:val="22"/>
        </w:rPr>
      </w:pPr>
    </w:p>
    <w:p w14:paraId="6865AECE" w14:textId="77777777" w:rsidR="00787D59" w:rsidRDefault="00787D59" w:rsidP="0030486D">
      <w:pPr>
        <w:autoSpaceDE w:val="0"/>
        <w:autoSpaceDN w:val="0"/>
        <w:adjustRightInd w:val="0"/>
        <w:jc w:val="both"/>
        <w:rPr>
          <w:rFonts w:ascii="Arial" w:hAnsi="Arial" w:cs="Arial"/>
          <w:sz w:val="22"/>
          <w:szCs w:val="22"/>
        </w:rPr>
      </w:pPr>
    </w:p>
    <w:p w14:paraId="1FEFFDAA" w14:textId="77777777" w:rsidR="00C80273" w:rsidRDefault="00C80273" w:rsidP="0030486D">
      <w:pPr>
        <w:autoSpaceDE w:val="0"/>
        <w:autoSpaceDN w:val="0"/>
        <w:adjustRightInd w:val="0"/>
        <w:jc w:val="both"/>
        <w:rPr>
          <w:rFonts w:ascii="Arial" w:hAnsi="Arial" w:cs="Arial"/>
          <w:sz w:val="22"/>
          <w:szCs w:val="22"/>
        </w:rPr>
      </w:pPr>
    </w:p>
    <w:p w14:paraId="54E31AA7" w14:textId="77777777" w:rsidR="00C80273" w:rsidRDefault="00C80273" w:rsidP="0030486D">
      <w:pPr>
        <w:autoSpaceDE w:val="0"/>
        <w:autoSpaceDN w:val="0"/>
        <w:adjustRightInd w:val="0"/>
        <w:jc w:val="both"/>
        <w:rPr>
          <w:rFonts w:ascii="Arial" w:hAnsi="Arial" w:cs="Arial"/>
          <w:sz w:val="22"/>
          <w:szCs w:val="22"/>
        </w:rPr>
      </w:pPr>
    </w:p>
    <w:p w14:paraId="278265D7" w14:textId="77777777" w:rsidR="00C80273" w:rsidRDefault="00C80273" w:rsidP="0030486D">
      <w:pPr>
        <w:autoSpaceDE w:val="0"/>
        <w:autoSpaceDN w:val="0"/>
        <w:adjustRightInd w:val="0"/>
        <w:jc w:val="both"/>
        <w:rPr>
          <w:rFonts w:ascii="Arial" w:hAnsi="Arial" w:cs="Arial"/>
          <w:sz w:val="22"/>
          <w:szCs w:val="22"/>
        </w:rPr>
      </w:pPr>
    </w:p>
    <w:p w14:paraId="5089B588" w14:textId="77777777" w:rsidR="00C80273" w:rsidRDefault="00C80273" w:rsidP="0030486D">
      <w:pPr>
        <w:autoSpaceDE w:val="0"/>
        <w:autoSpaceDN w:val="0"/>
        <w:adjustRightInd w:val="0"/>
        <w:jc w:val="both"/>
        <w:rPr>
          <w:rFonts w:ascii="Arial" w:hAnsi="Arial" w:cs="Arial"/>
          <w:sz w:val="22"/>
          <w:szCs w:val="22"/>
        </w:rPr>
      </w:pPr>
    </w:p>
    <w:p w14:paraId="4E0606BC" w14:textId="77777777" w:rsidR="00C80273" w:rsidRDefault="00C80273" w:rsidP="0030486D">
      <w:pPr>
        <w:autoSpaceDE w:val="0"/>
        <w:autoSpaceDN w:val="0"/>
        <w:adjustRightInd w:val="0"/>
        <w:jc w:val="both"/>
        <w:rPr>
          <w:rFonts w:ascii="Arial" w:hAnsi="Arial" w:cs="Arial"/>
          <w:sz w:val="22"/>
          <w:szCs w:val="22"/>
        </w:rPr>
      </w:pPr>
    </w:p>
    <w:p w14:paraId="583D3C74" w14:textId="77777777" w:rsidR="00C80273" w:rsidRDefault="00C80273" w:rsidP="0030486D">
      <w:pPr>
        <w:autoSpaceDE w:val="0"/>
        <w:autoSpaceDN w:val="0"/>
        <w:adjustRightInd w:val="0"/>
        <w:jc w:val="both"/>
        <w:rPr>
          <w:rFonts w:ascii="Arial" w:hAnsi="Arial" w:cs="Arial"/>
          <w:sz w:val="22"/>
          <w:szCs w:val="22"/>
        </w:rPr>
      </w:pPr>
    </w:p>
    <w:p w14:paraId="40450608" w14:textId="77777777" w:rsidR="00C80273" w:rsidRDefault="00C80273" w:rsidP="0030486D">
      <w:pPr>
        <w:autoSpaceDE w:val="0"/>
        <w:autoSpaceDN w:val="0"/>
        <w:adjustRightInd w:val="0"/>
        <w:jc w:val="both"/>
        <w:rPr>
          <w:rFonts w:ascii="Arial" w:hAnsi="Arial" w:cs="Arial"/>
          <w:sz w:val="22"/>
          <w:szCs w:val="22"/>
        </w:rPr>
      </w:pPr>
    </w:p>
    <w:p w14:paraId="33053D38" w14:textId="77777777" w:rsidR="00C80273" w:rsidRDefault="00C80273" w:rsidP="0030486D">
      <w:pPr>
        <w:autoSpaceDE w:val="0"/>
        <w:autoSpaceDN w:val="0"/>
        <w:adjustRightInd w:val="0"/>
        <w:jc w:val="both"/>
        <w:rPr>
          <w:rFonts w:ascii="Arial" w:hAnsi="Arial" w:cs="Arial"/>
          <w:sz w:val="22"/>
          <w:szCs w:val="22"/>
        </w:rPr>
      </w:pPr>
    </w:p>
    <w:p w14:paraId="6B0A5ECA" w14:textId="77777777" w:rsidR="00C80273" w:rsidRDefault="00C80273" w:rsidP="0030486D">
      <w:pPr>
        <w:autoSpaceDE w:val="0"/>
        <w:autoSpaceDN w:val="0"/>
        <w:adjustRightInd w:val="0"/>
        <w:jc w:val="both"/>
        <w:rPr>
          <w:rFonts w:ascii="Arial" w:hAnsi="Arial" w:cs="Arial"/>
          <w:sz w:val="22"/>
          <w:szCs w:val="22"/>
        </w:rPr>
      </w:pPr>
    </w:p>
    <w:p w14:paraId="07E3563C" w14:textId="77777777" w:rsidR="00C80273" w:rsidRDefault="00C80273" w:rsidP="0030486D">
      <w:pPr>
        <w:autoSpaceDE w:val="0"/>
        <w:autoSpaceDN w:val="0"/>
        <w:adjustRightInd w:val="0"/>
        <w:jc w:val="both"/>
        <w:rPr>
          <w:rFonts w:ascii="Arial" w:hAnsi="Arial" w:cs="Arial"/>
          <w:sz w:val="22"/>
          <w:szCs w:val="22"/>
        </w:rPr>
      </w:pPr>
    </w:p>
    <w:p w14:paraId="376FF02C" w14:textId="77777777" w:rsidR="00C80273" w:rsidRDefault="00C80273" w:rsidP="0030486D">
      <w:pPr>
        <w:autoSpaceDE w:val="0"/>
        <w:autoSpaceDN w:val="0"/>
        <w:adjustRightInd w:val="0"/>
        <w:jc w:val="both"/>
        <w:rPr>
          <w:rFonts w:ascii="Arial" w:hAnsi="Arial" w:cs="Arial"/>
          <w:sz w:val="22"/>
          <w:szCs w:val="22"/>
        </w:rPr>
      </w:pPr>
    </w:p>
    <w:p w14:paraId="5C5DA08C" w14:textId="77777777" w:rsidR="00C80273" w:rsidRDefault="00C80273" w:rsidP="0030486D">
      <w:pPr>
        <w:autoSpaceDE w:val="0"/>
        <w:autoSpaceDN w:val="0"/>
        <w:adjustRightInd w:val="0"/>
        <w:jc w:val="both"/>
        <w:rPr>
          <w:rFonts w:ascii="Arial" w:hAnsi="Arial" w:cs="Arial"/>
          <w:sz w:val="22"/>
          <w:szCs w:val="22"/>
        </w:rPr>
      </w:pPr>
    </w:p>
    <w:p w14:paraId="0EE50F87" w14:textId="77777777" w:rsidR="00C80273" w:rsidRDefault="00C80273" w:rsidP="0030486D">
      <w:pPr>
        <w:autoSpaceDE w:val="0"/>
        <w:autoSpaceDN w:val="0"/>
        <w:adjustRightInd w:val="0"/>
        <w:jc w:val="both"/>
        <w:rPr>
          <w:rFonts w:ascii="Arial" w:hAnsi="Arial" w:cs="Arial"/>
          <w:sz w:val="22"/>
          <w:szCs w:val="22"/>
        </w:rPr>
      </w:pPr>
    </w:p>
    <w:p w14:paraId="04915A68" w14:textId="77777777" w:rsidR="00C80273" w:rsidRDefault="00C80273" w:rsidP="0030486D">
      <w:pPr>
        <w:autoSpaceDE w:val="0"/>
        <w:autoSpaceDN w:val="0"/>
        <w:adjustRightInd w:val="0"/>
        <w:jc w:val="both"/>
        <w:rPr>
          <w:rFonts w:ascii="Arial" w:hAnsi="Arial" w:cs="Arial"/>
          <w:sz w:val="22"/>
          <w:szCs w:val="22"/>
        </w:rPr>
      </w:pPr>
    </w:p>
    <w:p w14:paraId="5745E946" w14:textId="77777777" w:rsidR="00C80273" w:rsidRDefault="00C80273" w:rsidP="0030486D">
      <w:pPr>
        <w:autoSpaceDE w:val="0"/>
        <w:autoSpaceDN w:val="0"/>
        <w:adjustRightInd w:val="0"/>
        <w:jc w:val="both"/>
        <w:rPr>
          <w:rFonts w:ascii="Arial" w:hAnsi="Arial" w:cs="Arial"/>
          <w:sz w:val="22"/>
          <w:szCs w:val="22"/>
        </w:rPr>
      </w:pPr>
    </w:p>
    <w:p w14:paraId="301303B0" w14:textId="77777777" w:rsidR="00C80273" w:rsidRDefault="00C80273" w:rsidP="0030486D">
      <w:pPr>
        <w:autoSpaceDE w:val="0"/>
        <w:autoSpaceDN w:val="0"/>
        <w:adjustRightInd w:val="0"/>
        <w:jc w:val="both"/>
        <w:rPr>
          <w:rFonts w:ascii="Arial" w:hAnsi="Arial" w:cs="Arial"/>
          <w:sz w:val="22"/>
          <w:szCs w:val="22"/>
        </w:rPr>
      </w:pPr>
    </w:p>
    <w:p w14:paraId="648147EF" w14:textId="77777777" w:rsidR="00C80273" w:rsidRDefault="00C80273" w:rsidP="00C51050">
      <w:pPr>
        <w:jc w:val="both"/>
        <w:rPr>
          <w:rFonts w:ascii="Arial" w:hAnsi="Arial" w:cs="Arial"/>
          <w:sz w:val="22"/>
          <w:szCs w:val="22"/>
        </w:rPr>
      </w:pPr>
    </w:p>
    <w:p w14:paraId="4EB1833A" w14:textId="77777777" w:rsidR="00C23066" w:rsidRDefault="00C23066" w:rsidP="00C51050">
      <w:pPr>
        <w:jc w:val="both"/>
        <w:rPr>
          <w:rFonts w:ascii="Arial" w:hAnsi="Arial" w:cs="Arial"/>
          <w:sz w:val="22"/>
          <w:szCs w:val="22"/>
        </w:rPr>
      </w:pPr>
    </w:p>
    <w:p w14:paraId="0B041506" w14:textId="77777777" w:rsidR="00C23066" w:rsidRDefault="00C23066" w:rsidP="00C51050">
      <w:pPr>
        <w:jc w:val="both"/>
        <w:rPr>
          <w:rFonts w:ascii="Arial" w:hAnsi="Arial" w:cs="Arial"/>
          <w:sz w:val="22"/>
          <w:szCs w:val="22"/>
        </w:rPr>
      </w:pPr>
    </w:p>
    <w:p w14:paraId="36A74F90" w14:textId="77777777" w:rsidR="00C23066" w:rsidRDefault="00C23066" w:rsidP="00C51050">
      <w:pPr>
        <w:jc w:val="both"/>
        <w:rPr>
          <w:rFonts w:ascii="Arial" w:hAnsi="Arial" w:cs="Arial"/>
          <w:sz w:val="22"/>
          <w:szCs w:val="22"/>
        </w:rPr>
      </w:pPr>
    </w:p>
    <w:p w14:paraId="4BA40C9F" w14:textId="77777777" w:rsidR="00C23066" w:rsidRDefault="00C23066" w:rsidP="00C51050">
      <w:pPr>
        <w:jc w:val="both"/>
        <w:rPr>
          <w:rFonts w:ascii="Arial" w:hAnsi="Arial" w:cs="Arial"/>
          <w:sz w:val="22"/>
          <w:szCs w:val="22"/>
        </w:rPr>
      </w:pPr>
    </w:p>
    <w:p w14:paraId="6F850A46" w14:textId="77777777" w:rsidR="00C23066" w:rsidRDefault="00C23066" w:rsidP="00C51050">
      <w:pPr>
        <w:jc w:val="both"/>
        <w:rPr>
          <w:rFonts w:ascii="Arial" w:hAnsi="Arial" w:cs="Arial"/>
          <w:sz w:val="22"/>
          <w:szCs w:val="22"/>
        </w:rPr>
      </w:pPr>
    </w:p>
    <w:p w14:paraId="5DE80974" w14:textId="77777777" w:rsidR="00C23066" w:rsidRDefault="00C23066" w:rsidP="00C51050">
      <w:pPr>
        <w:jc w:val="both"/>
        <w:rPr>
          <w:rFonts w:ascii="Arial" w:hAnsi="Arial" w:cs="Arial"/>
          <w:sz w:val="22"/>
          <w:szCs w:val="22"/>
        </w:rPr>
      </w:pPr>
    </w:p>
    <w:p w14:paraId="29BF81E1" w14:textId="400A731E" w:rsidR="003C2E32" w:rsidRDefault="003C2E32">
      <w:pPr>
        <w:suppressAutoHyphens w:val="0"/>
        <w:spacing w:after="200" w:line="276" w:lineRule="auto"/>
        <w:rPr>
          <w:rFonts w:ascii="Arial" w:hAnsi="Arial" w:cs="Arial"/>
          <w:sz w:val="22"/>
          <w:szCs w:val="22"/>
        </w:rPr>
      </w:pPr>
      <w:r>
        <w:rPr>
          <w:rFonts w:ascii="Arial" w:hAnsi="Arial" w:cs="Arial"/>
          <w:sz w:val="22"/>
          <w:szCs w:val="22"/>
        </w:rPr>
        <w:br w:type="page"/>
      </w:r>
    </w:p>
    <w:p w14:paraId="7E239AEF" w14:textId="77777777" w:rsidR="00C23066" w:rsidRDefault="00C23066" w:rsidP="00C51050">
      <w:pPr>
        <w:jc w:val="both"/>
        <w:rPr>
          <w:rFonts w:ascii="Arial" w:hAnsi="Arial" w:cs="Arial"/>
          <w:sz w:val="22"/>
          <w:szCs w:val="22"/>
        </w:rPr>
      </w:pPr>
    </w:p>
    <w:p w14:paraId="36FBB10B" w14:textId="77777777" w:rsidR="00C23066" w:rsidRPr="00381EA4"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70C3D453" w14:textId="77777777" w:rsidR="00C23066" w:rsidRPr="00381EA4" w:rsidRDefault="00C23066" w:rsidP="00C23066">
      <w:pPr>
        <w:widowControl w:val="0"/>
        <w:jc w:val="both"/>
        <w:rPr>
          <w:rFonts w:ascii="Arial" w:hAnsi="Arial" w:cs="Arial"/>
          <w:sz w:val="22"/>
          <w:szCs w:val="22"/>
        </w:rPr>
      </w:pPr>
    </w:p>
    <w:p w14:paraId="23B5727C" w14:textId="77777777" w:rsidR="00C23066" w:rsidRPr="00381EA4" w:rsidRDefault="00C23066" w:rsidP="00C23066">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02F5BC1E"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p>
    <w:p w14:paraId="283E7FCD"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00B99819" w14:textId="77777777" w:rsidR="00C23066" w:rsidRPr="00381EA4" w:rsidRDefault="00C23066" w:rsidP="00C23066">
      <w:pPr>
        <w:pStyle w:val="Corpodetexto"/>
        <w:tabs>
          <w:tab w:val="left" w:pos="567"/>
          <w:tab w:val="left" w:pos="709"/>
        </w:tabs>
        <w:spacing w:after="0"/>
        <w:rPr>
          <w:rFonts w:ascii="Arial" w:hAnsi="Arial" w:cs="Arial"/>
          <w:b/>
          <w:sz w:val="22"/>
          <w:szCs w:val="22"/>
        </w:rPr>
      </w:pPr>
      <w:r w:rsidRPr="00381EA4">
        <w:rPr>
          <w:rFonts w:ascii="Arial" w:hAnsi="Arial" w:cs="Arial"/>
          <w:b/>
          <w:sz w:val="22"/>
          <w:szCs w:val="22"/>
        </w:rPr>
        <w:t>CONCORRÊNCIA ELETRÔNICA N° ................../2024</w:t>
      </w:r>
    </w:p>
    <w:p w14:paraId="6B0C992C" w14:textId="77777777" w:rsidR="00C23066" w:rsidRPr="00381EA4" w:rsidRDefault="00C23066" w:rsidP="00C23066">
      <w:pPr>
        <w:pStyle w:val="Corpodetexto"/>
        <w:tabs>
          <w:tab w:val="left" w:pos="567"/>
          <w:tab w:val="left" w:pos="709"/>
        </w:tabs>
        <w:spacing w:after="0"/>
        <w:rPr>
          <w:rFonts w:ascii="Arial" w:hAnsi="Arial" w:cs="Arial"/>
          <w:b/>
          <w:sz w:val="22"/>
          <w:szCs w:val="22"/>
        </w:rPr>
      </w:pPr>
    </w:p>
    <w:p w14:paraId="5D5D1FA0" w14:textId="77777777" w:rsidR="00C23066" w:rsidRPr="00381EA4" w:rsidRDefault="00C23066" w:rsidP="00C23066">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58931F0E" w14:textId="77777777" w:rsidR="00C23066" w:rsidRPr="00381EA4" w:rsidRDefault="00C23066" w:rsidP="00C23066">
      <w:pPr>
        <w:pStyle w:val="Corpodetexto"/>
        <w:tabs>
          <w:tab w:val="left" w:pos="567"/>
          <w:tab w:val="left" w:pos="709"/>
        </w:tabs>
        <w:spacing w:after="0"/>
        <w:rPr>
          <w:rFonts w:ascii="Arial" w:hAnsi="Arial" w:cs="Arial"/>
          <w:sz w:val="22"/>
          <w:szCs w:val="22"/>
        </w:rPr>
      </w:pPr>
    </w:p>
    <w:p w14:paraId="1F1B4570"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B8571C">
        <w:fldChar w:fldCharType="begin"/>
      </w:r>
      <w:r w:rsidR="00B8571C">
        <w:instrText>HYPERLINK "http://www.planalto.gov.br/ccivil_03/_ato2019-2022/2021/lei/L14133.htm" \l "art63"</w:instrText>
      </w:r>
      <w:r w:rsidR="00B8571C">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B8571C">
        <w:rPr>
          <w:rStyle w:val="Hyperlink"/>
          <w:rFonts w:ascii="Arial" w:hAnsi="Arial" w:cs="Arial"/>
          <w:sz w:val="22"/>
          <w:szCs w:val="22"/>
        </w:rPr>
        <w:fldChar w:fldCharType="end"/>
      </w:r>
      <w:r w:rsidRPr="00381EA4">
        <w:rPr>
          <w:rFonts w:ascii="Arial" w:hAnsi="Arial" w:cs="Arial"/>
          <w:sz w:val="22"/>
          <w:szCs w:val="22"/>
        </w:rPr>
        <w:t>).</w:t>
      </w:r>
    </w:p>
    <w:p w14:paraId="74439BFF"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60C47C52"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6CE24B33" w14:textId="77777777" w:rsidR="00C23066" w:rsidRPr="00381EA4" w:rsidRDefault="00C23066" w:rsidP="00C23066">
      <w:pPr>
        <w:pStyle w:val="PargrafodaLista"/>
        <w:rPr>
          <w:rFonts w:ascii="Arial" w:hAnsi="Arial" w:cs="Arial"/>
          <w:sz w:val="22"/>
          <w:szCs w:val="22"/>
        </w:rPr>
      </w:pPr>
    </w:p>
    <w:p w14:paraId="406BD592"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03ED0734"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739FC1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468963B6"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FC31709"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A57668D"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605DE21"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4A276696"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64977716"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u w:val="single"/>
        </w:rPr>
      </w:pPr>
    </w:p>
    <w:p w14:paraId="21C064BB"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CE51653"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2B96576E"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41A4D261"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6B27AEA6"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6C640738"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475E55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9ECB132"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8569C8A"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4DC017A6"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p>
    <w:p w14:paraId="5D581A03"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17EAD5B6"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27155AD2"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7949EA80"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3B623E4"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1D8BB12E" w14:textId="77777777" w:rsidR="00C23066" w:rsidRPr="00381EA4" w:rsidRDefault="00C23066" w:rsidP="00C23066">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2024.</w:t>
      </w:r>
    </w:p>
    <w:p w14:paraId="1318F2E7" w14:textId="77777777" w:rsidR="00C23066" w:rsidRPr="00381EA4" w:rsidRDefault="00C23066" w:rsidP="00C23066">
      <w:pPr>
        <w:widowControl w:val="0"/>
        <w:jc w:val="both"/>
        <w:rPr>
          <w:rFonts w:ascii="Arial" w:eastAsia="Calibri" w:hAnsi="Arial" w:cs="Arial"/>
          <w:sz w:val="22"/>
          <w:szCs w:val="22"/>
          <w:lang w:eastAsia="en-US"/>
        </w:rPr>
      </w:pPr>
    </w:p>
    <w:p w14:paraId="3F2B3C71" w14:textId="77777777" w:rsidR="00C23066" w:rsidRPr="00381EA4" w:rsidRDefault="00C23066" w:rsidP="00C23066">
      <w:pPr>
        <w:widowControl w:val="0"/>
        <w:jc w:val="both"/>
        <w:rPr>
          <w:rFonts w:ascii="Arial" w:eastAsia="Calibri" w:hAnsi="Arial" w:cs="Arial"/>
          <w:sz w:val="22"/>
          <w:szCs w:val="22"/>
          <w:lang w:eastAsia="en-US"/>
        </w:rPr>
      </w:pPr>
    </w:p>
    <w:p w14:paraId="78BAA18D" w14:textId="77777777" w:rsidR="00C23066" w:rsidRPr="00381EA4" w:rsidRDefault="00C23066" w:rsidP="00C23066">
      <w:pPr>
        <w:widowControl w:val="0"/>
        <w:jc w:val="center"/>
        <w:rPr>
          <w:rFonts w:ascii="Arial" w:eastAsia="Calibri" w:hAnsi="Arial" w:cs="Arial"/>
          <w:sz w:val="22"/>
          <w:szCs w:val="22"/>
          <w:lang w:eastAsia="en-US"/>
        </w:rPr>
      </w:pPr>
    </w:p>
    <w:p w14:paraId="2AD48AA5"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36D7AF7D"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0B741632"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(representante legal da empresa)</w:t>
      </w:r>
    </w:p>
    <w:p w14:paraId="7F843016" w14:textId="77777777" w:rsidR="00C23066" w:rsidRDefault="00C23066" w:rsidP="00C23066">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0D35B77A" w14:textId="77777777" w:rsidR="00C23066" w:rsidRDefault="00C23066" w:rsidP="00C23066">
      <w:pPr>
        <w:widowControl w:val="0"/>
        <w:autoSpaceDE w:val="0"/>
        <w:autoSpaceDN w:val="0"/>
        <w:adjustRightInd w:val="0"/>
        <w:jc w:val="center"/>
        <w:rPr>
          <w:rFonts w:ascii="Arial" w:hAnsi="Arial" w:cs="Arial"/>
          <w:sz w:val="22"/>
          <w:szCs w:val="22"/>
        </w:rPr>
      </w:pPr>
    </w:p>
    <w:p w14:paraId="60CC83FB" w14:textId="77777777" w:rsidR="00C23066" w:rsidRDefault="00C23066" w:rsidP="00C23066">
      <w:pPr>
        <w:widowControl w:val="0"/>
        <w:autoSpaceDE w:val="0"/>
        <w:autoSpaceDN w:val="0"/>
        <w:adjustRightInd w:val="0"/>
        <w:jc w:val="center"/>
        <w:rPr>
          <w:rFonts w:ascii="Arial" w:hAnsi="Arial" w:cs="Arial"/>
          <w:sz w:val="22"/>
          <w:szCs w:val="22"/>
        </w:rPr>
      </w:pPr>
    </w:p>
    <w:p w14:paraId="20F02B06" w14:textId="77777777" w:rsidR="00C23066" w:rsidRDefault="00C23066" w:rsidP="00C23066">
      <w:pPr>
        <w:widowControl w:val="0"/>
        <w:autoSpaceDE w:val="0"/>
        <w:autoSpaceDN w:val="0"/>
        <w:adjustRightInd w:val="0"/>
        <w:jc w:val="center"/>
        <w:rPr>
          <w:rFonts w:ascii="Arial" w:hAnsi="Arial" w:cs="Arial"/>
          <w:sz w:val="22"/>
          <w:szCs w:val="22"/>
        </w:rPr>
      </w:pPr>
    </w:p>
    <w:p w14:paraId="38AF3BCE" w14:textId="77777777" w:rsidR="00C23066" w:rsidRDefault="00C23066" w:rsidP="00C23066">
      <w:pPr>
        <w:widowControl w:val="0"/>
        <w:autoSpaceDE w:val="0"/>
        <w:autoSpaceDN w:val="0"/>
        <w:adjustRightInd w:val="0"/>
        <w:jc w:val="center"/>
        <w:rPr>
          <w:rFonts w:ascii="Arial" w:hAnsi="Arial" w:cs="Arial"/>
          <w:sz w:val="22"/>
          <w:szCs w:val="22"/>
        </w:rPr>
      </w:pPr>
    </w:p>
    <w:p w14:paraId="35961146" w14:textId="77777777" w:rsidR="00C23066" w:rsidRDefault="00C23066" w:rsidP="00C23066">
      <w:pPr>
        <w:widowControl w:val="0"/>
        <w:autoSpaceDE w:val="0"/>
        <w:autoSpaceDN w:val="0"/>
        <w:adjustRightInd w:val="0"/>
        <w:jc w:val="center"/>
        <w:rPr>
          <w:rFonts w:ascii="Arial" w:hAnsi="Arial" w:cs="Arial"/>
          <w:sz w:val="22"/>
          <w:szCs w:val="22"/>
        </w:rPr>
      </w:pPr>
    </w:p>
    <w:p w14:paraId="59217030" w14:textId="77777777" w:rsidR="00C23066" w:rsidRDefault="00C23066" w:rsidP="00C23066">
      <w:pPr>
        <w:widowControl w:val="0"/>
        <w:autoSpaceDE w:val="0"/>
        <w:autoSpaceDN w:val="0"/>
        <w:adjustRightInd w:val="0"/>
        <w:jc w:val="center"/>
        <w:rPr>
          <w:rFonts w:ascii="Arial" w:hAnsi="Arial" w:cs="Arial"/>
          <w:sz w:val="22"/>
          <w:szCs w:val="22"/>
        </w:rPr>
      </w:pPr>
    </w:p>
    <w:p w14:paraId="72D9BF65" w14:textId="77777777" w:rsidR="00C23066" w:rsidRDefault="00C23066" w:rsidP="00C23066">
      <w:pPr>
        <w:widowControl w:val="0"/>
        <w:autoSpaceDE w:val="0"/>
        <w:autoSpaceDN w:val="0"/>
        <w:adjustRightInd w:val="0"/>
        <w:jc w:val="center"/>
        <w:rPr>
          <w:rFonts w:ascii="Arial" w:hAnsi="Arial" w:cs="Arial"/>
          <w:sz w:val="22"/>
          <w:szCs w:val="22"/>
        </w:rPr>
      </w:pPr>
    </w:p>
    <w:p w14:paraId="26907D5B" w14:textId="77777777" w:rsidR="00C23066" w:rsidRDefault="00C23066" w:rsidP="00C23066">
      <w:pPr>
        <w:widowControl w:val="0"/>
        <w:autoSpaceDE w:val="0"/>
        <w:autoSpaceDN w:val="0"/>
        <w:adjustRightInd w:val="0"/>
        <w:jc w:val="center"/>
        <w:rPr>
          <w:rFonts w:ascii="Arial" w:hAnsi="Arial" w:cs="Arial"/>
          <w:sz w:val="22"/>
          <w:szCs w:val="22"/>
        </w:rPr>
      </w:pPr>
    </w:p>
    <w:p w14:paraId="1025C2AF" w14:textId="77777777" w:rsidR="00C23066" w:rsidRDefault="00C23066" w:rsidP="00C23066">
      <w:pPr>
        <w:widowControl w:val="0"/>
        <w:autoSpaceDE w:val="0"/>
        <w:autoSpaceDN w:val="0"/>
        <w:adjustRightInd w:val="0"/>
        <w:jc w:val="center"/>
        <w:rPr>
          <w:rFonts w:ascii="Arial" w:hAnsi="Arial" w:cs="Arial"/>
          <w:sz w:val="22"/>
          <w:szCs w:val="22"/>
        </w:rPr>
      </w:pPr>
    </w:p>
    <w:p w14:paraId="13AA7703" w14:textId="77777777" w:rsidR="00C23066" w:rsidRDefault="00C23066" w:rsidP="00C23066">
      <w:pPr>
        <w:widowControl w:val="0"/>
        <w:autoSpaceDE w:val="0"/>
        <w:autoSpaceDN w:val="0"/>
        <w:adjustRightInd w:val="0"/>
        <w:jc w:val="center"/>
        <w:rPr>
          <w:rFonts w:ascii="Arial" w:hAnsi="Arial" w:cs="Arial"/>
          <w:sz w:val="22"/>
          <w:szCs w:val="22"/>
        </w:rPr>
      </w:pPr>
    </w:p>
    <w:p w14:paraId="0DA473DA" w14:textId="77777777" w:rsidR="00C23066" w:rsidRDefault="00C23066" w:rsidP="00C23066">
      <w:pPr>
        <w:widowControl w:val="0"/>
        <w:autoSpaceDE w:val="0"/>
        <w:autoSpaceDN w:val="0"/>
        <w:adjustRightInd w:val="0"/>
        <w:jc w:val="center"/>
        <w:rPr>
          <w:rFonts w:ascii="Arial" w:hAnsi="Arial" w:cs="Arial"/>
          <w:sz w:val="22"/>
          <w:szCs w:val="22"/>
        </w:rPr>
      </w:pPr>
    </w:p>
    <w:p w14:paraId="78FD29CA" w14:textId="77777777" w:rsidR="00C23066" w:rsidRDefault="00C23066" w:rsidP="00C23066">
      <w:pPr>
        <w:widowControl w:val="0"/>
        <w:autoSpaceDE w:val="0"/>
        <w:autoSpaceDN w:val="0"/>
        <w:adjustRightInd w:val="0"/>
        <w:jc w:val="center"/>
        <w:rPr>
          <w:rFonts w:ascii="Arial" w:hAnsi="Arial" w:cs="Arial"/>
          <w:sz w:val="22"/>
          <w:szCs w:val="22"/>
        </w:rPr>
      </w:pPr>
    </w:p>
    <w:p w14:paraId="2339220C" w14:textId="77777777" w:rsidR="00C23066" w:rsidRDefault="00C23066" w:rsidP="00C23066">
      <w:pPr>
        <w:widowControl w:val="0"/>
        <w:autoSpaceDE w:val="0"/>
        <w:autoSpaceDN w:val="0"/>
        <w:adjustRightInd w:val="0"/>
        <w:jc w:val="center"/>
        <w:rPr>
          <w:rFonts w:ascii="Arial" w:hAnsi="Arial" w:cs="Arial"/>
          <w:sz w:val="22"/>
          <w:szCs w:val="22"/>
        </w:rPr>
      </w:pPr>
    </w:p>
    <w:p w14:paraId="61DBDCFB" w14:textId="77777777" w:rsidR="00C23066" w:rsidRPr="00E461DE"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4AB972FB" w14:textId="77777777" w:rsidR="00C23066" w:rsidRPr="00E461DE" w:rsidRDefault="00C23066" w:rsidP="00C23066">
      <w:pPr>
        <w:jc w:val="both"/>
        <w:rPr>
          <w:rFonts w:ascii="Arial" w:hAnsi="Arial" w:cs="Arial"/>
          <w:b/>
          <w:sz w:val="22"/>
          <w:szCs w:val="22"/>
        </w:rPr>
      </w:pPr>
    </w:p>
    <w:p w14:paraId="477CF34E" w14:textId="77777777" w:rsidR="00C23066" w:rsidRPr="00E461DE" w:rsidRDefault="00C23066" w:rsidP="00C23066">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1F8ED54C" w14:textId="77777777" w:rsidR="00C23066" w:rsidRPr="00E461DE" w:rsidRDefault="00C23066" w:rsidP="00C23066">
      <w:pPr>
        <w:widowControl w:val="0"/>
        <w:jc w:val="both"/>
        <w:rPr>
          <w:rFonts w:ascii="Arial" w:eastAsia="Calibri" w:hAnsi="Arial" w:cs="Arial"/>
          <w:sz w:val="22"/>
          <w:szCs w:val="22"/>
          <w:lang w:eastAsia="en-US"/>
        </w:rPr>
      </w:pPr>
    </w:p>
    <w:p w14:paraId="459995E8" w14:textId="77777777" w:rsidR="00C23066" w:rsidRPr="00E461DE" w:rsidRDefault="00C23066" w:rsidP="00C23066">
      <w:pPr>
        <w:widowControl w:val="0"/>
        <w:jc w:val="both"/>
        <w:rPr>
          <w:rFonts w:ascii="Arial" w:eastAsia="Calibri" w:hAnsi="Arial" w:cs="Arial"/>
          <w:sz w:val="22"/>
          <w:szCs w:val="22"/>
          <w:lang w:eastAsia="en-US"/>
        </w:rPr>
      </w:pPr>
    </w:p>
    <w:p w14:paraId="3018C232"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0DEB4A2" w14:textId="77777777" w:rsidR="00C23066" w:rsidRPr="00E461DE" w:rsidRDefault="00C23066" w:rsidP="00C23066">
      <w:pPr>
        <w:widowControl w:val="0"/>
        <w:jc w:val="both"/>
        <w:rPr>
          <w:rFonts w:ascii="Arial" w:eastAsia="Calibri" w:hAnsi="Arial" w:cs="Arial"/>
          <w:sz w:val="22"/>
          <w:szCs w:val="22"/>
          <w:lang w:eastAsia="en-US"/>
        </w:rPr>
      </w:pPr>
    </w:p>
    <w:p w14:paraId="3AC474BB" w14:textId="77777777" w:rsidR="00C23066" w:rsidRPr="00E461DE" w:rsidRDefault="00C23066" w:rsidP="00C23066">
      <w:pPr>
        <w:jc w:val="both"/>
        <w:rPr>
          <w:rFonts w:ascii="Arial" w:hAnsi="Arial" w:cs="Arial"/>
          <w:sz w:val="22"/>
          <w:szCs w:val="22"/>
        </w:rPr>
      </w:pPr>
      <w:proofErr w:type="gramStart"/>
      <w:r w:rsidRPr="00E461DE">
        <w:rPr>
          <w:rFonts w:ascii="Arial" w:hAnsi="Arial" w:cs="Arial"/>
          <w:sz w:val="22"/>
          <w:szCs w:val="22"/>
        </w:rPr>
        <w:t>(  )</w:t>
      </w:r>
      <w:proofErr w:type="gramEnd"/>
      <w:r w:rsidRPr="00E461DE">
        <w:rPr>
          <w:rFonts w:ascii="Arial" w:hAnsi="Arial" w:cs="Arial"/>
          <w:sz w:val="22"/>
          <w:szCs w:val="22"/>
        </w:rPr>
        <w:t xml:space="preserve"> MICROEMPRESA INDIVIDUAL, conforme artigo 68 da Lei Complementar nº. 123 e alterações, de 14/12/2006 e resolução CGSN nº. 58, de 27 de abril de 2009;</w:t>
      </w:r>
    </w:p>
    <w:p w14:paraId="1DBF0785" w14:textId="77777777" w:rsidR="00C23066" w:rsidRPr="00E461DE" w:rsidRDefault="00C23066" w:rsidP="00C23066">
      <w:pPr>
        <w:widowControl w:val="0"/>
        <w:jc w:val="both"/>
        <w:rPr>
          <w:rFonts w:ascii="Arial" w:eastAsia="Calibri" w:hAnsi="Arial" w:cs="Arial"/>
          <w:sz w:val="22"/>
          <w:szCs w:val="22"/>
          <w:lang w:eastAsia="en-US"/>
        </w:rPr>
      </w:pPr>
    </w:p>
    <w:p w14:paraId="44904E23" w14:textId="77777777" w:rsidR="00C23066" w:rsidRPr="00E461DE" w:rsidRDefault="00C23066" w:rsidP="00C23066">
      <w:pPr>
        <w:widowControl w:val="0"/>
        <w:jc w:val="both"/>
        <w:rPr>
          <w:rFonts w:ascii="Arial" w:eastAsia="Calibri" w:hAnsi="Arial" w:cs="Arial"/>
          <w:sz w:val="22"/>
          <w:szCs w:val="22"/>
          <w:lang w:eastAsia="en-US"/>
        </w:rPr>
      </w:pPr>
      <w:proofErr w:type="gramStart"/>
      <w:r w:rsidRPr="00E461DE">
        <w:rPr>
          <w:rFonts w:ascii="Arial" w:eastAsia="Calibri" w:hAnsi="Arial" w:cs="Arial"/>
          <w:sz w:val="22"/>
          <w:szCs w:val="22"/>
          <w:lang w:eastAsia="en-US"/>
        </w:rPr>
        <w:t>( )</w:t>
      </w:r>
      <w:proofErr w:type="gramEnd"/>
      <w:r w:rsidRPr="00E461DE">
        <w:rPr>
          <w:rFonts w:ascii="Arial" w:eastAsia="Calibri" w:hAnsi="Arial" w:cs="Arial"/>
          <w:sz w:val="22"/>
          <w:szCs w:val="22"/>
          <w:lang w:eastAsia="en-US"/>
        </w:rPr>
        <w:t xml:space="preserve">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6F125FDE" w14:textId="77777777" w:rsidR="00C23066" w:rsidRPr="00E461DE" w:rsidRDefault="00C23066" w:rsidP="00C23066">
      <w:pPr>
        <w:widowControl w:val="0"/>
        <w:jc w:val="both"/>
        <w:rPr>
          <w:rFonts w:ascii="Arial" w:eastAsia="Calibri" w:hAnsi="Arial" w:cs="Arial"/>
          <w:sz w:val="22"/>
          <w:szCs w:val="22"/>
          <w:lang w:eastAsia="en-US"/>
        </w:rPr>
      </w:pPr>
    </w:p>
    <w:p w14:paraId="2EF4A89B" w14:textId="77777777" w:rsidR="00C23066" w:rsidRPr="00E461DE" w:rsidRDefault="00C23066" w:rsidP="00C23066">
      <w:pPr>
        <w:widowControl w:val="0"/>
        <w:jc w:val="both"/>
        <w:rPr>
          <w:rFonts w:ascii="Arial" w:eastAsia="Calibri" w:hAnsi="Arial" w:cs="Arial"/>
          <w:sz w:val="22"/>
          <w:szCs w:val="22"/>
          <w:lang w:eastAsia="en-US"/>
        </w:rPr>
      </w:pPr>
      <w:proofErr w:type="gramStart"/>
      <w:r w:rsidRPr="00E461DE">
        <w:rPr>
          <w:rFonts w:ascii="Arial" w:eastAsia="Calibri" w:hAnsi="Arial" w:cs="Arial"/>
          <w:sz w:val="22"/>
          <w:szCs w:val="22"/>
          <w:lang w:eastAsia="en-US"/>
        </w:rPr>
        <w:t>( )</w:t>
      </w:r>
      <w:proofErr w:type="gramEnd"/>
      <w:r w:rsidRPr="00E461DE">
        <w:rPr>
          <w:rFonts w:ascii="Arial" w:eastAsia="Calibri" w:hAnsi="Arial" w:cs="Arial"/>
          <w:sz w:val="22"/>
          <w:szCs w:val="22"/>
          <w:lang w:eastAsia="en-US"/>
        </w:rPr>
        <w:t xml:space="preserve">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7AF51DF1" w14:textId="77777777" w:rsidR="00C23066" w:rsidRPr="00E461DE" w:rsidRDefault="00C23066" w:rsidP="00C23066">
      <w:pPr>
        <w:widowControl w:val="0"/>
        <w:jc w:val="both"/>
        <w:rPr>
          <w:rFonts w:ascii="Arial" w:eastAsia="Calibri" w:hAnsi="Arial" w:cs="Arial"/>
          <w:sz w:val="22"/>
          <w:szCs w:val="22"/>
          <w:lang w:eastAsia="en-US"/>
        </w:rPr>
      </w:pPr>
    </w:p>
    <w:p w14:paraId="288AAC60"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6B03A23C" w14:textId="77777777" w:rsidR="00C23066" w:rsidRPr="00E461DE" w:rsidRDefault="00C23066" w:rsidP="00C23066">
      <w:pPr>
        <w:widowControl w:val="0"/>
        <w:jc w:val="both"/>
        <w:rPr>
          <w:rFonts w:ascii="Arial" w:eastAsia="Calibri" w:hAnsi="Arial" w:cs="Arial"/>
          <w:sz w:val="22"/>
          <w:szCs w:val="22"/>
          <w:lang w:eastAsia="en-US"/>
        </w:rPr>
      </w:pPr>
    </w:p>
    <w:p w14:paraId="0573BCF4" w14:textId="77777777" w:rsidR="00C23066" w:rsidRPr="00E461DE" w:rsidRDefault="00C23066" w:rsidP="00C23066">
      <w:pPr>
        <w:widowControl w:val="0"/>
        <w:jc w:val="both"/>
        <w:rPr>
          <w:rFonts w:ascii="Arial" w:eastAsia="Calibri" w:hAnsi="Arial" w:cs="Arial"/>
          <w:sz w:val="22"/>
          <w:szCs w:val="22"/>
          <w:lang w:eastAsia="en-US"/>
        </w:rPr>
      </w:pPr>
    </w:p>
    <w:p w14:paraId="44249882" w14:textId="77777777" w:rsidR="00C23066" w:rsidRPr="00E461DE" w:rsidRDefault="00C23066" w:rsidP="00C23066">
      <w:pPr>
        <w:widowControl w:val="0"/>
        <w:jc w:val="right"/>
        <w:rPr>
          <w:rFonts w:ascii="Arial" w:eastAsia="Calibri" w:hAnsi="Arial" w:cs="Arial"/>
          <w:sz w:val="22"/>
          <w:szCs w:val="22"/>
          <w:lang w:eastAsia="en-US"/>
        </w:rPr>
      </w:pPr>
      <w:bookmarkStart w:id="69"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2024.</w:t>
      </w:r>
    </w:p>
    <w:p w14:paraId="4AFB9216" w14:textId="77777777" w:rsidR="00C23066" w:rsidRPr="00E461DE" w:rsidRDefault="00C23066" w:rsidP="00C23066">
      <w:pPr>
        <w:widowControl w:val="0"/>
        <w:jc w:val="both"/>
        <w:rPr>
          <w:rFonts w:ascii="Arial" w:eastAsia="Calibri" w:hAnsi="Arial" w:cs="Arial"/>
          <w:sz w:val="22"/>
          <w:szCs w:val="22"/>
          <w:lang w:eastAsia="en-US"/>
        </w:rPr>
      </w:pPr>
    </w:p>
    <w:p w14:paraId="30202E2F" w14:textId="77777777" w:rsidR="00C23066" w:rsidRPr="00E461DE" w:rsidRDefault="00C23066" w:rsidP="00C23066">
      <w:pPr>
        <w:widowControl w:val="0"/>
        <w:jc w:val="both"/>
        <w:rPr>
          <w:rFonts w:ascii="Arial" w:eastAsia="Calibri" w:hAnsi="Arial" w:cs="Arial"/>
          <w:sz w:val="22"/>
          <w:szCs w:val="22"/>
          <w:lang w:eastAsia="en-US"/>
        </w:rPr>
      </w:pPr>
    </w:p>
    <w:p w14:paraId="5D9892E5" w14:textId="77777777" w:rsidR="00C23066" w:rsidRPr="00E461DE" w:rsidRDefault="00C23066" w:rsidP="00C23066">
      <w:pPr>
        <w:widowControl w:val="0"/>
        <w:jc w:val="both"/>
        <w:rPr>
          <w:rFonts w:ascii="Arial" w:eastAsia="Calibri" w:hAnsi="Arial" w:cs="Arial"/>
          <w:sz w:val="22"/>
          <w:szCs w:val="22"/>
          <w:lang w:eastAsia="en-US"/>
        </w:rPr>
      </w:pPr>
    </w:p>
    <w:bookmarkEnd w:id="69"/>
    <w:p w14:paraId="41484285"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0C2CAE4E"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29278C7A"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(representante legal da empresa)</w:t>
      </w:r>
    </w:p>
    <w:p w14:paraId="6D44E940" w14:textId="77777777" w:rsidR="00C23066" w:rsidRPr="00E461DE" w:rsidRDefault="00C23066" w:rsidP="00C23066">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7B540A7"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4F7DF8A5"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2EB8B1B3"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w:t>
      </w:r>
    </w:p>
    <w:p w14:paraId="7E85FF1C"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7598C244"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(Contador ou Técnico Contábil)</w:t>
      </w:r>
    </w:p>
    <w:p w14:paraId="00619687"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Carimbo CRC</w:t>
      </w:r>
    </w:p>
    <w:p w14:paraId="3AD87B35" w14:textId="77777777" w:rsidR="00C23066" w:rsidRPr="00E461DE" w:rsidRDefault="00C23066" w:rsidP="00C23066">
      <w:pPr>
        <w:widowControl w:val="0"/>
        <w:jc w:val="both"/>
        <w:rPr>
          <w:rFonts w:ascii="Arial" w:eastAsia="Calibri" w:hAnsi="Arial" w:cs="Arial"/>
          <w:sz w:val="22"/>
          <w:szCs w:val="22"/>
          <w:lang w:eastAsia="en-US"/>
        </w:rPr>
      </w:pPr>
    </w:p>
    <w:p w14:paraId="1DFB62A5" w14:textId="77777777" w:rsidR="00C23066" w:rsidRPr="00E461DE" w:rsidRDefault="00C23066" w:rsidP="00C23066">
      <w:pPr>
        <w:widowControl w:val="0"/>
        <w:jc w:val="both"/>
        <w:rPr>
          <w:rFonts w:ascii="Arial" w:eastAsia="Calibri" w:hAnsi="Arial" w:cs="Arial"/>
          <w:sz w:val="22"/>
          <w:szCs w:val="22"/>
          <w:lang w:eastAsia="en-US"/>
        </w:rPr>
      </w:pPr>
    </w:p>
    <w:p w14:paraId="50041341" w14:textId="77777777" w:rsidR="00C23066" w:rsidRPr="00E461DE" w:rsidRDefault="00C23066" w:rsidP="00C23066">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4763911C" w14:textId="77777777" w:rsidR="00C23066" w:rsidRPr="00E461DE" w:rsidRDefault="00C23066" w:rsidP="00C23066">
      <w:pPr>
        <w:widowControl w:val="0"/>
        <w:autoSpaceDE w:val="0"/>
        <w:autoSpaceDN w:val="0"/>
        <w:adjustRightInd w:val="0"/>
        <w:jc w:val="center"/>
        <w:rPr>
          <w:rFonts w:ascii="Arial" w:hAnsi="Arial" w:cs="Arial"/>
          <w:sz w:val="22"/>
          <w:szCs w:val="22"/>
        </w:rPr>
      </w:pPr>
    </w:p>
    <w:p w14:paraId="51C2B99C" w14:textId="77777777" w:rsidR="00C23066" w:rsidRPr="00381EA4" w:rsidRDefault="00C23066" w:rsidP="00C23066">
      <w:pPr>
        <w:widowControl w:val="0"/>
        <w:autoSpaceDE w:val="0"/>
        <w:autoSpaceDN w:val="0"/>
        <w:adjustRightInd w:val="0"/>
        <w:jc w:val="center"/>
        <w:rPr>
          <w:rFonts w:ascii="Arial" w:hAnsi="Arial" w:cs="Arial"/>
          <w:sz w:val="22"/>
          <w:szCs w:val="22"/>
        </w:rPr>
      </w:pPr>
    </w:p>
    <w:p w14:paraId="365778BA" w14:textId="77777777" w:rsidR="00C23066" w:rsidRDefault="00C23066" w:rsidP="00C51050">
      <w:pPr>
        <w:jc w:val="both"/>
        <w:rPr>
          <w:rFonts w:ascii="Arial" w:hAnsi="Arial" w:cs="Arial"/>
          <w:sz w:val="22"/>
          <w:szCs w:val="22"/>
        </w:rPr>
      </w:pPr>
    </w:p>
    <w:sectPr w:rsidR="00C23066"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AF09" w14:textId="77777777" w:rsidR="007D10ED" w:rsidRDefault="007D10ED" w:rsidP="0041257C">
      <w:r>
        <w:separator/>
      </w:r>
    </w:p>
  </w:endnote>
  <w:endnote w:type="continuationSeparator" w:id="0">
    <w:p w14:paraId="374BD705" w14:textId="77777777" w:rsidR="007D10ED" w:rsidRDefault="007D10ED"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FE3B" w14:textId="77777777" w:rsidR="007D10ED" w:rsidRPr="00110767" w:rsidRDefault="007D10ED"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5E0BE151" w14:textId="77777777" w:rsidR="007D10ED" w:rsidRPr="00110767" w:rsidRDefault="007D10ED"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08CFCFFF" w14:textId="77777777" w:rsidR="007D10ED" w:rsidRPr="00110767" w:rsidRDefault="007D10ED"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0B248" w14:textId="77777777" w:rsidR="007D10ED" w:rsidRDefault="007D10ED" w:rsidP="0041257C">
      <w:r>
        <w:separator/>
      </w:r>
    </w:p>
  </w:footnote>
  <w:footnote w:type="continuationSeparator" w:id="0">
    <w:p w14:paraId="54BB8808" w14:textId="77777777" w:rsidR="007D10ED" w:rsidRDefault="007D10ED" w:rsidP="0041257C">
      <w:r>
        <w:continuationSeparator/>
      </w:r>
    </w:p>
  </w:footnote>
  <w:footnote w:id="1">
    <w:p w14:paraId="748520D3" w14:textId="77777777" w:rsidR="007D10ED" w:rsidRPr="008D75C6" w:rsidRDefault="007D10ED"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8E37" w14:textId="77777777" w:rsidR="007D10ED" w:rsidRPr="009D39BE" w:rsidRDefault="00B8571C" w:rsidP="00110767">
    <w:pPr>
      <w:jc w:val="center"/>
    </w:pPr>
    <w:r>
      <w:rPr>
        <w:noProof/>
      </w:rPr>
      <w:object w:dxaOrig="1440" w:dyaOrig="1440" w14:anchorId="3E3FD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0417634" r:id="rId2"/>
      </w:object>
    </w:r>
  </w:p>
  <w:p w14:paraId="3D439C96" w14:textId="20610710" w:rsidR="007D10ED" w:rsidRPr="00E05042" w:rsidRDefault="00447B4E"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3290B539" wp14:editId="613A9B34">
              <wp:simplePos x="0" y="0"/>
              <wp:positionH relativeFrom="column">
                <wp:posOffset>5132705</wp:posOffset>
              </wp:positionH>
              <wp:positionV relativeFrom="paragraph">
                <wp:posOffset>-251460</wp:posOffset>
              </wp:positionV>
              <wp:extent cx="619125" cy="571500"/>
              <wp:effectExtent l="0" t="5715" r="10795" b="13335"/>
              <wp:wrapNone/>
              <wp:docPr id="12500301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2121564110"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3754B3A4" w14:textId="77777777" w:rsidR="007D10ED" w:rsidRDefault="007D10ED" w:rsidP="00110767">
                            <w:pPr>
                              <w:rPr>
                                <w:rFonts w:ascii="Arial" w:hAnsi="Arial" w:cs="Arial"/>
                                <w:sz w:val="14"/>
                                <w:szCs w:val="14"/>
                              </w:rPr>
                            </w:pPr>
                          </w:p>
                          <w:p w14:paraId="477C60B6" w14:textId="77777777" w:rsidR="007D10ED" w:rsidRDefault="007D10ED" w:rsidP="00110767">
                            <w:pPr>
                              <w:rPr>
                                <w:rFonts w:ascii="Arial" w:hAnsi="Arial" w:cs="Arial"/>
                                <w:sz w:val="14"/>
                                <w:szCs w:val="14"/>
                              </w:rPr>
                            </w:pPr>
                          </w:p>
                        </w:txbxContent>
                      </wps:txbx>
                      <wps:bodyPr rot="0" vert="horz" wrap="square" lIns="91440" tIns="45720" rIns="91440" bIns="45720" anchor="t" anchorCtr="0" upright="1">
                        <a:noAutofit/>
                      </wps:bodyPr>
                    </wps:wsp>
                    <wps:wsp>
                      <wps:cNvPr id="289715791"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D2AA5" w14:textId="77777777" w:rsidR="007D10ED" w:rsidRPr="00013A82" w:rsidRDefault="007D10ED"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290964621"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90B539"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">
                <v:textbox>
                  <w:txbxContent>
                    <w:p w14:paraId="3754B3A4" w14:textId="77777777" w:rsidR="007D10ED" w:rsidRDefault="007D10ED" w:rsidP="00110767">
                      <w:pPr>
                        <w:rPr>
                          <w:rFonts w:ascii="Arial" w:hAnsi="Arial" w:cs="Arial"/>
                          <w:sz w:val="14"/>
                          <w:szCs w:val="14"/>
                        </w:rPr>
                      </w:pPr>
                    </w:p>
                    <w:p w14:paraId="477C60B6" w14:textId="77777777" w:rsidR="007D10ED" w:rsidRDefault="007D10ED"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" filled="f" stroked="f">
                <v:textbox>
                  <w:txbxContent>
                    <w:p w14:paraId="00FD2AA5" w14:textId="77777777" w:rsidR="007D10ED" w:rsidRPr="00013A82" w:rsidRDefault="007D10ED"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"/>
            </v:group>
          </w:pict>
        </mc:Fallback>
      </mc:AlternateContent>
    </w:r>
  </w:p>
  <w:p w14:paraId="65DB00B4" w14:textId="77777777" w:rsidR="007D10ED" w:rsidRDefault="007D10ED" w:rsidP="00110767">
    <w:pPr>
      <w:jc w:val="center"/>
      <w:rPr>
        <w:rFonts w:ascii="Arial" w:hAnsi="Arial" w:cs="Arial"/>
        <w:b/>
      </w:rPr>
    </w:pPr>
  </w:p>
  <w:p w14:paraId="1DB6EDE8" w14:textId="77777777" w:rsidR="007D10ED" w:rsidRPr="00110767" w:rsidRDefault="007D10ED" w:rsidP="00110767">
    <w:pPr>
      <w:jc w:val="center"/>
      <w:rPr>
        <w:rFonts w:ascii="Arial" w:hAnsi="Arial" w:cs="Arial"/>
        <w:b/>
        <w:sz w:val="22"/>
        <w:szCs w:val="22"/>
      </w:rPr>
    </w:pPr>
    <w:r w:rsidRPr="00110767">
      <w:rPr>
        <w:rFonts w:ascii="Arial" w:hAnsi="Arial" w:cs="Arial"/>
        <w:b/>
        <w:sz w:val="22"/>
        <w:szCs w:val="22"/>
      </w:rPr>
      <w:t>ESTADO DE MATO GROSSO DO SUL</w:t>
    </w:r>
  </w:p>
  <w:p w14:paraId="0DD1A212" w14:textId="77777777" w:rsidR="007D10ED" w:rsidRPr="00110767" w:rsidRDefault="007D10ED" w:rsidP="00110767">
    <w:pPr>
      <w:jc w:val="center"/>
      <w:rPr>
        <w:sz w:val="22"/>
        <w:szCs w:val="22"/>
      </w:rPr>
    </w:pPr>
    <w:r w:rsidRPr="00110767">
      <w:rPr>
        <w:rFonts w:ascii="Arial" w:hAnsi="Arial" w:cs="Arial"/>
        <w:b/>
        <w:sz w:val="22"/>
        <w:szCs w:val="22"/>
      </w:rPr>
      <w:t>MUNICÍPIO DE BONITO</w:t>
    </w:r>
  </w:p>
  <w:p w14:paraId="3E433646" w14:textId="77777777" w:rsidR="007D10ED" w:rsidRPr="00110767" w:rsidRDefault="007D10ED"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5E2ED6"/>
    <w:multiLevelType w:val="multilevel"/>
    <w:tmpl w:val="EE722D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F6BB5"/>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6"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8"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E11582"/>
    <w:multiLevelType w:val="multilevel"/>
    <w:tmpl w:val="B59CB2C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9517D2"/>
    <w:multiLevelType w:val="multilevel"/>
    <w:tmpl w:val="452875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D60DDD"/>
    <w:multiLevelType w:val="multilevel"/>
    <w:tmpl w:val="E5BCF9C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E1D2516"/>
    <w:multiLevelType w:val="hybridMultilevel"/>
    <w:tmpl w:val="569ADBAA"/>
    <w:lvl w:ilvl="0" w:tplc="50EE27CE">
      <w:start w:val="14"/>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5F742804"/>
    <w:multiLevelType w:val="hybridMultilevel"/>
    <w:tmpl w:val="DA30113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490C16"/>
    <w:multiLevelType w:val="multilevel"/>
    <w:tmpl w:val="C31EDFB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4" w15:restartNumberingAfterBreak="0">
    <w:nsid w:val="65EE2DC9"/>
    <w:multiLevelType w:val="multilevel"/>
    <w:tmpl w:val="AD1C789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C60252"/>
    <w:multiLevelType w:val="multilevel"/>
    <w:tmpl w:val="837E1676"/>
    <w:numStyleLink w:val="Estilo1"/>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D12224"/>
    <w:multiLevelType w:val="multilevel"/>
    <w:tmpl w:val="7E0E789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1304231">
    <w:abstractNumId w:val="3"/>
  </w:num>
  <w:num w:numId="2" w16cid:durableId="1225215665">
    <w:abstractNumId w:val="8"/>
  </w:num>
  <w:num w:numId="3" w16cid:durableId="1037193598">
    <w:abstractNumId w:val="0"/>
  </w:num>
  <w:num w:numId="4" w16cid:durableId="1722511388">
    <w:abstractNumId w:val="27"/>
  </w:num>
  <w:num w:numId="5" w16cid:durableId="2126535760">
    <w:abstractNumId w:val="29"/>
  </w:num>
  <w:num w:numId="6" w16cid:durableId="206378035">
    <w:abstractNumId w:val="16"/>
  </w:num>
  <w:num w:numId="7" w16cid:durableId="134832017">
    <w:abstractNumId w:val="10"/>
  </w:num>
  <w:num w:numId="8" w16cid:durableId="2140493398">
    <w:abstractNumId w:val="19"/>
  </w:num>
  <w:num w:numId="9" w16cid:durableId="83378536">
    <w:abstractNumId w:val="25"/>
  </w:num>
  <w:num w:numId="10" w16cid:durableId="2015985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8127294">
    <w:abstractNumId w:val="8"/>
    <w:lvlOverride w:ilvl="0">
      <w:startOverride w:val="9"/>
    </w:lvlOverride>
    <w:lvlOverride w:ilvl="1">
      <w:startOverride w:val="2"/>
    </w:lvlOverride>
    <w:lvlOverride w:ilvl="2">
      <w:startOverride w:val="1"/>
    </w:lvlOverride>
  </w:num>
  <w:num w:numId="12" w16cid:durableId="477770405">
    <w:abstractNumId w:val="9"/>
  </w:num>
  <w:num w:numId="13" w16cid:durableId="381096291">
    <w:abstractNumId w:val="30"/>
  </w:num>
  <w:num w:numId="14" w16cid:durableId="1986154061">
    <w:abstractNumId w:val="20"/>
  </w:num>
  <w:num w:numId="15" w16cid:durableId="819155560">
    <w:abstractNumId w:val="26"/>
  </w:num>
  <w:num w:numId="16" w16cid:durableId="1939017346">
    <w:abstractNumId w:val="6"/>
  </w:num>
  <w:num w:numId="17" w16cid:durableId="15890376">
    <w:abstractNumId w:val="18"/>
  </w:num>
  <w:num w:numId="18" w16cid:durableId="267664332">
    <w:abstractNumId w:val="21"/>
  </w:num>
  <w:num w:numId="19" w16cid:durableId="1018460667">
    <w:abstractNumId w:val="7"/>
  </w:num>
  <w:num w:numId="20" w16cid:durableId="5402986">
    <w:abstractNumId w:val="1"/>
  </w:num>
  <w:num w:numId="21" w16cid:durableId="1884436546">
    <w:abstractNumId w:val="28"/>
  </w:num>
  <w:num w:numId="22" w16cid:durableId="1377195246">
    <w:abstractNumId w:val="13"/>
  </w:num>
  <w:num w:numId="23" w16cid:durableId="1462917875">
    <w:abstractNumId w:val="24"/>
  </w:num>
  <w:num w:numId="24" w16cid:durableId="347561240">
    <w:abstractNumId w:val="22"/>
  </w:num>
  <w:num w:numId="25" w16cid:durableId="2049337441">
    <w:abstractNumId w:val="17"/>
  </w:num>
  <w:num w:numId="26" w16cid:durableId="1348946467">
    <w:abstractNumId w:val="14"/>
  </w:num>
  <w:num w:numId="27" w16cid:durableId="548955908">
    <w:abstractNumId w:val="23"/>
  </w:num>
  <w:num w:numId="28" w16cid:durableId="182970881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2144541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0404787">
    <w:abstractNumId w:val="11"/>
  </w:num>
  <w:num w:numId="31" w16cid:durableId="1571428500">
    <w:abstractNumId w:val="5"/>
  </w:num>
  <w:num w:numId="32" w16cid:durableId="106508358">
    <w:abstractNumId w:val="15"/>
  </w:num>
  <w:num w:numId="33" w16cid:durableId="1992756607">
    <w:abstractNumId w:val="12"/>
  </w:num>
  <w:num w:numId="34" w16cid:durableId="112881851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210"/>
    <w:rsid w:val="00002F2F"/>
    <w:rsid w:val="0000590E"/>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67BAD"/>
    <w:rsid w:val="00075DD8"/>
    <w:rsid w:val="00077822"/>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79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23AB1"/>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012D"/>
    <w:rsid w:val="001A182C"/>
    <w:rsid w:val="001A2C13"/>
    <w:rsid w:val="001B0B4B"/>
    <w:rsid w:val="001B1876"/>
    <w:rsid w:val="001B2C5D"/>
    <w:rsid w:val="001B4DDB"/>
    <w:rsid w:val="001B62A7"/>
    <w:rsid w:val="001C0968"/>
    <w:rsid w:val="001C24FE"/>
    <w:rsid w:val="001C251F"/>
    <w:rsid w:val="001C27F0"/>
    <w:rsid w:val="001D0599"/>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0A43"/>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4748"/>
    <w:rsid w:val="00297265"/>
    <w:rsid w:val="002B1057"/>
    <w:rsid w:val="002B518A"/>
    <w:rsid w:val="002B5951"/>
    <w:rsid w:val="002B60F9"/>
    <w:rsid w:val="002D0DAF"/>
    <w:rsid w:val="002D3604"/>
    <w:rsid w:val="002D3CDC"/>
    <w:rsid w:val="002E1F50"/>
    <w:rsid w:val="002E278E"/>
    <w:rsid w:val="002E3042"/>
    <w:rsid w:val="002E5C73"/>
    <w:rsid w:val="002E6D82"/>
    <w:rsid w:val="002F2761"/>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65720"/>
    <w:rsid w:val="003706B8"/>
    <w:rsid w:val="00372DED"/>
    <w:rsid w:val="00375092"/>
    <w:rsid w:val="00380174"/>
    <w:rsid w:val="00380EB8"/>
    <w:rsid w:val="003827E5"/>
    <w:rsid w:val="00382C34"/>
    <w:rsid w:val="003836CF"/>
    <w:rsid w:val="00384095"/>
    <w:rsid w:val="00384DDD"/>
    <w:rsid w:val="00392DBD"/>
    <w:rsid w:val="00393D86"/>
    <w:rsid w:val="00397DA2"/>
    <w:rsid w:val="003A3898"/>
    <w:rsid w:val="003A55DC"/>
    <w:rsid w:val="003A6A90"/>
    <w:rsid w:val="003B332B"/>
    <w:rsid w:val="003B3AAD"/>
    <w:rsid w:val="003B5A55"/>
    <w:rsid w:val="003B5FC6"/>
    <w:rsid w:val="003C2065"/>
    <w:rsid w:val="003C2E32"/>
    <w:rsid w:val="003C3A74"/>
    <w:rsid w:val="003C4873"/>
    <w:rsid w:val="003C4AF5"/>
    <w:rsid w:val="003D0CD9"/>
    <w:rsid w:val="003D2CDF"/>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725"/>
    <w:rsid w:val="00416A33"/>
    <w:rsid w:val="00422166"/>
    <w:rsid w:val="00422383"/>
    <w:rsid w:val="0042642F"/>
    <w:rsid w:val="00426950"/>
    <w:rsid w:val="00426A21"/>
    <w:rsid w:val="004271E9"/>
    <w:rsid w:val="004305CE"/>
    <w:rsid w:val="0043114E"/>
    <w:rsid w:val="004324EC"/>
    <w:rsid w:val="00433862"/>
    <w:rsid w:val="00440C29"/>
    <w:rsid w:val="00445732"/>
    <w:rsid w:val="004464DC"/>
    <w:rsid w:val="00447B4E"/>
    <w:rsid w:val="00450220"/>
    <w:rsid w:val="004513A7"/>
    <w:rsid w:val="004513B3"/>
    <w:rsid w:val="00451F43"/>
    <w:rsid w:val="00451F4B"/>
    <w:rsid w:val="00455E90"/>
    <w:rsid w:val="00455EA0"/>
    <w:rsid w:val="004638D7"/>
    <w:rsid w:val="0046730E"/>
    <w:rsid w:val="00467DB3"/>
    <w:rsid w:val="00470A55"/>
    <w:rsid w:val="004719B9"/>
    <w:rsid w:val="004749FD"/>
    <w:rsid w:val="00477662"/>
    <w:rsid w:val="004812A5"/>
    <w:rsid w:val="00487ADF"/>
    <w:rsid w:val="00487C8A"/>
    <w:rsid w:val="00490388"/>
    <w:rsid w:val="00493057"/>
    <w:rsid w:val="00494C9D"/>
    <w:rsid w:val="00495A36"/>
    <w:rsid w:val="004A055B"/>
    <w:rsid w:val="004A098C"/>
    <w:rsid w:val="004A2EA2"/>
    <w:rsid w:val="004A3FB2"/>
    <w:rsid w:val="004B387C"/>
    <w:rsid w:val="004B42C7"/>
    <w:rsid w:val="004B5155"/>
    <w:rsid w:val="004B5854"/>
    <w:rsid w:val="004C2B66"/>
    <w:rsid w:val="004C2E4F"/>
    <w:rsid w:val="004C3CB5"/>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2B77"/>
    <w:rsid w:val="00533190"/>
    <w:rsid w:val="00536A05"/>
    <w:rsid w:val="00540F83"/>
    <w:rsid w:val="00541197"/>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1F31"/>
    <w:rsid w:val="00585E70"/>
    <w:rsid w:val="00590CDA"/>
    <w:rsid w:val="005A145F"/>
    <w:rsid w:val="005A379D"/>
    <w:rsid w:val="005A39CA"/>
    <w:rsid w:val="005B05FD"/>
    <w:rsid w:val="005B078C"/>
    <w:rsid w:val="005B252C"/>
    <w:rsid w:val="005B40CD"/>
    <w:rsid w:val="005B4E87"/>
    <w:rsid w:val="005B70D3"/>
    <w:rsid w:val="005C13D9"/>
    <w:rsid w:val="005C38E1"/>
    <w:rsid w:val="005D14F7"/>
    <w:rsid w:val="005D1DF2"/>
    <w:rsid w:val="005D7906"/>
    <w:rsid w:val="005E1B1B"/>
    <w:rsid w:val="005E2800"/>
    <w:rsid w:val="005E4C2C"/>
    <w:rsid w:val="005E64E0"/>
    <w:rsid w:val="005E69A2"/>
    <w:rsid w:val="005F6C1E"/>
    <w:rsid w:val="006000D0"/>
    <w:rsid w:val="006005B8"/>
    <w:rsid w:val="00604F82"/>
    <w:rsid w:val="00605271"/>
    <w:rsid w:val="0060648D"/>
    <w:rsid w:val="006070E5"/>
    <w:rsid w:val="00611B38"/>
    <w:rsid w:val="00615280"/>
    <w:rsid w:val="0061607C"/>
    <w:rsid w:val="00621451"/>
    <w:rsid w:val="00624BDC"/>
    <w:rsid w:val="00636242"/>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429A"/>
    <w:rsid w:val="00725734"/>
    <w:rsid w:val="007257D6"/>
    <w:rsid w:val="007333BD"/>
    <w:rsid w:val="0073345B"/>
    <w:rsid w:val="0073354F"/>
    <w:rsid w:val="007347F9"/>
    <w:rsid w:val="007369F8"/>
    <w:rsid w:val="0073761D"/>
    <w:rsid w:val="00737D16"/>
    <w:rsid w:val="00744061"/>
    <w:rsid w:val="00744FEB"/>
    <w:rsid w:val="00746F76"/>
    <w:rsid w:val="00752517"/>
    <w:rsid w:val="00757609"/>
    <w:rsid w:val="007637AA"/>
    <w:rsid w:val="007640E6"/>
    <w:rsid w:val="0076418F"/>
    <w:rsid w:val="00764CB9"/>
    <w:rsid w:val="007651F4"/>
    <w:rsid w:val="007723A5"/>
    <w:rsid w:val="00776681"/>
    <w:rsid w:val="00776BA0"/>
    <w:rsid w:val="0077775D"/>
    <w:rsid w:val="0078540E"/>
    <w:rsid w:val="007872C8"/>
    <w:rsid w:val="00787461"/>
    <w:rsid w:val="00787D59"/>
    <w:rsid w:val="00792867"/>
    <w:rsid w:val="0079555E"/>
    <w:rsid w:val="007A0B1A"/>
    <w:rsid w:val="007A11D6"/>
    <w:rsid w:val="007A128A"/>
    <w:rsid w:val="007A1590"/>
    <w:rsid w:val="007A692C"/>
    <w:rsid w:val="007A7CE9"/>
    <w:rsid w:val="007B112C"/>
    <w:rsid w:val="007B537A"/>
    <w:rsid w:val="007C20C7"/>
    <w:rsid w:val="007C331C"/>
    <w:rsid w:val="007C36C3"/>
    <w:rsid w:val="007C4013"/>
    <w:rsid w:val="007C4C60"/>
    <w:rsid w:val="007C5CAD"/>
    <w:rsid w:val="007C61FF"/>
    <w:rsid w:val="007C695E"/>
    <w:rsid w:val="007C6E69"/>
    <w:rsid w:val="007D0AF5"/>
    <w:rsid w:val="007D10ED"/>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7011E"/>
    <w:rsid w:val="009819D5"/>
    <w:rsid w:val="00982BB5"/>
    <w:rsid w:val="00985FA6"/>
    <w:rsid w:val="00990414"/>
    <w:rsid w:val="00995127"/>
    <w:rsid w:val="009968E2"/>
    <w:rsid w:val="009A0458"/>
    <w:rsid w:val="009A1B60"/>
    <w:rsid w:val="009A54D3"/>
    <w:rsid w:val="009A648B"/>
    <w:rsid w:val="009A6877"/>
    <w:rsid w:val="009B0298"/>
    <w:rsid w:val="009B0B64"/>
    <w:rsid w:val="009B24D8"/>
    <w:rsid w:val="009B5A8F"/>
    <w:rsid w:val="009B7BA7"/>
    <w:rsid w:val="009C0C4E"/>
    <w:rsid w:val="009C60DA"/>
    <w:rsid w:val="009C6D18"/>
    <w:rsid w:val="009D1575"/>
    <w:rsid w:val="009D292D"/>
    <w:rsid w:val="009D5CF6"/>
    <w:rsid w:val="009D722D"/>
    <w:rsid w:val="009E5AB2"/>
    <w:rsid w:val="009E62EC"/>
    <w:rsid w:val="009F25DA"/>
    <w:rsid w:val="009F3D75"/>
    <w:rsid w:val="009F5002"/>
    <w:rsid w:val="009F63DE"/>
    <w:rsid w:val="00A0416F"/>
    <w:rsid w:val="00A10866"/>
    <w:rsid w:val="00A145A0"/>
    <w:rsid w:val="00A14682"/>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571C"/>
    <w:rsid w:val="00B86835"/>
    <w:rsid w:val="00B929CA"/>
    <w:rsid w:val="00B95199"/>
    <w:rsid w:val="00B95E23"/>
    <w:rsid w:val="00B97DB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E72F7"/>
    <w:rsid w:val="00BF3ACB"/>
    <w:rsid w:val="00BF5290"/>
    <w:rsid w:val="00C05A1B"/>
    <w:rsid w:val="00C06208"/>
    <w:rsid w:val="00C12791"/>
    <w:rsid w:val="00C13933"/>
    <w:rsid w:val="00C14193"/>
    <w:rsid w:val="00C23066"/>
    <w:rsid w:val="00C273C8"/>
    <w:rsid w:val="00C3059C"/>
    <w:rsid w:val="00C32FC6"/>
    <w:rsid w:val="00C3486D"/>
    <w:rsid w:val="00C3583F"/>
    <w:rsid w:val="00C37786"/>
    <w:rsid w:val="00C37ADA"/>
    <w:rsid w:val="00C40010"/>
    <w:rsid w:val="00C43FBF"/>
    <w:rsid w:val="00C47FDB"/>
    <w:rsid w:val="00C50C44"/>
    <w:rsid w:val="00C51050"/>
    <w:rsid w:val="00C515A0"/>
    <w:rsid w:val="00C52DD2"/>
    <w:rsid w:val="00C54485"/>
    <w:rsid w:val="00C56AFB"/>
    <w:rsid w:val="00C5761F"/>
    <w:rsid w:val="00C602AD"/>
    <w:rsid w:val="00C61038"/>
    <w:rsid w:val="00C62879"/>
    <w:rsid w:val="00C67748"/>
    <w:rsid w:val="00C70782"/>
    <w:rsid w:val="00C70D0F"/>
    <w:rsid w:val="00C76F26"/>
    <w:rsid w:val="00C80273"/>
    <w:rsid w:val="00C92938"/>
    <w:rsid w:val="00C96705"/>
    <w:rsid w:val="00CA128E"/>
    <w:rsid w:val="00CA40BD"/>
    <w:rsid w:val="00CA75CD"/>
    <w:rsid w:val="00CB1661"/>
    <w:rsid w:val="00CB5D12"/>
    <w:rsid w:val="00CB7BC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3468"/>
    <w:rsid w:val="00D14B96"/>
    <w:rsid w:val="00D16A35"/>
    <w:rsid w:val="00D23DE2"/>
    <w:rsid w:val="00D24F3F"/>
    <w:rsid w:val="00D25118"/>
    <w:rsid w:val="00D26BF8"/>
    <w:rsid w:val="00D2796C"/>
    <w:rsid w:val="00D3506C"/>
    <w:rsid w:val="00D35AC3"/>
    <w:rsid w:val="00D372FC"/>
    <w:rsid w:val="00D55BA9"/>
    <w:rsid w:val="00D5656E"/>
    <w:rsid w:val="00D57BF6"/>
    <w:rsid w:val="00D60F13"/>
    <w:rsid w:val="00D6221D"/>
    <w:rsid w:val="00D6562C"/>
    <w:rsid w:val="00D65F6D"/>
    <w:rsid w:val="00D71678"/>
    <w:rsid w:val="00D852C0"/>
    <w:rsid w:val="00D87077"/>
    <w:rsid w:val="00D87715"/>
    <w:rsid w:val="00D936FC"/>
    <w:rsid w:val="00D93CC7"/>
    <w:rsid w:val="00D93E19"/>
    <w:rsid w:val="00D949C9"/>
    <w:rsid w:val="00D95D03"/>
    <w:rsid w:val="00D96ADF"/>
    <w:rsid w:val="00DA418C"/>
    <w:rsid w:val="00DA69B0"/>
    <w:rsid w:val="00DA7C08"/>
    <w:rsid w:val="00DB1309"/>
    <w:rsid w:val="00DB70E3"/>
    <w:rsid w:val="00DB7A30"/>
    <w:rsid w:val="00DC05D3"/>
    <w:rsid w:val="00DC4268"/>
    <w:rsid w:val="00DC457B"/>
    <w:rsid w:val="00DC47E8"/>
    <w:rsid w:val="00DC4EF8"/>
    <w:rsid w:val="00DC6178"/>
    <w:rsid w:val="00DC651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46B7"/>
    <w:rsid w:val="00E958FB"/>
    <w:rsid w:val="00EA16FC"/>
    <w:rsid w:val="00EA1E21"/>
    <w:rsid w:val="00EA5B66"/>
    <w:rsid w:val="00EB22B8"/>
    <w:rsid w:val="00ED1669"/>
    <w:rsid w:val="00ED1E3D"/>
    <w:rsid w:val="00ED4165"/>
    <w:rsid w:val="00ED4F36"/>
    <w:rsid w:val="00ED509A"/>
    <w:rsid w:val="00ED56E1"/>
    <w:rsid w:val="00EE0062"/>
    <w:rsid w:val="00EE0314"/>
    <w:rsid w:val="00EE16C2"/>
    <w:rsid w:val="00EE1795"/>
    <w:rsid w:val="00EE3509"/>
    <w:rsid w:val="00EE4BCE"/>
    <w:rsid w:val="00EE5582"/>
    <w:rsid w:val="00EE6429"/>
    <w:rsid w:val="00EF067B"/>
    <w:rsid w:val="00F02CED"/>
    <w:rsid w:val="00F049AA"/>
    <w:rsid w:val="00F11265"/>
    <w:rsid w:val="00F23F1D"/>
    <w:rsid w:val="00F2523D"/>
    <w:rsid w:val="00F3517B"/>
    <w:rsid w:val="00F50F5C"/>
    <w:rsid w:val="00F510F2"/>
    <w:rsid w:val="00F53B14"/>
    <w:rsid w:val="00F54AF8"/>
    <w:rsid w:val="00F62E89"/>
    <w:rsid w:val="00F63ED3"/>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B09695"/>
  <w15:docId w15:val="{7157FDC9-3C9F-4993-AD9A-5961C633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31"/>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135298957">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bonito.ms.gov.br/category/licitacoes-e-contrato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mailto:licita&#231;&#227;o@bonito.ms.gov.br"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B9C2-1B7F-40DF-89B1-C535E2CD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45</Pages>
  <Words>20720</Words>
  <Characters>111889</Characters>
  <Application>Microsoft Office Word</Application>
  <DocSecurity>0</DocSecurity>
  <Lines>932</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4</cp:revision>
  <cp:lastPrinted>2024-10-14T17:20:00Z</cp:lastPrinted>
  <dcterms:created xsi:type="dcterms:W3CDTF">2024-10-14T17:11:00Z</dcterms:created>
  <dcterms:modified xsi:type="dcterms:W3CDTF">2024-10-14T17:27:00Z</dcterms:modified>
</cp:coreProperties>
</file>